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48BC7" w14:textId="61062B12" w:rsidR="006D676D" w:rsidRDefault="006D676D" w:rsidP="00880F45"/>
    <w:p w14:paraId="6EB0BD17" w14:textId="654F67DA" w:rsidR="00534AC6" w:rsidRPr="006E1035" w:rsidRDefault="00C051CD" w:rsidP="006E1035">
      <w:pPr>
        <w:spacing w:after="120"/>
        <w:jc w:val="both"/>
        <w:rPr>
          <w:rFonts w:ascii="Times New Roman" w:hAnsi="Times New Roman"/>
          <w:b/>
          <w:bCs/>
          <w:sz w:val="22"/>
          <w:szCs w:val="22"/>
        </w:rPr>
      </w:pPr>
      <w:r w:rsidRPr="006E1035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7356EC" w:rsidRPr="006E1035">
        <w:rPr>
          <w:rFonts w:ascii="Times New Roman" w:hAnsi="Times New Roman"/>
          <w:sz w:val="22"/>
          <w:szCs w:val="22"/>
        </w:rPr>
        <w:t>ZOZ.V.260-111</w:t>
      </w:r>
      <w:r w:rsidR="00534AC6" w:rsidRPr="006E1035">
        <w:rPr>
          <w:rFonts w:ascii="Times New Roman" w:hAnsi="Times New Roman"/>
          <w:sz w:val="22"/>
          <w:szCs w:val="22"/>
        </w:rPr>
        <w:t xml:space="preserve">/ZP/22                                               </w:t>
      </w:r>
      <w:r w:rsidR="006E1035">
        <w:rPr>
          <w:rFonts w:ascii="Times New Roman" w:hAnsi="Times New Roman"/>
          <w:sz w:val="22"/>
          <w:szCs w:val="22"/>
        </w:rPr>
        <w:t xml:space="preserve">                   </w:t>
      </w:r>
      <w:r w:rsidR="00534AC6" w:rsidRPr="006E1035">
        <w:rPr>
          <w:rFonts w:ascii="Times New Roman" w:hAnsi="Times New Roman"/>
          <w:sz w:val="22"/>
          <w:szCs w:val="22"/>
        </w:rPr>
        <w:t>Lidzbark Warmiński, dn.</w:t>
      </w:r>
      <w:r w:rsidR="00E82C27" w:rsidRPr="006E1035">
        <w:rPr>
          <w:rFonts w:ascii="Times New Roman" w:hAnsi="Times New Roman"/>
          <w:sz w:val="22"/>
          <w:szCs w:val="22"/>
        </w:rPr>
        <w:t xml:space="preserve"> </w:t>
      </w:r>
      <w:r w:rsidR="00771FAF">
        <w:rPr>
          <w:rFonts w:ascii="Times New Roman" w:hAnsi="Times New Roman"/>
          <w:sz w:val="22"/>
          <w:szCs w:val="22"/>
        </w:rPr>
        <w:t>20</w:t>
      </w:r>
      <w:r w:rsidR="00E82C27" w:rsidRPr="006E1035">
        <w:rPr>
          <w:rFonts w:ascii="Times New Roman" w:hAnsi="Times New Roman"/>
          <w:sz w:val="22"/>
          <w:szCs w:val="22"/>
        </w:rPr>
        <w:t>.</w:t>
      </w:r>
      <w:r w:rsidR="007356EC" w:rsidRPr="006E1035">
        <w:rPr>
          <w:rFonts w:ascii="Times New Roman" w:hAnsi="Times New Roman"/>
          <w:sz w:val="22"/>
          <w:szCs w:val="22"/>
        </w:rPr>
        <w:t>04.2023</w:t>
      </w:r>
      <w:r w:rsidR="00534AC6" w:rsidRPr="006E1035">
        <w:rPr>
          <w:rFonts w:ascii="Times New Roman" w:hAnsi="Times New Roman"/>
          <w:sz w:val="22"/>
          <w:szCs w:val="22"/>
        </w:rPr>
        <w:t xml:space="preserve"> r. </w:t>
      </w:r>
    </w:p>
    <w:p w14:paraId="0D53017D" w14:textId="77777777" w:rsidR="00534AC6" w:rsidRPr="006E1035" w:rsidRDefault="00534AC6" w:rsidP="006E1035">
      <w:pPr>
        <w:spacing w:after="12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46CD2A1" w14:textId="77777777" w:rsidR="00534AC6" w:rsidRPr="006E1035" w:rsidRDefault="00534AC6" w:rsidP="006E1035">
      <w:pPr>
        <w:jc w:val="both"/>
        <w:rPr>
          <w:rFonts w:ascii="Times New Roman" w:hAnsi="Times New Roman"/>
          <w:b/>
          <w:sz w:val="22"/>
          <w:szCs w:val="22"/>
        </w:rPr>
      </w:pPr>
    </w:p>
    <w:p w14:paraId="21E37E15" w14:textId="77777777" w:rsidR="007356EC" w:rsidRPr="006E1035" w:rsidRDefault="00534AC6" w:rsidP="006E1035">
      <w:pPr>
        <w:spacing w:line="360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6E1035">
        <w:rPr>
          <w:rFonts w:ascii="Times New Roman" w:hAnsi="Times New Roman"/>
          <w:bCs/>
          <w:sz w:val="22"/>
          <w:szCs w:val="22"/>
        </w:rPr>
        <w:t>Dotyczy postępowania pn</w:t>
      </w:r>
      <w:r w:rsidRPr="006E1035">
        <w:rPr>
          <w:rFonts w:ascii="Times New Roman" w:hAnsi="Times New Roman"/>
          <w:b/>
          <w:sz w:val="22"/>
          <w:szCs w:val="22"/>
        </w:rPr>
        <w:t>.: „</w:t>
      </w:r>
      <w:r w:rsidR="007356EC" w:rsidRPr="006E1035">
        <w:rPr>
          <w:rFonts w:ascii="Times New Roman" w:hAnsi="Times New Roman"/>
          <w:b/>
          <w:color w:val="000000"/>
          <w:sz w:val="22"/>
          <w:szCs w:val="22"/>
        </w:rPr>
        <w:t>Zakup specjalistycznej aparatury diagnostycznej i sprzętu medycznego</w:t>
      </w:r>
    </w:p>
    <w:p w14:paraId="0616EA99" w14:textId="5C89F685" w:rsidR="000C6433" w:rsidRPr="006E1035" w:rsidRDefault="007356EC" w:rsidP="006E1035">
      <w:pPr>
        <w:spacing w:line="360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6E1035">
        <w:rPr>
          <w:rFonts w:ascii="Times New Roman" w:hAnsi="Times New Roman"/>
          <w:b/>
          <w:color w:val="000000"/>
          <w:sz w:val="22"/>
          <w:szCs w:val="22"/>
        </w:rPr>
        <w:t>na potrzeby usług świadczonych w Zespole Opieki Zdrowotnej w Lidzbarku Warmińskim</w:t>
      </w:r>
      <w:r w:rsidR="00534AC6" w:rsidRPr="006E1035">
        <w:rPr>
          <w:rFonts w:ascii="Times New Roman" w:hAnsi="Times New Roman"/>
          <w:b/>
          <w:sz w:val="22"/>
          <w:szCs w:val="22"/>
        </w:rPr>
        <w:t>”.</w:t>
      </w:r>
    </w:p>
    <w:p w14:paraId="66E76F18" w14:textId="77777777" w:rsidR="000C6433" w:rsidRPr="006E1035" w:rsidRDefault="000C6433" w:rsidP="006E1035">
      <w:pPr>
        <w:spacing w:before="120"/>
        <w:contextualSpacing/>
        <w:jc w:val="both"/>
        <w:rPr>
          <w:rFonts w:ascii="Times New Roman" w:hAnsi="Times New Roman"/>
          <w:b/>
          <w:sz w:val="22"/>
          <w:szCs w:val="22"/>
        </w:rPr>
      </w:pPr>
    </w:p>
    <w:p w14:paraId="46080F02" w14:textId="77777777" w:rsidR="006E1035" w:rsidRDefault="006E1035" w:rsidP="006E1035">
      <w:pPr>
        <w:spacing w:before="120"/>
        <w:ind w:firstLine="709"/>
        <w:contextualSpacing/>
        <w:jc w:val="both"/>
        <w:rPr>
          <w:rFonts w:ascii="Times New Roman" w:hAnsi="Times New Roman"/>
          <w:b/>
          <w:sz w:val="22"/>
          <w:szCs w:val="22"/>
        </w:rPr>
      </w:pPr>
    </w:p>
    <w:p w14:paraId="57AA4724" w14:textId="05BD0147" w:rsidR="00CF1826" w:rsidRPr="006E1035" w:rsidRDefault="00F774C4" w:rsidP="006E1035">
      <w:pPr>
        <w:spacing w:before="120"/>
        <w:ind w:firstLine="709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6E1035">
        <w:rPr>
          <w:rFonts w:ascii="Times New Roman" w:hAnsi="Times New Roman"/>
          <w:b/>
          <w:sz w:val="22"/>
          <w:szCs w:val="22"/>
        </w:rPr>
        <w:t>Informacja o wyborze oferty w postępowaniu</w:t>
      </w:r>
    </w:p>
    <w:p w14:paraId="61C19AED" w14:textId="77777777" w:rsidR="00F774C4" w:rsidRPr="006E1035" w:rsidRDefault="00F774C4" w:rsidP="006E1035">
      <w:pPr>
        <w:spacing w:before="120"/>
        <w:ind w:firstLine="709"/>
        <w:contextualSpacing/>
        <w:jc w:val="both"/>
        <w:rPr>
          <w:rFonts w:ascii="Times New Roman" w:hAnsi="Times New Roman"/>
          <w:b/>
          <w:sz w:val="22"/>
          <w:szCs w:val="22"/>
        </w:rPr>
      </w:pPr>
    </w:p>
    <w:p w14:paraId="3E34AC26" w14:textId="77777777" w:rsidR="006E1035" w:rsidRDefault="006E1035" w:rsidP="006E1035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63CF05FA" w14:textId="4D678838" w:rsidR="007356EC" w:rsidRPr="006E1035" w:rsidRDefault="00F774C4" w:rsidP="006E1035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6E1035">
        <w:rPr>
          <w:rFonts w:ascii="Times New Roman" w:hAnsi="Times New Roman"/>
          <w:bCs/>
          <w:sz w:val="22"/>
          <w:szCs w:val="22"/>
        </w:rPr>
        <w:t>Dział</w:t>
      </w:r>
      <w:r w:rsidR="00F87131">
        <w:rPr>
          <w:rFonts w:ascii="Times New Roman" w:hAnsi="Times New Roman"/>
          <w:bCs/>
          <w:sz w:val="22"/>
          <w:szCs w:val="22"/>
        </w:rPr>
        <w:t>ając na podstawie art. 253</w:t>
      </w:r>
      <w:r w:rsidRPr="006E1035">
        <w:rPr>
          <w:rFonts w:ascii="Times New Roman" w:hAnsi="Times New Roman"/>
          <w:bCs/>
          <w:sz w:val="22"/>
          <w:szCs w:val="22"/>
        </w:rPr>
        <w:t xml:space="preserve"> ustawy z dnia 11 września 2019 r. Prawo zam</w:t>
      </w:r>
      <w:r w:rsidR="00756AF2">
        <w:rPr>
          <w:rFonts w:ascii="Times New Roman" w:hAnsi="Times New Roman"/>
          <w:bCs/>
          <w:sz w:val="22"/>
          <w:szCs w:val="22"/>
        </w:rPr>
        <w:t xml:space="preserve">ówień publicznych </w:t>
      </w:r>
      <w:r w:rsidR="006D0743">
        <w:rPr>
          <w:rFonts w:ascii="Times New Roman" w:hAnsi="Times New Roman"/>
          <w:bCs/>
          <w:sz w:val="22"/>
          <w:szCs w:val="22"/>
        </w:rPr>
        <w:br/>
      </w:r>
      <w:r w:rsidR="00756AF2">
        <w:rPr>
          <w:rFonts w:ascii="Times New Roman" w:hAnsi="Times New Roman"/>
          <w:bCs/>
          <w:sz w:val="22"/>
          <w:szCs w:val="22"/>
        </w:rPr>
        <w:t xml:space="preserve">(Dz. U. z 2022 r. poz. 1710 z </w:t>
      </w:r>
      <w:proofErr w:type="spellStart"/>
      <w:r w:rsidR="00756AF2">
        <w:rPr>
          <w:rFonts w:ascii="Times New Roman" w:hAnsi="Times New Roman"/>
          <w:bCs/>
          <w:sz w:val="22"/>
          <w:szCs w:val="22"/>
        </w:rPr>
        <w:t>póżn</w:t>
      </w:r>
      <w:proofErr w:type="spellEnd"/>
      <w:r w:rsidR="00756AF2">
        <w:rPr>
          <w:rFonts w:ascii="Times New Roman" w:hAnsi="Times New Roman"/>
          <w:bCs/>
          <w:sz w:val="22"/>
          <w:szCs w:val="22"/>
        </w:rPr>
        <w:t>.</w:t>
      </w:r>
      <w:r w:rsidR="006D0743">
        <w:rPr>
          <w:rFonts w:ascii="Times New Roman" w:hAnsi="Times New Roman"/>
          <w:bCs/>
          <w:sz w:val="22"/>
          <w:szCs w:val="22"/>
        </w:rPr>
        <w:t xml:space="preserve"> zm.)</w:t>
      </w:r>
      <w:r w:rsidRPr="006E1035">
        <w:rPr>
          <w:rFonts w:ascii="Times New Roman" w:hAnsi="Times New Roman"/>
          <w:bCs/>
          <w:sz w:val="22"/>
          <w:szCs w:val="22"/>
        </w:rPr>
        <w:t>, Zamawiający informuje, iż w postępowaniu prowadzonym</w:t>
      </w:r>
      <w:r w:rsidR="000C6433" w:rsidRPr="006E1035">
        <w:rPr>
          <w:rFonts w:ascii="Times New Roman" w:hAnsi="Times New Roman"/>
          <w:bCs/>
          <w:sz w:val="22"/>
          <w:szCs w:val="22"/>
        </w:rPr>
        <w:t xml:space="preserve"> </w:t>
      </w:r>
      <w:r w:rsidR="006D0743">
        <w:rPr>
          <w:rFonts w:ascii="Times New Roman" w:hAnsi="Times New Roman"/>
          <w:bCs/>
          <w:sz w:val="22"/>
          <w:szCs w:val="22"/>
        </w:rPr>
        <w:br/>
      </w:r>
      <w:r w:rsidR="000C6433" w:rsidRPr="006E1035">
        <w:rPr>
          <w:rFonts w:ascii="Times New Roman" w:hAnsi="Times New Roman"/>
          <w:bCs/>
          <w:sz w:val="22"/>
          <w:szCs w:val="22"/>
        </w:rPr>
        <w:t xml:space="preserve">pn. </w:t>
      </w:r>
      <w:r w:rsidR="007356EC" w:rsidRPr="006E1035">
        <w:rPr>
          <w:rFonts w:ascii="Times New Roman" w:hAnsi="Times New Roman"/>
          <w:b/>
          <w:sz w:val="22"/>
          <w:szCs w:val="22"/>
        </w:rPr>
        <w:t>„</w:t>
      </w:r>
      <w:r w:rsidR="007356EC" w:rsidRPr="006E1035">
        <w:rPr>
          <w:rFonts w:ascii="Times New Roman" w:hAnsi="Times New Roman"/>
          <w:b/>
          <w:color w:val="000000"/>
          <w:sz w:val="22"/>
          <w:szCs w:val="22"/>
        </w:rPr>
        <w:t>Zakup specjalistycznej aparatury diagnostycznej i sprzętu medycznego</w:t>
      </w:r>
      <w:r w:rsidR="00970381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7356EC" w:rsidRPr="006E1035">
        <w:rPr>
          <w:rFonts w:ascii="Times New Roman" w:hAnsi="Times New Roman"/>
          <w:b/>
          <w:color w:val="000000"/>
          <w:sz w:val="22"/>
          <w:szCs w:val="22"/>
        </w:rPr>
        <w:t>na potrzeby usług świadczonych w Zespole Opieki Zdrowotnej w Lidzbarku Warmińskim</w:t>
      </w:r>
      <w:r w:rsidR="007356EC" w:rsidRPr="006E1035">
        <w:rPr>
          <w:rFonts w:ascii="Times New Roman" w:hAnsi="Times New Roman"/>
          <w:b/>
          <w:sz w:val="22"/>
          <w:szCs w:val="22"/>
        </w:rPr>
        <w:t xml:space="preserve">”, </w:t>
      </w:r>
      <w:r w:rsidR="00DE3985" w:rsidRPr="006E1035">
        <w:rPr>
          <w:rFonts w:ascii="Times New Roman" w:hAnsi="Times New Roman"/>
          <w:bCs/>
          <w:sz w:val="22"/>
          <w:szCs w:val="22"/>
        </w:rPr>
        <w:t xml:space="preserve">wybrano do realizacji zamówienia </w:t>
      </w:r>
      <w:r w:rsidR="00970381">
        <w:rPr>
          <w:rFonts w:ascii="Times New Roman" w:hAnsi="Times New Roman"/>
          <w:bCs/>
          <w:sz w:val="22"/>
          <w:szCs w:val="22"/>
        </w:rPr>
        <w:t>oferty</w:t>
      </w:r>
      <w:r w:rsidR="007356EC" w:rsidRPr="006E1035">
        <w:rPr>
          <w:rFonts w:ascii="Times New Roman" w:hAnsi="Times New Roman"/>
          <w:bCs/>
          <w:sz w:val="22"/>
          <w:szCs w:val="22"/>
        </w:rPr>
        <w:t xml:space="preserve"> Wykonawców:</w:t>
      </w:r>
    </w:p>
    <w:p w14:paraId="6397816B" w14:textId="77777777" w:rsidR="007356EC" w:rsidRPr="006E1035" w:rsidRDefault="007356EC" w:rsidP="006E1035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148E683E" w14:textId="3A73FFD7" w:rsidR="000C6433" w:rsidRPr="006E1035" w:rsidRDefault="007356EC" w:rsidP="006E1035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6E1035">
        <w:rPr>
          <w:rFonts w:ascii="Times New Roman" w:hAnsi="Times New Roman"/>
          <w:b/>
          <w:bCs/>
          <w:sz w:val="22"/>
          <w:szCs w:val="22"/>
        </w:rPr>
        <w:t xml:space="preserve">W zakresie części </w:t>
      </w:r>
      <w:r w:rsidR="006E1035" w:rsidRPr="006E1035">
        <w:rPr>
          <w:rFonts w:ascii="Times New Roman" w:hAnsi="Times New Roman"/>
          <w:b/>
          <w:bCs/>
          <w:sz w:val="22"/>
          <w:szCs w:val="22"/>
        </w:rPr>
        <w:t>II</w:t>
      </w:r>
      <w:r w:rsidR="00DA4E9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A4E9F" w:rsidRPr="00DA4E9F">
        <w:rPr>
          <w:rFonts w:ascii="Times New Roman" w:hAnsi="Times New Roman"/>
          <w:b/>
          <w:bCs/>
          <w:sz w:val="22"/>
          <w:lang w:eastAsia="ar-SA"/>
        </w:rPr>
        <w:t>RTG z ramieniem C</w:t>
      </w:r>
      <w:r w:rsidRPr="006E1035">
        <w:rPr>
          <w:rFonts w:ascii="Times New Roman" w:hAnsi="Times New Roman"/>
          <w:b/>
          <w:bCs/>
          <w:sz w:val="22"/>
          <w:szCs w:val="22"/>
        </w:rPr>
        <w:t>:</w:t>
      </w:r>
    </w:p>
    <w:p w14:paraId="13FF1925" w14:textId="4ED04853" w:rsidR="008A1E44" w:rsidRPr="006E1035" w:rsidRDefault="008A1E44" w:rsidP="00DA4E9F">
      <w:pPr>
        <w:spacing w:line="360" w:lineRule="auto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6E1035">
        <w:rPr>
          <w:rFonts w:ascii="Times New Roman" w:hAnsi="Times New Roman"/>
          <w:b/>
          <w:bCs/>
          <w:sz w:val="22"/>
          <w:szCs w:val="22"/>
        </w:rPr>
        <w:t>MKJ Radiologia Sp. z o. o. ul. Gwiezdna 16, 80-297 Banino. Oferta n</w:t>
      </w:r>
      <w:r w:rsidR="00DA4E9F">
        <w:rPr>
          <w:rFonts w:ascii="Times New Roman" w:hAnsi="Times New Roman"/>
          <w:b/>
          <w:bCs/>
          <w:sz w:val="22"/>
          <w:szCs w:val="22"/>
        </w:rPr>
        <w:t>a kwotę 495 012,00 zł otrzymała</w:t>
      </w:r>
      <w:r w:rsidRPr="006E1035">
        <w:rPr>
          <w:rFonts w:ascii="Times New Roman" w:hAnsi="Times New Roman"/>
          <w:b/>
          <w:bCs/>
          <w:sz w:val="22"/>
          <w:szCs w:val="22"/>
        </w:rPr>
        <w:t xml:space="preserve"> w kryterium</w:t>
      </w:r>
      <w:r w:rsidR="00DA4E9F">
        <w:rPr>
          <w:rFonts w:ascii="Times New Roman" w:hAnsi="Times New Roman"/>
          <w:b/>
          <w:bCs/>
          <w:sz w:val="22"/>
          <w:szCs w:val="22"/>
        </w:rPr>
        <w:t>:</w:t>
      </w:r>
      <w:r w:rsidR="00DA4E9F">
        <w:rPr>
          <w:rFonts w:ascii="Times New Roman" w:hAnsi="Times New Roman"/>
          <w:b/>
          <w:bCs/>
          <w:sz w:val="22"/>
          <w:szCs w:val="22"/>
        </w:rPr>
        <w:br/>
        <w:t>-cena brutto oferty</w:t>
      </w:r>
      <w:r w:rsidRPr="006E1035">
        <w:rPr>
          <w:rFonts w:ascii="Times New Roman" w:hAnsi="Times New Roman"/>
          <w:b/>
          <w:bCs/>
          <w:sz w:val="22"/>
          <w:szCs w:val="22"/>
        </w:rPr>
        <w:t xml:space="preserve"> – 60 pkt</w:t>
      </w:r>
      <w:r w:rsidR="00DA4E9F">
        <w:rPr>
          <w:rFonts w:ascii="Times New Roman" w:hAnsi="Times New Roman"/>
          <w:b/>
          <w:bCs/>
          <w:sz w:val="22"/>
          <w:szCs w:val="22"/>
        </w:rPr>
        <w:br/>
        <w:t>-</w:t>
      </w:r>
      <w:r w:rsidR="00515597" w:rsidRPr="00515597">
        <w:rPr>
          <w:rFonts w:ascii="Times New Roman" w:hAnsi="Times New Roman"/>
          <w:b/>
          <w:bCs/>
          <w:color w:val="000000" w:themeColor="text1"/>
          <w:sz w:val="22"/>
          <w:szCs w:val="22"/>
        </w:rPr>
        <w:t>parametry techniczne</w:t>
      </w:r>
      <w:r w:rsidRPr="00515597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  <w:r w:rsidR="00515597" w:rsidRPr="00515597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– 40 </w:t>
      </w:r>
      <w:r w:rsidR="00DA4E9F">
        <w:rPr>
          <w:rFonts w:ascii="Times New Roman" w:hAnsi="Times New Roman"/>
          <w:b/>
          <w:bCs/>
          <w:color w:val="000000" w:themeColor="text1"/>
          <w:sz w:val="22"/>
          <w:szCs w:val="22"/>
        </w:rPr>
        <w:t>pkt</w:t>
      </w:r>
      <w:r w:rsidRPr="006E1035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  <w:r w:rsidR="00DA4E9F">
        <w:rPr>
          <w:rFonts w:ascii="Times New Roman" w:hAnsi="Times New Roman"/>
          <w:b/>
          <w:bCs/>
          <w:color w:val="000000" w:themeColor="text1"/>
          <w:sz w:val="22"/>
          <w:szCs w:val="22"/>
        </w:rPr>
        <w:br/>
        <w:t>RAZEM</w:t>
      </w:r>
      <w:r w:rsidRPr="006E1035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  <w:r w:rsidR="00515597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100 </w:t>
      </w:r>
      <w:r w:rsidRPr="00515597">
        <w:rPr>
          <w:rFonts w:ascii="Times New Roman" w:hAnsi="Times New Roman"/>
          <w:b/>
          <w:bCs/>
          <w:color w:val="000000" w:themeColor="text1"/>
          <w:sz w:val="22"/>
          <w:szCs w:val="22"/>
        </w:rPr>
        <w:t>pkt</w:t>
      </w:r>
    </w:p>
    <w:p w14:paraId="1C675990" w14:textId="77777777" w:rsidR="007356EC" w:rsidRPr="006E1035" w:rsidRDefault="007356EC" w:rsidP="006E1035">
      <w:pPr>
        <w:spacing w:line="360" w:lineRule="auto"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14:paraId="73D409ED" w14:textId="365EB0B7" w:rsidR="008A1E44" w:rsidRPr="006E1035" w:rsidRDefault="008A1E44" w:rsidP="006E1035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6E1035">
        <w:rPr>
          <w:rFonts w:ascii="Times New Roman" w:hAnsi="Times New Roman"/>
          <w:b/>
          <w:color w:val="000000" w:themeColor="text1"/>
          <w:sz w:val="22"/>
          <w:szCs w:val="22"/>
        </w:rPr>
        <w:t>W zakresie części III</w:t>
      </w:r>
      <w:r w:rsidR="00DA4E9F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="00DA4E9F" w:rsidRPr="00DA4E9F">
        <w:rPr>
          <w:rFonts w:ascii="Times New Roman" w:hAnsi="Times New Roman"/>
          <w:b/>
          <w:sz w:val="22"/>
          <w:lang w:eastAsia="ar-SA"/>
        </w:rPr>
        <w:t>C</w:t>
      </w:r>
      <w:r w:rsidR="00DA4E9F" w:rsidRPr="00DA4E9F">
        <w:rPr>
          <w:rFonts w:ascii="Times New Roman" w:hAnsi="Times New Roman"/>
          <w:b/>
          <w:bCs/>
          <w:sz w:val="22"/>
          <w:lang w:eastAsia="ar-SA"/>
        </w:rPr>
        <w:t>yfrowy aparat RTG</w:t>
      </w:r>
      <w:r w:rsidRPr="00DA4E9F">
        <w:rPr>
          <w:rFonts w:ascii="Times New Roman" w:hAnsi="Times New Roman"/>
          <w:b/>
          <w:color w:val="000000" w:themeColor="text1"/>
          <w:sz w:val="24"/>
          <w:szCs w:val="22"/>
        </w:rPr>
        <w:t>:</w:t>
      </w:r>
    </w:p>
    <w:p w14:paraId="37BD956F" w14:textId="77777777" w:rsidR="00DA4E9F" w:rsidRDefault="008A1E44" w:rsidP="006E1035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6E1035">
        <w:rPr>
          <w:rFonts w:ascii="Times New Roman" w:hAnsi="Times New Roman"/>
          <w:b/>
          <w:color w:val="000000" w:themeColor="text1"/>
          <w:sz w:val="22"/>
          <w:szCs w:val="22"/>
        </w:rPr>
        <w:t>Siemens Healthcare Sp. z o. o., ul. Żupnicza 11, 03-821 Warszawa. Oferta na kwotę 1 131 524,76 zł</w:t>
      </w:r>
      <w:r w:rsidR="00DA4E9F">
        <w:rPr>
          <w:rFonts w:ascii="Times New Roman" w:hAnsi="Times New Roman"/>
          <w:b/>
          <w:color w:val="000000" w:themeColor="text1"/>
          <w:sz w:val="22"/>
          <w:szCs w:val="22"/>
        </w:rPr>
        <w:t xml:space="preserve"> otrzymała</w:t>
      </w:r>
      <w:r w:rsidR="006E1035" w:rsidRPr="006E1035">
        <w:rPr>
          <w:rFonts w:ascii="Times New Roman" w:hAnsi="Times New Roman"/>
          <w:b/>
          <w:color w:val="000000" w:themeColor="text1"/>
          <w:sz w:val="22"/>
          <w:szCs w:val="22"/>
        </w:rPr>
        <w:t xml:space="preserve"> w kryterium</w:t>
      </w:r>
      <w:r w:rsidR="00DA4E9F">
        <w:rPr>
          <w:rFonts w:ascii="Times New Roman" w:hAnsi="Times New Roman"/>
          <w:b/>
          <w:color w:val="000000" w:themeColor="text1"/>
          <w:sz w:val="22"/>
          <w:szCs w:val="22"/>
        </w:rPr>
        <w:t xml:space="preserve">: </w:t>
      </w:r>
    </w:p>
    <w:p w14:paraId="519A526B" w14:textId="093BCFDD" w:rsidR="00DA4E9F" w:rsidRDefault="00DA4E9F" w:rsidP="00DA4E9F">
      <w:pPr>
        <w:spacing w:line="360" w:lineRule="auto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>-cena brutto oferty – 60 pkt,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br/>
        <w:t xml:space="preserve">-parametry techniczne  </w:t>
      </w:r>
      <w:r w:rsidRPr="006E1035">
        <w:rPr>
          <w:rFonts w:ascii="Times New Roman" w:hAnsi="Times New Roman"/>
          <w:b/>
          <w:bCs/>
          <w:sz w:val="22"/>
          <w:szCs w:val="22"/>
        </w:rPr>
        <w:t>–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40 pkt</w:t>
      </w:r>
    </w:p>
    <w:p w14:paraId="288DC7BA" w14:textId="260F9F46" w:rsidR="008A1E44" w:rsidRPr="006E1035" w:rsidRDefault="00DA4E9F" w:rsidP="00DA4E9F">
      <w:pPr>
        <w:spacing w:line="360" w:lineRule="auto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>RAZEM</w:t>
      </w:r>
      <w:r w:rsidR="00F87131">
        <w:rPr>
          <w:rFonts w:ascii="Times New Roman" w:hAnsi="Times New Roman"/>
          <w:b/>
          <w:color w:val="000000" w:themeColor="text1"/>
          <w:sz w:val="22"/>
          <w:szCs w:val="22"/>
        </w:rPr>
        <w:t xml:space="preserve"> 100 </w:t>
      </w:r>
      <w:r w:rsidR="006E1035" w:rsidRPr="006E1035">
        <w:rPr>
          <w:rFonts w:ascii="Times New Roman" w:hAnsi="Times New Roman"/>
          <w:b/>
          <w:color w:val="000000" w:themeColor="text1"/>
          <w:sz w:val="22"/>
          <w:szCs w:val="22"/>
        </w:rPr>
        <w:t>pkt</w:t>
      </w:r>
      <w:r w:rsidRPr="006E1035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</w:p>
    <w:p w14:paraId="6F8A6D2E" w14:textId="2FB52072" w:rsidR="00753A16" w:rsidRDefault="00970381" w:rsidP="006E1035">
      <w:pPr>
        <w:widowControl/>
        <w:suppressAutoHyphens/>
        <w:autoSpaceDE/>
        <w:autoSpaceDN/>
        <w:adjustRightInd/>
        <w:spacing w:after="120" w:line="271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Wykonawcy potwierdzili</w:t>
      </w:r>
      <w:r w:rsidR="00352EAC">
        <w:rPr>
          <w:rFonts w:ascii="Times New Roman" w:hAnsi="Times New Roman"/>
          <w:sz w:val="22"/>
          <w:szCs w:val="22"/>
        </w:rPr>
        <w:t xml:space="preserve"> </w:t>
      </w:r>
      <w:r w:rsidR="00753A16" w:rsidRPr="006E1035">
        <w:rPr>
          <w:rFonts w:ascii="Times New Roman" w:hAnsi="Times New Roman"/>
          <w:sz w:val="22"/>
          <w:szCs w:val="22"/>
        </w:rPr>
        <w:t>bra</w:t>
      </w:r>
      <w:r>
        <w:rPr>
          <w:rFonts w:ascii="Times New Roman" w:hAnsi="Times New Roman"/>
          <w:sz w:val="22"/>
          <w:szCs w:val="22"/>
        </w:rPr>
        <w:t>k podstaw do wykluczenia. Oferty</w:t>
      </w:r>
      <w:r w:rsidR="00753A16" w:rsidRPr="006E1035">
        <w:rPr>
          <w:rFonts w:ascii="Times New Roman" w:hAnsi="Times New Roman"/>
          <w:sz w:val="22"/>
          <w:szCs w:val="22"/>
        </w:rPr>
        <w:t xml:space="preserve"> spełnia</w:t>
      </w:r>
      <w:r>
        <w:rPr>
          <w:rFonts w:ascii="Times New Roman" w:hAnsi="Times New Roman"/>
          <w:sz w:val="22"/>
          <w:szCs w:val="22"/>
        </w:rPr>
        <w:t>ją</w:t>
      </w:r>
      <w:r w:rsidR="00753A16" w:rsidRPr="006E1035">
        <w:rPr>
          <w:rFonts w:ascii="Times New Roman" w:hAnsi="Times New Roman"/>
          <w:sz w:val="22"/>
          <w:szCs w:val="22"/>
        </w:rPr>
        <w:t xml:space="preserve"> wymagania postawione </w:t>
      </w:r>
      <w:r w:rsidR="00352EAC">
        <w:rPr>
          <w:rFonts w:ascii="Times New Roman" w:hAnsi="Times New Roman"/>
          <w:sz w:val="22"/>
          <w:szCs w:val="22"/>
        </w:rPr>
        <w:br/>
      </w:r>
      <w:r w:rsidR="00753A16" w:rsidRPr="006E1035">
        <w:rPr>
          <w:rFonts w:ascii="Times New Roman" w:hAnsi="Times New Roman"/>
          <w:sz w:val="22"/>
          <w:szCs w:val="22"/>
        </w:rPr>
        <w:t xml:space="preserve">w postępowaniu. </w:t>
      </w:r>
    </w:p>
    <w:p w14:paraId="26E58CD1" w14:textId="77777777" w:rsidR="00756AF2" w:rsidRDefault="00756AF2" w:rsidP="006E1035">
      <w:pPr>
        <w:widowControl/>
        <w:suppressAutoHyphens/>
        <w:autoSpaceDE/>
        <w:autoSpaceDN/>
        <w:adjustRightInd/>
        <w:spacing w:after="120" w:line="271" w:lineRule="auto"/>
        <w:jc w:val="both"/>
        <w:rPr>
          <w:rFonts w:ascii="Times New Roman" w:hAnsi="Times New Roman"/>
          <w:sz w:val="22"/>
          <w:szCs w:val="22"/>
        </w:rPr>
      </w:pPr>
    </w:p>
    <w:p w14:paraId="4F57E54C" w14:textId="3F3711D8" w:rsidR="00756AF2" w:rsidRPr="006E1035" w:rsidRDefault="00756AF2" w:rsidP="006E1035">
      <w:pPr>
        <w:widowControl/>
        <w:suppressAutoHyphens/>
        <w:autoSpaceDE/>
        <w:autoSpaceDN/>
        <w:adjustRightInd/>
        <w:spacing w:after="120" w:line="271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Unieważniono postępowanie w zakresie części I „ Aparat OCT”. Wszystkie złożone oferty podlegały odrzuceniu. </w:t>
      </w:r>
    </w:p>
    <w:p w14:paraId="3B440CDA" w14:textId="739B1E6A" w:rsidR="00352EAC" w:rsidRDefault="00E82C27" w:rsidP="00352EAC">
      <w:pPr>
        <w:widowControl/>
        <w:autoSpaceDE/>
        <w:autoSpaceDN/>
        <w:adjustRightInd/>
        <w:spacing w:line="360" w:lineRule="auto"/>
        <w:ind w:left="4956" w:firstLine="708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6E1035">
        <w:rPr>
          <w:rFonts w:ascii="Times New Roman" w:hAnsi="Times New Roman"/>
          <w:b/>
          <w:color w:val="000000"/>
          <w:sz w:val="22"/>
          <w:szCs w:val="22"/>
        </w:rPr>
        <w:t xml:space="preserve">Kierownik Zamawiającego </w:t>
      </w:r>
    </w:p>
    <w:p w14:paraId="69A165C2" w14:textId="77777777" w:rsidR="00352EAC" w:rsidRDefault="00352EAC" w:rsidP="00352EAC">
      <w:pPr>
        <w:widowControl/>
        <w:autoSpaceDE/>
        <w:autoSpaceDN/>
        <w:adjustRightInd/>
        <w:spacing w:line="360" w:lineRule="auto"/>
        <w:rPr>
          <w:rFonts w:ascii="Times New Roman" w:hAnsi="Times New Roman"/>
          <w:b/>
          <w:color w:val="000000"/>
          <w:sz w:val="22"/>
          <w:szCs w:val="22"/>
        </w:rPr>
      </w:pPr>
    </w:p>
    <w:p w14:paraId="6F452DBA" w14:textId="6FC9A46E" w:rsidR="00E82C27" w:rsidRPr="006E1035" w:rsidRDefault="00352EAC" w:rsidP="00352EAC">
      <w:pPr>
        <w:widowControl/>
        <w:autoSpaceDE/>
        <w:autoSpaceDN/>
        <w:adjustRightInd/>
        <w:spacing w:line="360" w:lineRule="auto"/>
        <w:ind w:left="6372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      </w:t>
      </w:r>
      <w:bookmarkStart w:id="0" w:name="_GoBack"/>
      <w:bookmarkEnd w:id="0"/>
      <w:r w:rsidR="00E82C27" w:rsidRPr="006E1035">
        <w:rPr>
          <w:rFonts w:ascii="Times New Roman" w:hAnsi="Times New Roman"/>
          <w:b/>
          <w:color w:val="000000"/>
          <w:sz w:val="22"/>
          <w:szCs w:val="22"/>
        </w:rPr>
        <w:t>Agnieszka Lasowa</w:t>
      </w:r>
    </w:p>
    <w:p w14:paraId="3E7B4585" w14:textId="77777777" w:rsidR="00E82C27" w:rsidRPr="006E1035" w:rsidRDefault="00E82C27" w:rsidP="00352EAC">
      <w:pPr>
        <w:widowControl/>
        <w:suppressAutoHyphens/>
        <w:autoSpaceDE/>
        <w:autoSpaceDN/>
        <w:adjustRightInd/>
        <w:spacing w:after="120" w:line="271" w:lineRule="auto"/>
        <w:jc w:val="right"/>
        <w:rPr>
          <w:rFonts w:ascii="Times New Roman" w:hAnsi="Times New Roman"/>
          <w:sz w:val="22"/>
          <w:szCs w:val="22"/>
        </w:rPr>
      </w:pPr>
    </w:p>
    <w:sectPr w:rsidR="00E82C27" w:rsidRPr="006E1035" w:rsidSect="007660CC">
      <w:headerReference w:type="default" r:id="rId8"/>
      <w:footerReference w:type="default" r:id="rId9"/>
      <w:pgSz w:w="11906" w:h="16838" w:code="9"/>
      <w:pgMar w:top="709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14B1D" w14:textId="77777777" w:rsidR="00B471CB" w:rsidRDefault="00B471CB" w:rsidP="00237D01">
      <w:r>
        <w:separator/>
      </w:r>
    </w:p>
  </w:endnote>
  <w:endnote w:type="continuationSeparator" w:id="0">
    <w:p w14:paraId="37D7AB4E" w14:textId="77777777" w:rsidR="00B471CB" w:rsidRDefault="00B471CB" w:rsidP="0023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AB4FA" w14:textId="77777777" w:rsidR="00237D01" w:rsidRPr="002E6492" w:rsidRDefault="00237D01">
    <w:pPr>
      <w:pStyle w:val="Stopka"/>
      <w:jc w:val="right"/>
      <w:rPr>
        <w:rFonts w:ascii="Calibri" w:hAnsi="Calibri"/>
      </w:rPr>
    </w:pPr>
    <w:r w:rsidRPr="002E6492">
      <w:rPr>
        <w:rFonts w:ascii="Calibri" w:hAnsi="Calibri"/>
      </w:rPr>
      <w:t xml:space="preserve">str. </w:t>
    </w:r>
    <w:r w:rsidRPr="002E6492">
      <w:rPr>
        <w:rFonts w:ascii="Calibri" w:hAnsi="Calibri"/>
      </w:rPr>
      <w:fldChar w:fldCharType="begin"/>
    </w:r>
    <w:r w:rsidRPr="002E6492">
      <w:rPr>
        <w:rFonts w:ascii="Calibri" w:hAnsi="Calibri"/>
      </w:rPr>
      <w:instrText>PAGE    \* MERGEFORMAT</w:instrText>
    </w:r>
    <w:r w:rsidRPr="002E6492">
      <w:rPr>
        <w:rFonts w:ascii="Calibri" w:hAnsi="Calibri"/>
      </w:rPr>
      <w:fldChar w:fldCharType="separate"/>
    </w:r>
    <w:r w:rsidR="00352EAC">
      <w:rPr>
        <w:rFonts w:ascii="Calibri" w:hAnsi="Calibri"/>
        <w:noProof/>
      </w:rPr>
      <w:t>1</w:t>
    </w:r>
    <w:r w:rsidRPr="002E6492">
      <w:rPr>
        <w:rFonts w:ascii="Calibri" w:hAnsi="Calibri"/>
      </w:rPr>
      <w:fldChar w:fldCharType="end"/>
    </w:r>
  </w:p>
  <w:p w14:paraId="127D94D1" w14:textId="77777777" w:rsidR="00237D01" w:rsidRDefault="00237D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BA715" w14:textId="77777777" w:rsidR="00B471CB" w:rsidRDefault="00B471CB" w:rsidP="00237D01">
      <w:r>
        <w:separator/>
      </w:r>
    </w:p>
  </w:footnote>
  <w:footnote w:type="continuationSeparator" w:id="0">
    <w:p w14:paraId="03DABDF1" w14:textId="77777777" w:rsidR="00B471CB" w:rsidRDefault="00B471CB" w:rsidP="00237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5B995" w14:textId="32AF7CB9" w:rsidR="00DF455E" w:rsidRDefault="00534AC6">
    <w:pPr>
      <w:pStyle w:val="Nagwek"/>
    </w:pPr>
    <w:r>
      <w:rPr>
        <w:noProof/>
      </w:rPr>
      <w:t xml:space="preserve">         </w:t>
    </w:r>
    <w:r w:rsidR="007356EC">
      <w:rPr>
        <w:noProof/>
      </w:rPr>
      <w:drawing>
        <wp:inline distT="0" distB="0" distL="0" distR="0" wp14:anchorId="402DD3BC" wp14:editId="0FEA82FA">
          <wp:extent cx="5761355" cy="572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multi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>
    <w:nsid w:val="00171C9E"/>
    <w:multiLevelType w:val="multilevel"/>
    <w:tmpl w:val="DACC7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FF0DC2"/>
    <w:multiLevelType w:val="hybridMultilevel"/>
    <w:tmpl w:val="D616CA6C"/>
    <w:lvl w:ilvl="0" w:tplc="9BE66F1A">
      <w:start w:val="1"/>
      <w:numFmt w:val="decimal"/>
      <w:lvlText w:val="%1)"/>
      <w:lvlJc w:val="left"/>
      <w:pPr>
        <w:ind w:left="1178" w:hanging="4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0173DD"/>
    <w:multiLevelType w:val="hybridMultilevel"/>
    <w:tmpl w:val="2070C9D6"/>
    <w:lvl w:ilvl="0" w:tplc="BF849C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A21FE"/>
    <w:multiLevelType w:val="hybridMultilevel"/>
    <w:tmpl w:val="9C8E5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C3C70"/>
    <w:multiLevelType w:val="multilevel"/>
    <w:tmpl w:val="DACC7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811167E"/>
    <w:multiLevelType w:val="hybridMultilevel"/>
    <w:tmpl w:val="231EA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2E3DF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5D3091"/>
    <w:multiLevelType w:val="multilevel"/>
    <w:tmpl w:val="AD6CA956"/>
    <w:lvl w:ilvl="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CB36F1D"/>
    <w:multiLevelType w:val="multilevel"/>
    <w:tmpl w:val="D5943590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725D178D"/>
    <w:multiLevelType w:val="hybridMultilevel"/>
    <w:tmpl w:val="59906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1"/>
  </w:num>
  <w:num w:numId="5">
    <w:abstractNumId w:val="5"/>
  </w:num>
  <w:num w:numId="6">
    <w:abstractNumId w:val="3"/>
  </w:num>
  <w:num w:numId="7">
    <w:abstractNumId w:val="10"/>
  </w:num>
  <w:num w:numId="8">
    <w:abstractNumId w:val="1"/>
  </w:num>
  <w:num w:numId="9">
    <w:abstractNumId w:val="7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01"/>
    <w:rsid w:val="000A3924"/>
    <w:rsid w:val="000C6433"/>
    <w:rsid w:val="000D4AB3"/>
    <w:rsid w:val="000E7B57"/>
    <w:rsid w:val="00177D47"/>
    <w:rsid w:val="001A46A9"/>
    <w:rsid w:val="001D2DA3"/>
    <w:rsid w:val="001D3C92"/>
    <w:rsid w:val="00222540"/>
    <w:rsid w:val="00222C98"/>
    <w:rsid w:val="00237D01"/>
    <w:rsid w:val="00244007"/>
    <w:rsid w:val="002D4243"/>
    <w:rsid w:val="002E6492"/>
    <w:rsid w:val="002F2452"/>
    <w:rsid w:val="00352EAC"/>
    <w:rsid w:val="00380C75"/>
    <w:rsid w:val="003932E9"/>
    <w:rsid w:val="003E07F5"/>
    <w:rsid w:val="003E3578"/>
    <w:rsid w:val="003E3F00"/>
    <w:rsid w:val="003F3216"/>
    <w:rsid w:val="004108BB"/>
    <w:rsid w:val="004123BC"/>
    <w:rsid w:val="00426EA7"/>
    <w:rsid w:val="00441F74"/>
    <w:rsid w:val="00484DFB"/>
    <w:rsid w:val="004D0BF3"/>
    <w:rsid w:val="00503592"/>
    <w:rsid w:val="00515597"/>
    <w:rsid w:val="005215BC"/>
    <w:rsid w:val="00534AC6"/>
    <w:rsid w:val="00535D9A"/>
    <w:rsid w:val="00535DCD"/>
    <w:rsid w:val="00551E40"/>
    <w:rsid w:val="00565A75"/>
    <w:rsid w:val="0058340B"/>
    <w:rsid w:val="005D3BFE"/>
    <w:rsid w:val="005E5697"/>
    <w:rsid w:val="006162E1"/>
    <w:rsid w:val="00624719"/>
    <w:rsid w:val="006611B1"/>
    <w:rsid w:val="0068002E"/>
    <w:rsid w:val="006A7FA3"/>
    <w:rsid w:val="006D0743"/>
    <w:rsid w:val="006D676D"/>
    <w:rsid w:val="006D7BEC"/>
    <w:rsid w:val="006E1035"/>
    <w:rsid w:val="006F3EE7"/>
    <w:rsid w:val="006F4341"/>
    <w:rsid w:val="0071019B"/>
    <w:rsid w:val="007356EC"/>
    <w:rsid w:val="007435F7"/>
    <w:rsid w:val="00753A16"/>
    <w:rsid w:val="00756AF2"/>
    <w:rsid w:val="007660CC"/>
    <w:rsid w:val="00771FAF"/>
    <w:rsid w:val="00781157"/>
    <w:rsid w:val="00784131"/>
    <w:rsid w:val="00787758"/>
    <w:rsid w:val="008007FD"/>
    <w:rsid w:val="00865111"/>
    <w:rsid w:val="008707D2"/>
    <w:rsid w:val="00875B57"/>
    <w:rsid w:val="00876FCF"/>
    <w:rsid w:val="00880F45"/>
    <w:rsid w:val="008A1E44"/>
    <w:rsid w:val="008B77EE"/>
    <w:rsid w:val="008C06A7"/>
    <w:rsid w:val="008C231F"/>
    <w:rsid w:val="008F0AC6"/>
    <w:rsid w:val="009157D6"/>
    <w:rsid w:val="009301EB"/>
    <w:rsid w:val="0093106C"/>
    <w:rsid w:val="00945F0E"/>
    <w:rsid w:val="00954EAA"/>
    <w:rsid w:val="00970381"/>
    <w:rsid w:val="0099668D"/>
    <w:rsid w:val="0099782F"/>
    <w:rsid w:val="009A2CD5"/>
    <w:rsid w:val="00A10BFA"/>
    <w:rsid w:val="00A724D0"/>
    <w:rsid w:val="00A93210"/>
    <w:rsid w:val="00A972B0"/>
    <w:rsid w:val="00AB0A88"/>
    <w:rsid w:val="00AB17C6"/>
    <w:rsid w:val="00AC4A19"/>
    <w:rsid w:val="00B25B99"/>
    <w:rsid w:val="00B471CB"/>
    <w:rsid w:val="00B5395B"/>
    <w:rsid w:val="00B9778A"/>
    <w:rsid w:val="00BE2055"/>
    <w:rsid w:val="00C051CD"/>
    <w:rsid w:val="00C721E6"/>
    <w:rsid w:val="00CB6998"/>
    <w:rsid w:val="00CC45A8"/>
    <w:rsid w:val="00CE50B7"/>
    <w:rsid w:val="00CE7ED9"/>
    <w:rsid w:val="00CF1826"/>
    <w:rsid w:val="00D37A9C"/>
    <w:rsid w:val="00D515C3"/>
    <w:rsid w:val="00D557D3"/>
    <w:rsid w:val="00D71D3B"/>
    <w:rsid w:val="00DA4E9F"/>
    <w:rsid w:val="00DE3985"/>
    <w:rsid w:val="00DF455E"/>
    <w:rsid w:val="00DF6F9C"/>
    <w:rsid w:val="00E067E0"/>
    <w:rsid w:val="00E1226B"/>
    <w:rsid w:val="00E40F1D"/>
    <w:rsid w:val="00E6134B"/>
    <w:rsid w:val="00E641B7"/>
    <w:rsid w:val="00E756AA"/>
    <w:rsid w:val="00E8032E"/>
    <w:rsid w:val="00E82C27"/>
    <w:rsid w:val="00EB4834"/>
    <w:rsid w:val="00ED0097"/>
    <w:rsid w:val="00ED3388"/>
    <w:rsid w:val="00EE671E"/>
    <w:rsid w:val="00F504EA"/>
    <w:rsid w:val="00F53F78"/>
    <w:rsid w:val="00F774C4"/>
    <w:rsid w:val="00F87131"/>
    <w:rsid w:val="00F93953"/>
    <w:rsid w:val="00F94E00"/>
    <w:rsid w:val="00FC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CFB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CD5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6D676D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64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tleStyle">
    <w:name w:val="TitleStyle"/>
    <w:rsid w:val="00237D01"/>
    <w:pPr>
      <w:spacing w:after="200"/>
    </w:pPr>
    <w:rPr>
      <w:rFonts w:ascii="Times New Roman" w:eastAsia="Times New Roman" w:hAnsi="Times New Roman"/>
      <w:b/>
      <w:color w:val="000000"/>
      <w:sz w:val="3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37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37D01"/>
    <w:rPr>
      <w:rFonts w:ascii="A" w:eastAsia="Times New Roman" w:hAnsi="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7D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37D01"/>
    <w:rPr>
      <w:rFonts w:ascii="A" w:eastAsia="Times New Roman" w:hAnsi="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B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D7BE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F45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6D676D"/>
    <w:rPr>
      <w:rFonts w:ascii="Times New Roman" w:eastAsia="Verdana" w:hAnsi="Times New Roman"/>
      <w:b/>
      <w:sz w:val="24"/>
    </w:rPr>
  </w:style>
  <w:style w:type="paragraph" w:customStyle="1" w:styleId="Standartowy">
    <w:name w:val="Standartowy"/>
    <w:basedOn w:val="Tekstpodstawowy"/>
    <w:rsid w:val="006D676D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676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D676D"/>
    <w:rPr>
      <w:rFonts w:ascii="A" w:eastAsia="Times New Roman" w:hAnsi="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B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BF3"/>
    <w:rPr>
      <w:rFonts w:ascii="A" w:eastAsia="Times New Roman" w:hAnsi="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B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BF3"/>
    <w:rPr>
      <w:rFonts w:ascii="A" w:eastAsia="Times New Roman" w:hAnsi="A"/>
      <w:b/>
      <w:bCs/>
    </w:rPr>
  </w:style>
  <w:style w:type="paragraph" w:styleId="Akapitzlist">
    <w:name w:val="List Paragraph"/>
    <w:aliases w:val="Bulleted list,Akapit z listą BS,Numerowanie,List Paragraph,L1,Akapit z listą5,Odstavec,Kolorowa lista — akcent 11,CW_Lista,lp1,Preambuła,Colorful Shading - Accent 31,Light List - Accent 51,sw tekst,Podsis rysunku,normalny tekst,BulletC,b1"/>
    <w:basedOn w:val="Normalny"/>
    <w:link w:val="AkapitzlistZnak"/>
    <w:uiPriority w:val="34"/>
    <w:qFormat/>
    <w:rsid w:val="00F504EA"/>
    <w:pPr>
      <w:ind w:left="720"/>
      <w:contextualSpacing/>
    </w:pPr>
  </w:style>
  <w:style w:type="character" w:styleId="Hipercze">
    <w:name w:val="Hyperlink"/>
    <w:uiPriority w:val="99"/>
    <w:unhideWhenUsed/>
    <w:rsid w:val="006F3EE7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F3EE7"/>
    <w:rPr>
      <w:color w:val="605E5C"/>
      <w:shd w:val="clear" w:color="auto" w:fill="E1DFDD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lp1 Znak,Preambuła Znak,Colorful Shading - Accent 31 Znak,b1 Znak"/>
    <w:basedOn w:val="Domylnaczcionkaakapitu"/>
    <w:link w:val="Akapitzlist"/>
    <w:uiPriority w:val="34"/>
    <w:qFormat/>
    <w:locked/>
    <w:rsid w:val="00DE3985"/>
    <w:rPr>
      <w:rFonts w:ascii="A" w:eastAsia="Times New Roman" w:hAnsi="A"/>
    </w:rPr>
  </w:style>
  <w:style w:type="character" w:customStyle="1" w:styleId="Nagwek3Znak">
    <w:name w:val="Nagłówek 3 Znak"/>
    <w:basedOn w:val="Domylnaczcionkaakapitu"/>
    <w:link w:val="Nagwek3"/>
    <w:uiPriority w:val="9"/>
    <w:rsid w:val="000C64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CD5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6D676D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64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tleStyle">
    <w:name w:val="TitleStyle"/>
    <w:rsid w:val="00237D01"/>
    <w:pPr>
      <w:spacing w:after="200"/>
    </w:pPr>
    <w:rPr>
      <w:rFonts w:ascii="Times New Roman" w:eastAsia="Times New Roman" w:hAnsi="Times New Roman"/>
      <w:b/>
      <w:color w:val="000000"/>
      <w:sz w:val="3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37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37D01"/>
    <w:rPr>
      <w:rFonts w:ascii="A" w:eastAsia="Times New Roman" w:hAnsi="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7D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37D01"/>
    <w:rPr>
      <w:rFonts w:ascii="A" w:eastAsia="Times New Roman" w:hAnsi="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B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D7BE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F45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6D676D"/>
    <w:rPr>
      <w:rFonts w:ascii="Times New Roman" w:eastAsia="Verdana" w:hAnsi="Times New Roman"/>
      <w:b/>
      <w:sz w:val="24"/>
    </w:rPr>
  </w:style>
  <w:style w:type="paragraph" w:customStyle="1" w:styleId="Standartowy">
    <w:name w:val="Standartowy"/>
    <w:basedOn w:val="Tekstpodstawowy"/>
    <w:rsid w:val="006D676D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676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D676D"/>
    <w:rPr>
      <w:rFonts w:ascii="A" w:eastAsia="Times New Roman" w:hAnsi="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B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BF3"/>
    <w:rPr>
      <w:rFonts w:ascii="A" w:eastAsia="Times New Roman" w:hAnsi="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B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BF3"/>
    <w:rPr>
      <w:rFonts w:ascii="A" w:eastAsia="Times New Roman" w:hAnsi="A"/>
      <w:b/>
      <w:bCs/>
    </w:rPr>
  </w:style>
  <w:style w:type="paragraph" w:styleId="Akapitzlist">
    <w:name w:val="List Paragraph"/>
    <w:aliases w:val="Bulleted list,Akapit z listą BS,Numerowanie,List Paragraph,L1,Akapit z listą5,Odstavec,Kolorowa lista — akcent 11,CW_Lista,lp1,Preambuła,Colorful Shading - Accent 31,Light List - Accent 51,sw tekst,Podsis rysunku,normalny tekst,BulletC,b1"/>
    <w:basedOn w:val="Normalny"/>
    <w:link w:val="AkapitzlistZnak"/>
    <w:uiPriority w:val="34"/>
    <w:qFormat/>
    <w:rsid w:val="00F504EA"/>
    <w:pPr>
      <w:ind w:left="720"/>
      <w:contextualSpacing/>
    </w:pPr>
  </w:style>
  <w:style w:type="character" w:styleId="Hipercze">
    <w:name w:val="Hyperlink"/>
    <w:uiPriority w:val="99"/>
    <w:unhideWhenUsed/>
    <w:rsid w:val="006F3EE7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F3EE7"/>
    <w:rPr>
      <w:color w:val="605E5C"/>
      <w:shd w:val="clear" w:color="auto" w:fill="E1DFDD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lp1 Znak,Preambuła Znak,Colorful Shading - Accent 31 Znak,b1 Znak"/>
    <w:basedOn w:val="Domylnaczcionkaakapitu"/>
    <w:link w:val="Akapitzlist"/>
    <w:uiPriority w:val="34"/>
    <w:qFormat/>
    <w:locked/>
    <w:rsid w:val="00DE3985"/>
    <w:rPr>
      <w:rFonts w:ascii="A" w:eastAsia="Times New Roman" w:hAnsi="A"/>
    </w:rPr>
  </w:style>
  <w:style w:type="character" w:customStyle="1" w:styleId="Nagwek3Znak">
    <w:name w:val="Nagłówek 3 Znak"/>
    <w:basedOn w:val="Domylnaczcionkaakapitu"/>
    <w:link w:val="Nagwek3"/>
    <w:uiPriority w:val="9"/>
    <w:rsid w:val="000C64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Tomala</dc:creator>
  <cp:lastModifiedBy>User_ADM_11</cp:lastModifiedBy>
  <cp:revision>8</cp:revision>
  <cp:lastPrinted>2023-04-20T07:14:00Z</cp:lastPrinted>
  <dcterms:created xsi:type="dcterms:W3CDTF">2023-04-19T06:33:00Z</dcterms:created>
  <dcterms:modified xsi:type="dcterms:W3CDTF">2023-04-20T07:22:00Z</dcterms:modified>
</cp:coreProperties>
</file>