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9D" w:rsidRDefault="00751F9D" w:rsidP="00751F9D">
      <w:pPr>
        <w:pStyle w:val="Tekstpodstawowywcity2"/>
        <w:tabs>
          <w:tab w:val="left" w:pos="3600"/>
        </w:tabs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104775</wp:posOffset>
            </wp:positionV>
            <wp:extent cx="1028700" cy="1143000"/>
            <wp:effectExtent l="0" t="0" r="0" b="0"/>
            <wp:wrapNone/>
            <wp:docPr id="2" name="Obraz 2" descr="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F9D" w:rsidRDefault="00751F9D" w:rsidP="00751F9D">
      <w:pPr>
        <w:autoSpaceDE w:val="0"/>
        <w:autoSpaceDN w:val="0"/>
        <w:adjustRightInd w:val="0"/>
        <w:jc w:val="center"/>
        <w:rPr>
          <w:rFonts w:ascii="Garamond,Bold" w:hAnsi="Garamond,Bold"/>
          <w:bCs/>
          <w:i/>
          <w:iCs/>
          <w:color w:val="000000"/>
          <w:sz w:val="29"/>
          <w:szCs w:val="27"/>
        </w:rPr>
      </w:pPr>
    </w:p>
    <w:p w:rsidR="006E20C7" w:rsidRDefault="006E20C7" w:rsidP="00751F9D">
      <w:pPr>
        <w:autoSpaceDE w:val="0"/>
        <w:autoSpaceDN w:val="0"/>
        <w:adjustRightInd w:val="0"/>
        <w:jc w:val="center"/>
        <w:rPr>
          <w:rFonts w:ascii="Garamond,Bold" w:hAnsi="Garamond,Bold"/>
          <w:bCs/>
          <w:i/>
          <w:iCs/>
          <w:color w:val="000000"/>
          <w:sz w:val="29"/>
          <w:szCs w:val="27"/>
        </w:rPr>
      </w:pPr>
    </w:p>
    <w:p w:rsidR="006E20C7" w:rsidRDefault="006E20C7" w:rsidP="00751F9D">
      <w:pPr>
        <w:autoSpaceDE w:val="0"/>
        <w:autoSpaceDN w:val="0"/>
        <w:adjustRightInd w:val="0"/>
        <w:jc w:val="center"/>
        <w:rPr>
          <w:rFonts w:ascii="Garamond,Bold" w:hAnsi="Garamond,Bold"/>
          <w:bCs/>
          <w:i/>
          <w:iCs/>
          <w:color w:val="000000"/>
          <w:sz w:val="29"/>
          <w:szCs w:val="27"/>
        </w:rPr>
      </w:pPr>
    </w:p>
    <w:p w:rsidR="0014297E" w:rsidRPr="00E63749" w:rsidRDefault="0014297E" w:rsidP="00E63749">
      <w:pPr>
        <w:keepNext/>
        <w:suppressAutoHyphens/>
        <w:spacing w:after="0" w:line="360" w:lineRule="auto"/>
        <w:jc w:val="center"/>
        <w:outlineLvl w:val="0"/>
        <w:rPr>
          <w:rFonts w:eastAsia="Times New Roman"/>
          <w:b/>
          <w:sz w:val="28"/>
          <w:szCs w:val="28"/>
          <w:lang w:eastAsia="ar-SA"/>
        </w:rPr>
      </w:pPr>
      <w:r w:rsidRPr="00E63749">
        <w:rPr>
          <w:rFonts w:eastAsia="Times New Roman"/>
          <w:b/>
          <w:sz w:val="28"/>
          <w:szCs w:val="28"/>
          <w:lang w:eastAsia="ar-SA"/>
        </w:rPr>
        <w:t xml:space="preserve">SPECYFIKACJA </w:t>
      </w:r>
      <w:r w:rsidRPr="008E28CF">
        <w:rPr>
          <w:rFonts w:eastAsia="Times New Roman"/>
          <w:b/>
          <w:sz w:val="28"/>
          <w:szCs w:val="28"/>
          <w:lang w:eastAsia="ar-SA"/>
        </w:rPr>
        <w:t>ISTOTNYCH</w:t>
      </w:r>
      <w:r w:rsidRPr="00E63749">
        <w:rPr>
          <w:rFonts w:eastAsia="Times New Roman"/>
          <w:b/>
          <w:sz w:val="28"/>
          <w:szCs w:val="28"/>
          <w:lang w:eastAsia="ar-SA"/>
        </w:rPr>
        <w:t xml:space="preserve"> WARUNKÓW ZAMÓWIENIA</w:t>
      </w:r>
    </w:p>
    <w:p w:rsidR="0014297E" w:rsidRPr="00E63749" w:rsidRDefault="0014297E" w:rsidP="00E63749">
      <w:pPr>
        <w:tabs>
          <w:tab w:val="left" w:pos="2400"/>
        </w:tabs>
        <w:suppressAutoHyphens/>
        <w:spacing w:after="0" w:line="360" w:lineRule="auto"/>
        <w:rPr>
          <w:rFonts w:eastAsia="Times New Roman"/>
          <w:b/>
          <w:sz w:val="28"/>
          <w:szCs w:val="20"/>
          <w:lang w:eastAsia="ar-SA"/>
        </w:rPr>
      </w:pPr>
    </w:p>
    <w:p w:rsidR="0014297E" w:rsidRPr="00E63749" w:rsidRDefault="00751F9D" w:rsidP="006E20C7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Cs/>
          <w:color w:val="000000"/>
          <w:sz w:val="24"/>
          <w:szCs w:val="20"/>
          <w:lang w:eastAsia="ar-SA"/>
        </w:rPr>
      </w:pPr>
      <w:r w:rsidRPr="00E63749">
        <w:rPr>
          <w:rFonts w:eastAsia="Times New Roman"/>
          <w:bCs/>
          <w:color w:val="000000"/>
          <w:sz w:val="24"/>
          <w:szCs w:val="20"/>
          <w:lang w:eastAsia="ar-SA"/>
        </w:rPr>
        <w:t>ZOZ.III-270-11</w:t>
      </w:r>
      <w:r w:rsidR="0014297E" w:rsidRPr="00E63749">
        <w:rPr>
          <w:rFonts w:eastAsia="Times New Roman"/>
          <w:bCs/>
          <w:color w:val="000000"/>
          <w:sz w:val="24"/>
          <w:szCs w:val="20"/>
          <w:lang w:eastAsia="ar-SA"/>
        </w:rPr>
        <w:t>/AS/15</w:t>
      </w:r>
    </w:p>
    <w:p w:rsidR="0014297E" w:rsidRDefault="0014297E" w:rsidP="00E63749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8E28CF" w:rsidRPr="00E63749" w:rsidRDefault="008E28CF" w:rsidP="00E63749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14297E" w:rsidRPr="00E63749" w:rsidRDefault="001614E5" w:rsidP="001614E5">
      <w:pPr>
        <w:suppressAutoHyphens/>
        <w:spacing w:after="0" w:line="360" w:lineRule="auto"/>
        <w:jc w:val="center"/>
        <w:rPr>
          <w:rFonts w:eastAsia="Times New Roman"/>
          <w:sz w:val="24"/>
          <w:szCs w:val="24"/>
          <w:lang w:eastAsia="ar-SA"/>
        </w:rPr>
      </w:pPr>
      <w:r w:rsidRPr="001614E5">
        <w:rPr>
          <w:rFonts w:eastAsia="Times New Roman"/>
          <w:b/>
          <w:bCs/>
          <w:sz w:val="28"/>
          <w:szCs w:val="24"/>
          <w:lang w:eastAsia="ar-SA"/>
        </w:rPr>
        <w:t xml:space="preserve">Dostawa specjalistycznego wyposażenia </w:t>
      </w:r>
      <w:r>
        <w:rPr>
          <w:rFonts w:eastAsia="Times New Roman"/>
          <w:b/>
          <w:bCs/>
          <w:sz w:val="28"/>
          <w:szCs w:val="24"/>
          <w:lang w:eastAsia="ar-SA"/>
        </w:rPr>
        <w:t>oddziału urologicznego</w:t>
      </w:r>
    </w:p>
    <w:p w:rsidR="0014297E" w:rsidRPr="00E63749" w:rsidRDefault="0014297E" w:rsidP="00E63749">
      <w:pPr>
        <w:suppressAutoHyphens/>
        <w:spacing w:after="0" w:line="360" w:lineRule="auto"/>
        <w:rPr>
          <w:rFonts w:eastAsia="Times New Roman"/>
          <w:sz w:val="20"/>
          <w:szCs w:val="20"/>
          <w:lang w:eastAsia="ar-SA"/>
        </w:rPr>
      </w:pPr>
    </w:p>
    <w:p w:rsidR="0014297E" w:rsidRDefault="0014297E" w:rsidP="00E63749">
      <w:pPr>
        <w:suppressAutoHyphens/>
        <w:spacing w:after="0" w:line="360" w:lineRule="auto"/>
        <w:jc w:val="center"/>
        <w:rPr>
          <w:rFonts w:eastAsia="Times New Roman"/>
          <w:i/>
          <w:sz w:val="26"/>
          <w:szCs w:val="26"/>
          <w:lang w:eastAsia="ar-SA"/>
        </w:rPr>
      </w:pPr>
    </w:p>
    <w:p w:rsidR="001614E5" w:rsidRPr="00E63749" w:rsidRDefault="001614E5" w:rsidP="00E63749">
      <w:pPr>
        <w:suppressAutoHyphens/>
        <w:spacing w:after="0" w:line="360" w:lineRule="auto"/>
        <w:jc w:val="center"/>
        <w:rPr>
          <w:rFonts w:eastAsia="Times New Roman"/>
          <w:i/>
          <w:sz w:val="26"/>
          <w:szCs w:val="26"/>
          <w:lang w:eastAsia="ar-SA"/>
        </w:rPr>
      </w:pPr>
    </w:p>
    <w:p w:rsidR="0014297E" w:rsidRPr="00E63749" w:rsidRDefault="0014297E" w:rsidP="008E28CF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Cs/>
          <w:i/>
          <w:color w:val="000000"/>
          <w:sz w:val="26"/>
          <w:szCs w:val="26"/>
          <w:lang w:eastAsia="ar-SA"/>
        </w:rPr>
      </w:pPr>
      <w:r w:rsidRPr="00E63749">
        <w:rPr>
          <w:rFonts w:eastAsia="Times New Roman"/>
          <w:i/>
          <w:sz w:val="26"/>
          <w:szCs w:val="26"/>
          <w:lang w:eastAsia="ar-SA"/>
        </w:rPr>
        <w:t>Postępowanie w trybie</w:t>
      </w:r>
      <w:r w:rsidRPr="00E63749">
        <w:rPr>
          <w:rFonts w:eastAsia="Times New Roman"/>
          <w:b/>
          <w:bCs/>
          <w:i/>
          <w:sz w:val="26"/>
          <w:szCs w:val="26"/>
          <w:lang w:eastAsia="ar-SA"/>
        </w:rPr>
        <w:t xml:space="preserve"> </w:t>
      </w:r>
      <w:r w:rsidRPr="00E63749">
        <w:rPr>
          <w:rFonts w:eastAsia="Times New Roman"/>
          <w:bCs/>
          <w:i/>
          <w:sz w:val="26"/>
          <w:szCs w:val="26"/>
          <w:lang w:eastAsia="ar-SA"/>
        </w:rPr>
        <w:t xml:space="preserve">przetargu nieograniczonego </w:t>
      </w:r>
      <w:r w:rsidRPr="00E63749">
        <w:rPr>
          <w:rFonts w:eastAsia="Times New Roman"/>
          <w:bCs/>
          <w:i/>
          <w:color w:val="000000"/>
          <w:sz w:val="26"/>
          <w:szCs w:val="26"/>
          <w:lang w:eastAsia="ar-SA"/>
        </w:rPr>
        <w:t>o wartości po</w:t>
      </w:r>
      <w:r w:rsidR="001614E5">
        <w:rPr>
          <w:rFonts w:eastAsia="Times New Roman"/>
          <w:bCs/>
          <w:i/>
          <w:color w:val="000000"/>
          <w:sz w:val="26"/>
          <w:szCs w:val="26"/>
          <w:lang w:eastAsia="ar-SA"/>
        </w:rPr>
        <w:t>niżej</w:t>
      </w:r>
      <w:r w:rsidRPr="00E63749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 207.000 euro, prowadzone w oparciu o przepisy ustawy z dnia 29 stycznia 2004 r. Prawo zamówień publicznych (</w:t>
      </w:r>
      <w:proofErr w:type="spellStart"/>
      <w:r w:rsidR="00A76A5E">
        <w:rPr>
          <w:rFonts w:eastAsia="Times New Roman"/>
          <w:bCs/>
          <w:i/>
          <w:color w:val="000000"/>
          <w:sz w:val="26"/>
          <w:szCs w:val="26"/>
          <w:lang w:eastAsia="ar-SA"/>
        </w:rPr>
        <w:t>t.j</w:t>
      </w:r>
      <w:proofErr w:type="spellEnd"/>
      <w:r w:rsidR="00A76A5E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. </w:t>
      </w:r>
      <w:r w:rsidR="006A76C6" w:rsidRPr="00E63749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Dz. U. z 2013 r. poz. 907 z późn. </w:t>
      </w:r>
      <w:r w:rsidR="00400C2A" w:rsidRPr="00E63749">
        <w:rPr>
          <w:rFonts w:eastAsia="Times New Roman"/>
          <w:bCs/>
          <w:i/>
          <w:color w:val="000000"/>
          <w:sz w:val="26"/>
          <w:szCs w:val="26"/>
          <w:lang w:eastAsia="ar-SA"/>
        </w:rPr>
        <w:t>z</w:t>
      </w:r>
      <w:r w:rsidR="006A76C6" w:rsidRPr="00E63749">
        <w:rPr>
          <w:rFonts w:eastAsia="Times New Roman"/>
          <w:bCs/>
          <w:i/>
          <w:color w:val="000000"/>
          <w:sz w:val="26"/>
          <w:szCs w:val="26"/>
          <w:lang w:eastAsia="ar-SA"/>
        </w:rPr>
        <w:t>m</w:t>
      </w:r>
      <w:r w:rsidR="00400C2A" w:rsidRPr="00E63749">
        <w:rPr>
          <w:rFonts w:eastAsia="Times New Roman"/>
          <w:bCs/>
          <w:i/>
          <w:color w:val="000000"/>
          <w:sz w:val="26"/>
          <w:szCs w:val="26"/>
          <w:lang w:eastAsia="ar-SA"/>
        </w:rPr>
        <w:t>.</w:t>
      </w:r>
      <w:r w:rsidRPr="00E63749">
        <w:rPr>
          <w:rFonts w:eastAsia="Times New Roman"/>
          <w:bCs/>
          <w:i/>
          <w:color w:val="000000"/>
          <w:sz w:val="26"/>
          <w:szCs w:val="26"/>
          <w:lang w:eastAsia="ar-SA"/>
        </w:rPr>
        <w:t>), zwanej dalej Ustawą.</w:t>
      </w:r>
    </w:p>
    <w:p w:rsidR="0014297E" w:rsidRDefault="0014297E" w:rsidP="00E63749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Default="001614E5" w:rsidP="00E63749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Default="001614E5" w:rsidP="00E63749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Default="001614E5" w:rsidP="00E63749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E63749" w:rsidRDefault="001614E5" w:rsidP="00E63749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4297E" w:rsidRPr="00E63749" w:rsidRDefault="0014297E" w:rsidP="00E63749">
      <w:pPr>
        <w:suppressAutoHyphens/>
        <w:spacing w:after="0" w:line="360" w:lineRule="auto"/>
        <w:jc w:val="center"/>
        <w:rPr>
          <w:rFonts w:eastAsia="Times New Roman"/>
          <w:sz w:val="28"/>
          <w:szCs w:val="20"/>
          <w:lang w:eastAsia="ar-SA"/>
        </w:rPr>
      </w:pPr>
    </w:p>
    <w:p w:rsidR="0014297E" w:rsidRPr="00E63749" w:rsidRDefault="00012BA4" w:rsidP="00E63749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spacing w:val="-3"/>
          <w:sz w:val="20"/>
          <w:szCs w:val="20"/>
          <w:u w:val="single"/>
          <w:lang w:eastAsia="ar-SA"/>
        </w:rPr>
      </w:pPr>
      <w:r>
        <w:rPr>
          <w:rFonts w:eastAsia="Times New Roman"/>
          <w:spacing w:val="-3"/>
          <w:sz w:val="20"/>
          <w:szCs w:val="20"/>
          <w:u w:val="single"/>
          <w:lang w:eastAsia="ar-SA"/>
        </w:rPr>
        <w:t>Z</w:t>
      </w:r>
      <w:r w:rsidR="0014297E" w:rsidRPr="00E63749">
        <w:rPr>
          <w:rFonts w:eastAsia="Times New Roman"/>
          <w:spacing w:val="-3"/>
          <w:sz w:val="20"/>
          <w:szCs w:val="20"/>
          <w:u w:val="single"/>
          <w:lang w:eastAsia="ar-SA"/>
        </w:rPr>
        <w:t>ałączniki:</w:t>
      </w:r>
    </w:p>
    <w:p w:rsidR="0014297E" w:rsidRPr="00E63749" w:rsidRDefault="0014297E" w:rsidP="006E20C7">
      <w:pPr>
        <w:shd w:val="clear" w:color="auto" w:fill="FFFFFF"/>
        <w:suppressAutoHyphens/>
        <w:spacing w:after="0" w:line="240" w:lineRule="auto"/>
        <w:rPr>
          <w:rFonts w:eastAsia="Times New Roman"/>
          <w:sz w:val="20"/>
          <w:szCs w:val="20"/>
          <w:lang w:eastAsia="ar-SA"/>
        </w:rPr>
      </w:pPr>
      <w:r w:rsidRPr="00E63749">
        <w:rPr>
          <w:rFonts w:eastAsia="Times New Roman"/>
          <w:spacing w:val="-3"/>
          <w:sz w:val="20"/>
          <w:szCs w:val="20"/>
          <w:lang w:eastAsia="ar-SA"/>
        </w:rPr>
        <w:t>Załącznik nr 1 –</w:t>
      </w:r>
      <w:r w:rsidR="007169C0" w:rsidRPr="00E63749">
        <w:t xml:space="preserve"> </w:t>
      </w:r>
      <w:r w:rsidR="001614E5" w:rsidRPr="00E63749">
        <w:rPr>
          <w:rFonts w:eastAsia="Times New Roman"/>
          <w:spacing w:val="-3"/>
          <w:sz w:val="20"/>
          <w:szCs w:val="20"/>
          <w:lang w:eastAsia="ar-SA"/>
        </w:rPr>
        <w:t>Formularz ofertowy – wzór;</w:t>
      </w:r>
    </w:p>
    <w:p w:rsidR="0014297E" w:rsidRPr="00E63749" w:rsidRDefault="0014297E" w:rsidP="006E20C7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0"/>
          <w:szCs w:val="20"/>
          <w:lang w:eastAsia="ar-SA"/>
        </w:rPr>
      </w:pPr>
      <w:r w:rsidRPr="00E63749">
        <w:rPr>
          <w:rFonts w:eastAsia="Times New Roman"/>
          <w:sz w:val="20"/>
          <w:szCs w:val="20"/>
          <w:lang w:eastAsia="ar-SA"/>
        </w:rPr>
        <w:t>Załącznik nr 2 –</w:t>
      </w:r>
      <w:r w:rsidR="007169C0" w:rsidRPr="00E63749">
        <w:rPr>
          <w:rFonts w:eastAsia="Times New Roman"/>
          <w:sz w:val="20"/>
          <w:szCs w:val="20"/>
          <w:lang w:eastAsia="ar-SA"/>
        </w:rPr>
        <w:t xml:space="preserve"> </w:t>
      </w:r>
      <w:r w:rsidR="001614E5">
        <w:rPr>
          <w:rFonts w:eastAsia="Times New Roman"/>
          <w:sz w:val="20"/>
          <w:szCs w:val="20"/>
          <w:lang w:eastAsia="ar-SA"/>
        </w:rPr>
        <w:t xml:space="preserve">Formularz </w:t>
      </w:r>
      <w:r w:rsidR="000D1541">
        <w:rPr>
          <w:rFonts w:eastAsia="Times New Roman"/>
          <w:sz w:val="20"/>
          <w:szCs w:val="20"/>
          <w:lang w:eastAsia="ar-SA"/>
        </w:rPr>
        <w:t>asortymentowo-</w:t>
      </w:r>
      <w:r w:rsidR="001614E5">
        <w:rPr>
          <w:rFonts w:eastAsia="Times New Roman"/>
          <w:sz w:val="20"/>
          <w:szCs w:val="20"/>
          <w:lang w:eastAsia="ar-SA"/>
        </w:rPr>
        <w:t>cenowy – wzór;</w:t>
      </w:r>
    </w:p>
    <w:p w:rsidR="0014297E" w:rsidRPr="00E63749" w:rsidRDefault="0014297E" w:rsidP="006E20C7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0"/>
          <w:szCs w:val="20"/>
          <w:lang w:eastAsia="ar-SA"/>
        </w:rPr>
      </w:pPr>
      <w:r w:rsidRPr="00E63749">
        <w:rPr>
          <w:rFonts w:eastAsia="Times New Roman"/>
          <w:sz w:val="20"/>
          <w:szCs w:val="20"/>
          <w:lang w:eastAsia="ar-SA"/>
        </w:rPr>
        <w:t>Załącznik nr 3 –</w:t>
      </w:r>
      <w:r w:rsidR="001614E5">
        <w:t xml:space="preserve"> </w:t>
      </w:r>
      <w:r w:rsidR="000D1541" w:rsidRPr="00E63749">
        <w:rPr>
          <w:rFonts w:eastAsia="Times New Roman"/>
          <w:sz w:val="20"/>
          <w:szCs w:val="20"/>
          <w:lang w:eastAsia="ar-SA"/>
        </w:rPr>
        <w:t xml:space="preserve">Oświadczenie: art. 22 Ustawy </w:t>
      </w:r>
      <w:proofErr w:type="spellStart"/>
      <w:r w:rsidR="000D1541" w:rsidRPr="00E63749">
        <w:rPr>
          <w:rFonts w:eastAsia="Times New Roman"/>
          <w:sz w:val="20"/>
          <w:szCs w:val="20"/>
          <w:lang w:eastAsia="ar-SA"/>
        </w:rPr>
        <w:t>pzp</w:t>
      </w:r>
      <w:proofErr w:type="spellEnd"/>
      <w:r w:rsidR="000D1541" w:rsidRPr="00E63749">
        <w:rPr>
          <w:rFonts w:eastAsia="Times New Roman"/>
          <w:sz w:val="20"/>
          <w:szCs w:val="20"/>
          <w:lang w:eastAsia="ar-SA"/>
        </w:rPr>
        <w:t xml:space="preserve"> – wzór;</w:t>
      </w:r>
    </w:p>
    <w:p w:rsidR="0014297E" w:rsidRPr="00E63749" w:rsidRDefault="0014297E" w:rsidP="006E20C7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0"/>
          <w:szCs w:val="20"/>
          <w:lang w:eastAsia="ar-SA"/>
        </w:rPr>
      </w:pPr>
      <w:r w:rsidRPr="00E63749">
        <w:rPr>
          <w:rFonts w:eastAsia="Times New Roman"/>
          <w:sz w:val="20"/>
          <w:szCs w:val="20"/>
          <w:lang w:eastAsia="ar-SA"/>
        </w:rPr>
        <w:t xml:space="preserve">Załącznik nr 4 – </w:t>
      </w:r>
      <w:r w:rsidR="000D1541" w:rsidRPr="00E63749">
        <w:rPr>
          <w:rFonts w:eastAsia="Times New Roman"/>
          <w:sz w:val="20"/>
          <w:szCs w:val="20"/>
          <w:lang w:eastAsia="ar-SA"/>
        </w:rPr>
        <w:t xml:space="preserve">Oświadczenie: art. 24 Ustawy </w:t>
      </w:r>
      <w:proofErr w:type="spellStart"/>
      <w:r w:rsidR="000D1541" w:rsidRPr="00E63749">
        <w:rPr>
          <w:rFonts w:eastAsia="Times New Roman"/>
          <w:sz w:val="20"/>
          <w:szCs w:val="20"/>
          <w:lang w:eastAsia="ar-SA"/>
        </w:rPr>
        <w:t>pzp</w:t>
      </w:r>
      <w:proofErr w:type="spellEnd"/>
      <w:r w:rsidR="000D1541" w:rsidRPr="00E63749">
        <w:rPr>
          <w:rFonts w:eastAsia="Times New Roman"/>
          <w:sz w:val="20"/>
          <w:szCs w:val="20"/>
          <w:lang w:eastAsia="ar-SA"/>
        </w:rPr>
        <w:t xml:space="preserve"> – wzór;</w:t>
      </w:r>
    </w:p>
    <w:p w:rsidR="0014297E" w:rsidRPr="00E9729D" w:rsidRDefault="0014297E" w:rsidP="00E9729D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  <w:r w:rsidRPr="00E63749">
        <w:rPr>
          <w:rFonts w:eastAsia="Times New Roman"/>
          <w:sz w:val="20"/>
          <w:szCs w:val="20"/>
          <w:lang w:eastAsia="ar-SA"/>
        </w:rPr>
        <w:t>Załącznik nr 5 –</w:t>
      </w:r>
      <w:r w:rsidR="007169C0" w:rsidRPr="00E63749">
        <w:t xml:space="preserve"> </w:t>
      </w:r>
      <w:r w:rsidR="000D1541" w:rsidRPr="00E63749">
        <w:rPr>
          <w:rFonts w:eastAsia="Times New Roman"/>
          <w:sz w:val="20"/>
          <w:szCs w:val="20"/>
          <w:lang w:eastAsia="ar-SA"/>
        </w:rPr>
        <w:t xml:space="preserve">Oświadczenie: art. 26 Ustawy </w:t>
      </w:r>
      <w:proofErr w:type="spellStart"/>
      <w:r w:rsidR="000D1541" w:rsidRPr="00E63749">
        <w:rPr>
          <w:rFonts w:eastAsia="Times New Roman"/>
          <w:sz w:val="20"/>
          <w:szCs w:val="20"/>
          <w:lang w:eastAsia="ar-SA"/>
        </w:rPr>
        <w:t>pzp</w:t>
      </w:r>
      <w:proofErr w:type="spellEnd"/>
      <w:r w:rsidR="000D1541" w:rsidRPr="00E63749">
        <w:rPr>
          <w:rFonts w:eastAsia="Times New Roman"/>
          <w:sz w:val="20"/>
          <w:szCs w:val="20"/>
          <w:lang w:eastAsia="ar-SA"/>
        </w:rPr>
        <w:t xml:space="preserve"> – wzór</w:t>
      </w:r>
      <w:r w:rsidR="000D1541">
        <w:rPr>
          <w:rFonts w:eastAsia="Times New Roman"/>
          <w:sz w:val="20"/>
          <w:szCs w:val="20"/>
          <w:lang w:eastAsia="ar-SA"/>
        </w:rPr>
        <w:t>;</w:t>
      </w:r>
    </w:p>
    <w:p w:rsidR="00E9729D" w:rsidRDefault="00BA1B4D" w:rsidP="006E20C7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E63749">
        <w:rPr>
          <w:rFonts w:eastAsia="Times New Roman"/>
          <w:sz w:val="20"/>
          <w:szCs w:val="20"/>
          <w:lang w:eastAsia="ar-SA"/>
        </w:rPr>
        <w:t xml:space="preserve">Załącznik nr 6 – </w:t>
      </w:r>
      <w:r w:rsidR="000D1541">
        <w:rPr>
          <w:rFonts w:eastAsia="Times New Roman"/>
          <w:sz w:val="20"/>
          <w:szCs w:val="20"/>
          <w:lang w:eastAsia="ar-SA"/>
        </w:rPr>
        <w:t>Umowa – wzór.</w:t>
      </w:r>
    </w:p>
    <w:p w:rsidR="007169C0" w:rsidRPr="00E63749" w:rsidRDefault="007169C0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9277AE" w:rsidRDefault="009277AE" w:rsidP="006E20C7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1614E5" w:rsidRDefault="001614E5" w:rsidP="006E20C7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1614E5" w:rsidRDefault="001614E5" w:rsidP="006E20C7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1614E5" w:rsidRDefault="001614E5" w:rsidP="006E20C7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950265" w:rsidRDefault="00950265" w:rsidP="006E20C7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516479" w:rsidRDefault="00516479" w:rsidP="006E20C7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1614E5" w:rsidRDefault="001614E5" w:rsidP="006E20C7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14297E" w:rsidRPr="00E63749" w:rsidRDefault="0014297E" w:rsidP="00E63749">
      <w:pPr>
        <w:widowControl w:val="0"/>
        <w:tabs>
          <w:tab w:val="left" w:pos="709"/>
        </w:tabs>
        <w:suppressAutoHyphens/>
        <w:spacing w:after="0" w:line="360" w:lineRule="auto"/>
        <w:jc w:val="both"/>
        <w:outlineLvl w:val="1"/>
        <w:rPr>
          <w:rFonts w:eastAsia="Times New Roman"/>
          <w:b/>
          <w:iCs/>
          <w:lang w:eastAsia="ar-SA"/>
        </w:rPr>
      </w:pPr>
      <w:r w:rsidRPr="00E63749">
        <w:rPr>
          <w:rFonts w:eastAsia="Times New Roman"/>
          <w:b/>
          <w:iCs/>
          <w:lang w:eastAsia="ar-SA"/>
        </w:rPr>
        <w:lastRenderedPageBreak/>
        <w:t>Cz. I. Informacje wprowadzające.</w:t>
      </w:r>
    </w:p>
    <w:p w:rsidR="0014297E" w:rsidRPr="00E63749" w:rsidRDefault="0014297E" w:rsidP="001614E5">
      <w:pPr>
        <w:keepNext/>
        <w:numPr>
          <w:ilvl w:val="0"/>
          <w:numId w:val="1"/>
        </w:numPr>
        <w:suppressAutoHyphens/>
        <w:spacing w:after="0" w:line="360" w:lineRule="auto"/>
        <w:jc w:val="both"/>
        <w:outlineLvl w:val="2"/>
        <w:rPr>
          <w:rFonts w:eastAsia="Times New Roman"/>
          <w:lang w:eastAsia="ar-SA"/>
        </w:rPr>
      </w:pPr>
      <w:r w:rsidRPr="00E63749">
        <w:rPr>
          <w:rFonts w:eastAsia="Times New Roman"/>
          <w:lang w:eastAsia="ar-SA"/>
        </w:rPr>
        <w:t xml:space="preserve">Zespół Opieki Zdrowotnej w Lidzbarku Warmińskim zaprasza do składania ofert </w:t>
      </w:r>
      <w:r w:rsidRPr="00E63749">
        <w:rPr>
          <w:rFonts w:eastAsia="Times New Roman"/>
          <w:lang w:eastAsia="ar-SA"/>
        </w:rPr>
        <w:br/>
        <w:t xml:space="preserve">w postępowaniu o udzielenie zamówienia publicznego prowadzonego w trybie przetargu nieograniczonego na </w:t>
      </w:r>
      <w:r w:rsidR="001614E5">
        <w:rPr>
          <w:rFonts w:eastAsia="Times New Roman"/>
          <w:lang w:eastAsia="ar-SA"/>
        </w:rPr>
        <w:t>d</w:t>
      </w:r>
      <w:r w:rsidR="001614E5" w:rsidRPr="001614E5">
        <w:rPr>
          <w:rFonts w:eastAsia="Times New Roman"/>
          <w:lang w:eastAsia="ar-SA"/>
        </w:rPr>
        <w:t>ostaw</w:t>
      </w:r>
      <w:r w:rsidR="001614E5">
        <w:rPr>
          <w:rFonts w:eastAsia="Times New Roman"/>
          <w:lang w:eastAsia="ar-SA"/>
        </w:rPr>
        <w:t>ę</w:t>
      </w:r>
      <w:r w:rsidR="00950265">
        <w:rPr>
          <w:rFonts w:eastAsia="Times New Roman"/>
          <w:lang w:eastAsia="ar-SA"/>
        </w:rPr>
        <w:t xml:space="preserve"> </w:t>
      </w:r>
      <w:r w:rsidR="002E6158">
        <w:rPr>
          <w:rFonts w:eastAsia="Times New Roman"/>
          <w:lang w:eastAsia="ar-SA"/>
        </w:rPr>
        <w:t xml:space="preserve">specjalistycznego wyposażenia </w:t>
      </w:r>
      <w:proofErr w:type="spellStart"/>
      <w:r w:rsidR="001614E5" w:rsidRPr="001614E5">
        <w:rPr>
          <w:rFonts w:eastAsia="Times New Roman"/>
          <w:lang w:eastAsia="ar-SA"/>
        </w:rPr>
        <w:t>doddziału</w:t>
      </w:r>
      <w:proofErr w:type="spellEnd"/>
      <w:r w:rsidR="001614E5" w:rsidRPr="001614E5">
        <w:rPr>
          <w:rFonts w:eastAsia="Times New Roman"/>
          <w:lang w:eastAsia="ar-SA"/>
        </w:rPr>
        <w:t xml:space="preserve"> urologicznego</w:t>
      </w:r>
      <w:r w:rsidR="0022243D" w:rsidRPr="00E63749">
        <w:rPr>
          <w:rFonts w:eastAsia="Times New Roman"/>
          <w:lang w:eastAsia="ar-SA"/>
        </w:rPr>
        <w:t>.</w:t>
      </w:r>
      <w:r w:rsidRPr="00E63749">
        <w:rPr>
          <w:rFonts w:eastAsia="Times New Roman"/>
          <w:lang w:eastAsia="ar-SA"/>
        </w:rPr>
        <w:t xml:space="preserve"> Postępowanie prowadzone jest na podstawie art. 39 Ustawy z dnia 29 stycznia 2004 r. Prawo zamówień publicznych (</w:t>
      </w:r>
      <w:r w:rsidR="006A76C6" w:rsidRPr="00E63749">
        <w:rPr>
          <w:rFonts w:eastAsia="Times New Roman"/>
          <w:lang w:eastAsia="ar-SA"/>
        </w:rPr>
        <w:t xml:space="preserve">Dz. U. z 2013 r. poz. 907 z późn. </w:t>
      </w:r>
      <w:r w:rsidR="002E6158" w:rsidRPr="00E63749">
        <w:rPr>
          <w:rFonts w:eastAsia="Times New Roman"/>
          <w:lang w:eastAsia="ar-SA"/>
        </w:rPr>
        <w:t>zm.</w:t>
      </w:r>
      <w:r w:rsidRPr="00E63749">
        <w:rPr>
          <w:rFonts w:eastAsia="Times New Roman"/>
          <w:lang w:eastAsia="ar-SA"/>
        </w:rPr>
        <w:t>), przepisów wykonawczych wydanych na jej podstawie oraz niniejszej Specyfikacji Istotnych Warunków Zamówienia.</w:t>
      </w:r>
    </w:p>
    <w:p w:rsidR="0014297E" w:rsidRPr="00E63749" w:rsidRDefault="0014297E" w:rsidP="00E63749">
      <w:pPr>
        <w:keepNext/>
        <w:numPr>
          <w:ilvl w:val="0"/>
          <w:numId w:val="1"/>
        </w:numPr>
        <w:suppressAutoHyphens/>
        <w:spacing w:after="0" w:line="360" w:lineRule="auto"/>
        <w:jc w:val="both"/>
        <w:outlineLvl w:val="2"/>
        <w:rPr>
          <w:rFonts w:eastAsia="Times New Roman"/>
          <w:lang w:eastAsia="ar-SA"/>
        </w:rPr>
      </w:pPr>
      <w:r w:rsidRPr="00E63749">
        <w:rPr>
          <w:rFonts w:eastAsia="Times New Roman"/>
          <w:lang w:eastAsia="ar-SA"/>
        </w:rPr>
        <w:t>Użyte w Specyfikacji terminy mają następujące znaczenie:</w:t>
      </w:r>
    </w:p>
    <w:p w:rsidR="0014297E" w:rsidRPr="00E63749" w:rsidRDefault="0014297E" w:rsidP="00E63749">
      <w:pPr>
        <w:widowControl w:val="0"/>
        <w:tabs>
          <w:tab w:val="num" w:pos="0"/>
          <w:tab w:val="left" w:pos="410"/>
        </w:tabs>
        <w:suppressAutoHyphens/>
        <w:spacing w:after="0" w:line="360" w:lineRule="auto"/>
        <w:ind w:left="410"/>
        <w:jc w:val="both"/>
        <w:outlineLvl w:val="4"/>
        <w:rPr>
          <w:rFonts w:eastAsia="Times New Roman"/>
          <w:bCs/>
          <w:lang w:eastAsia="ar-SA"/>
        </w:rPr>
      </w:pPr>
      <w:r w:rsidRPr="00E63749">
        <w:rPr>
          <w:rFonts w:eastAsia="Times New Roman"/>
          <w:b/>
          <w:lang w:eastAsia="ar-SA"/>
        </w:rPr>
        <w:t>„Zamawiający”</w:t>
      </w:r>
      <w:r w:rsidRPr="00E63749">
        <w:rPr>
          <w:rFonts w:eastAsia="Times New Roman"/>
          <w:bCs/>
          <w:lang w:eastAsia="ar-SA"/>
        </w:rPr>
        <w:t xml:space="preserve"> – Zespół Opieki Zdrowotnej w Lidzbarku Warmińskim.</w:t>
      </w:r>
    </w:p>
    <w:p w:rsidR="0014297E" w:rsidRPr="00E63749" w:rsidRDefault="0014297E" w:rsidP="00FF6042">
      <w:pPr>
        <w:widowControl w:val="0"/>
        <w:suppressAutoHyphens/>
        <w:spacing w:after="0" w:line="360" w:lineRule="auto"/>
        <w:ind w:left="426"/>
        <w:jc w:val="both"/>
        <w:outlineLvl w:val="4"/>
        <w:rPr>
          <w:rFonts w:eastAsia="Times New Roman"/>
          <w:bCs/>
          <w:lang w:eastAsia="ar-SA"/>
        </w:rPr>
      </w:pPr>
      <w:r w:rsidRPr="00E63749">
        <w:rPr>
          <w:rFonts w:eastAsia="Times New Roman"/>
          <w:b/>
          <w:lang w:eastAsia="ar-SA"/>
        </w:rPr>
        <w:t>„Postępowanie”</w:t>
      </w:r>
      <w:r w:rsidRPr="00E63749">
        <w:rPr>
          <w:rFonts w:eastAsia="Times New Roman"/>
          <w:bCs/>
          <w:lang w:eastAsia="ar-SA"/>
        </w:rPr>
        <w:t xml:space="preserve"> – postępowanie prowadzone przez Zamawiającego na podstawie niniejszej Specyfikacji.</w:t>
      </w:r>
    </w:p>
    <w:p w:rsidR="0014297E" w:rsidRPr="00E63749" w:rsidRDefault="0014297E" w:rsidP="00E63749">
      <w:pPr>
        <w:widowControl w:val="0"/>
        <w:tabs>
          <w:tab w:val="num" w:pos="0"/>
          <w:tab w:val="left" w:pos="410"/>
        </w:tabs>
        <w:suppressAutoHyphens/>
        <w:spacing w:after="0" w:line="360" w:lineRule="auto"/>
        <w:ind w:left="410"/>
        <w:jc w:val="both"/>
        <w:outlineLvl w:val="4"/>
        <w:rPr>
          <w:rFonts w:eastAsia="Times New Roman"/>
          <w:bCs/>
          <w:lang w:eastAsia="ar-SA"/>
        </w:rPr>
      </w:pPr>
      <w:r w:rsidRPr="00E63749">
        <w:rPr>
          <w:rFonts w:eastAsia="Times New Roman"/>
          <w:b/>
          <w:lang w:eastAsia="ar-SA"/>
        </w:rPr>
        <w:t>„SIWZ”</w:t>
      </w:r>
      <w:r w:rsidRPr="00E63749">
        <w:rPr>
          <w:rFonts w:eastAsia="Times New Roman"/>
          <w:bCs/>
          <w:lang w:eastAsia="ar-SA"/>
        </w:rPr>
        <w:t xml:space="preserve"> – niniejsza Specyfikacja Istotnych Warunków Zamówienia.</w:t>
      </w:r>
    </w:p>
    <w:p w:rsidR="0014297E" w:rsidRPr="00E63749" w:rsidRDefault="0014297E" w:rsidP="00E63749">
      <w:pPr>
        <w:widowControl w:val="0"/>
        <w:tabs>
          <w:tab w:val="num" w:pos="0"/>
          <w:tab w:val="left" w:pos="410"/>
        </w:tabs>
        <w:suppressAutoHyphens/>
        <w:spacing w:after="0" w:line="360" w:lineRule="auto"/>
        <w:ind w:left="410"/>
        <w:jc w:val="both"/>
        <w:outlineLvl w:val="4"/>
        <w:rPr>
          <w:rFonts w:eastAsia="Times New Roman"/>
          <w:bCs/>
          <w:lang w:eastAsia="ar-SA"/>
        </w:rPr>
      </w:pPr>
      <w:r w:rsidRPr="00E63749">
        <w:rPr>
          <w:rFonts w:eastAsia="Times New Roman"/>
          <w:b/>
          <w:lang w:eastAsia="ar-SA"/>
        </w:rPr>
        <w:t>„Ustawa”</w:t>
      </w:r>
      <w:r w:rsidRPr="00E63749">
        <w:rPr>
          <w:rFonts w:eastAsia="Times New Roman"/>
          <w:bCs/>
          <w:lang w:eastAsia="ar-SA"/>
        </w:rPr>
        <w:t xml:space="preserve"> - Ustawa z dnia 29 stycznia 2004 r. - Prawo zamówień publicznych.</w:t>
      </w:r>
    </w:p>
    <w:p w:rsidR="0014297E" w:rsidRPr="00E63749" w:rsidRDefault="0014297E" w:rsidP="00E63749">
      <w:pPr>
        <w:widowControl w:val="0"/>
        <w:tabs>
          <w:tab w:val="num" w:pos="0"/>
          <w:tab w:val="left" w:pos="410"/>
        </w:tabs>
        <w:suppressAutoHyphens/>
        <w:spacing w:after="0" w:line="360" w:lineRule="auto"/>
        <w:ind w:left="410"/>
        <w:jc w:val="both"/>
        <w:outlineLvl w:val="4"/>
        <w:rPr>
          <w:rFonts w:eastAsia="Times New Roman"/>
          <w:bCs/>
          <w:lang w:eastAsia="ar-SA"/>
        </w:rPr>
      </w:pPr>
      <w:r w:rsidRPr="00E63749">
        <w:rPr>
          <w:rFonts w:eastAsia="Times New Roman"/>
          <w:b/>
          <w:lang w:eastAsia="ar-SA"/>
        </w:rPr>
        <w:t>„Zamówienie”</w:t>
      </w:r>
      <w:r w:rsidRPr="00E63749">
        <w:rPr>
          <w:rFonts w:eastAsia="Times New Roman"/>
          <w:bCs/>
          <w:lang w:eastAsia="ar-SA"/>
        </w:rPr>
        <w:t xml:space="preserve"> – zamówienie publiczne, którego przedmiot został szczegółowo opisany w SIWZ.</w:t>
      </w:r>
    </w:p>
    <w:p w:rsidR="0014297E" w:rsidRPr="00E63749" w:rsidRDefault="0014297E" w:rsidP="00E63749">
      <w:pPr>
        <w:widowControl w:val="0"/>
        <w:tabs>
          <w:tab w:val="num" w:pos="0"/>
          <w:tab w:val="left" w:pos="410"/>
        </w:tabs>
        <w:suppressAutoHyphens/>
        <w:spacing w:after="0" w:line="360" w:lineRule="auto"/>
        <w:ind w:left="410"/>
        <w:jc w:val="both"/>
        <w:outlineLvl w:val="4"/>
        <w:rPr>
          <w:rFonts w:eastAsia="Times New Roman"/>
          <w:bCs/>
          <w:lang w:eastAsia="ar-SA"/>
        </w:rPr>
      </w:pPr>
      <w:r w:rsidRPr="00E63749">
        <w:rPr>
          <w:rFonts w:eastAsia="Times New Roman"/>
          <w:b/>
          <w:lang w:eastAsia="ar-SA"/>
        </w:rPr>
        <w:t>”Wykonawca”</w:t>
      </w:r>
      <w:r w:rsidRPr="00E63749">
        <w:rPr>
          <w:rFonts w:eastAsia="Times New Roman"/>
          <w:bCs/>
          <w:lang w:eastAsia="ar-SA"/>
        </w:rPr>
        <w:t xml:space="preserve"> – podmiot, który ubiega się o wykonanie Zamówienia, złoży ofertę na wykonanie Zamówienia albo zawrze z Zamawiającym umowę w sprawie wykonania Zamówienia.</w:t>
      </w:r>
    </w:p>
    <w:p w:rsidR="0014297E" w:rsidRPr="00E63749" w:rsidRDefault="0014297E" w:rsidP="00E63749">
      <w:pPr>
        <w:widowControl w:val="0"/>
        <w:tabs>
          <w:tab w:val="num" w:pos="0"/>
          <w:tab w:val="left" w:pos="410"/>
        </w:tabs>
        <w:suppressAutoHyphens/>
        <w:spacing w:after="0" w:line="360" w:lineRule="auto"/>
        <w:ind w:left="410"/>
        <w:jc w:val="both"/>
        <w:outlineLvl w:val="4"/>
        <w:rPr>
          <w:rFonts w:eastAsia="Times New Roman"/>
          <w:bCs/>
          <w:lang w:eastAsia="ar-SA"/>
        </w:rPr>
      </w:pPr>
    </w:p>
    <w:p w:rsidR="0014297E" w:rsidRPr="00E63749" w:rsidRDefault="0014297E" w:rsidP="00E63749">
      <w:pPr>
        <w:widowControl w:val="0"/>
        <w:suppressAutoHyphens/>
        <w:spacing w:after="0" w:line="360" w:lineRule="auto"/>
        <w:jc w:val="both"/>
        <w:outlineLvl w:val="2"/>
        <w:rPr>
          <w:rFonts w:eastAsia="Times New Roman"/>
          <w:b/>
          <w:lang w:eastAsia="ar-SA"/>
        </w:rPr>
      </w:pPr>
      <w:bookmarkStart w:id="0" w:name="_Ref54148079"/>
      <w:r w:rsidRPr="00E63749">
        <w:rPr>
          <w:rFonts w:eastAsia="Times New Roman"/>
          <w:b/>
          <w:lang w:eastAsia="ar-SA"/>
        </w:rPr>
        <w:t>Cz. II.  Nazwa oraz adres Zamawiającego.</w:t>
      </w:r>
    </w:p>
    <w:p w:rsidR="0014297E" w:rsidRPr="00E63749" w:rsidRDefault="0014297E" w:rsidP="00E63749">
      <w:pPr>
        <w:widowControl w:val="0"/>
        <w:suppressAutoHyphens/>
        <w:spacing w:after="0" w:line="360" w:lineRule="auto"/>
        <w:jc w:val="both"/>
        <w:outlineLvl w:val="2"/>
        <w:rPr>
          <w:rFonts w:eastAsia="Times New Roman"/>
          <w:b/>
          <w:lang w:eastAsia="ar-SA"/>
        </w:rPr>
      </w:pPr>
      <w:r w:rsidRPr="00E63749">
        <w:rPr>
          <w:rFonts w:eastAsia="Times New Roman"/>
          <w:bCs/>
          <w:lang w:eastAsia="ar-SA"/>
        </w:rPr>
        <w:t>Dane Zamawiającego:</w:t>
      </w:r>
      <w:bookmarkEnd w:id="0"/>
    </w:p>
    <w:p w:rsidR="0014297E" w:rsidRPr="00E63749" w:rsidRDefault="0014297E" w:rsidP="00E63749">
      <w:pPr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E63749">
        <w:rPr>
          <w:rFonts w:eastAsia="Times New Roman"/>
          <w:lang w:eastAsia="ar-SA"/>
        </w:rPr>
        <w:t>Nazwa:</w:t>
      </w:r>
      <w:r w:rsidRPr="00E63749">
        <w:rPr>
          <w:rFonts w:eastAsia="Times New Roman"/>
          <w:b/>
          <w:bCs/>
          <w:lang w:eastAsia="ar-SA"/>
        </w:rPr>
        <w:t xml:space="preserve"> Zespół Opieki Zdrowotnej w Lidzbarku Warmińskim</w:t>
      </w:r>
    </w:p>
    <w:p w:rsidR="0014297E" w:rsidRPr="00E63749" w:rsidRDefault="0014297E" w:rsidP="00E63749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E63749">
        <w:rPr>
          <w:rFonts w:eastAsia="Times New Roman"/>
          <w:lang w:eastAsia="ar-SA"/>
        </w:rPr>
        <w:t xml:space="preserve">Adres: </w:t>
      </w:r>
      <w:r w:rsidRPr="00E63749">
        <w:rPr>
          <w:rFonts w:eastAsia="Times New Roman"/>
          <w:b/>
          <w:bCs/>
          <w:lang w:eastAsia="ar-SA"/>
        </w:rPr>
        <w:t>11-100 Lidzbark Warmiński, ul. Kard. St. Wyszyńskiego 37</w:t>
      </w:r>
    </w:p>
    <w:p w:rsidR="0014297E" w:rsidRPr="00E63749" w:rsidRDefault="0014297E" w:rsidP="00E63749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lang w:eastAsia="ar-SA"/>
        </w:rPr>
      </w:pPr>
      <w:r w:rsidRPr="00E63749">
        <w:rPr>
          <w:rFonts w:eastAsia="Times New Roman"/>
          <w:bCs/>
          <w:lang w:eastAsia="ar-SA"/>
        </w:rPr>
        <w:t xml:space="preserve">NIP: </w:t>
      </w:r>
      <w:r w:rsidRPr="00E63749">
        <w:rPr>
          <w:rFonts w:eastAsia="Times New Roman"/>
          <w:b/>
          <w:lang w:eastAsia="ar-SA"/>
        </w:rPr>
        <w:t>743-16-41-641</w:t>
      </w:r>
    </w:p>
    <w:p w:rsidR="0014297E" w:rsidRPr="00E63749" w:rsidRDefault="0014297E" w:rsidP="00E63749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lang w:eastAsia="ar-SA"/>
        </w:rPr>
      </w:pPr>
      <w:r w:rsidRPr="00E63749">
        <w:rPr>
          <w:rFonts w:eastAsia="Times New Roman"/>
          <w:bCs/>
          <w:lang w:eastAsia="ar-SA"/>
        </w:rPr>
        <w:t xml:space="preserve">KRS: </w:t>
      </w:r>
      <w:r w:rsidRPr="00E63749">
        <w:rPr>
          <w:rFonts w:eastAsia="Times New Roman"/>
          <w:b/>
          <w:lang w:eastAsia="ar-SA"/>
        </w:rPr>
        <w:t>0000001994</w:t>
      </w:r>
    </w:p>
    <w:p w:rsidR="0014297E" w:rsidRPr="00E63749" w:rsidRDefault="0014297E" w:rsidP="00E63749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Cs/>
          <w:lang w:eastAsia="ar-SA"/>
        </w:rPr>
      </w:pPr>
      <w:r w:rsidRPr="00E63749">
        <w:rPr>
          <w:rFonts w:eastAsia="Times New Roman"/>
          <w:bCs/>
          <w:lang w:eastAsia="ar-SA"/>
        </w:rPr>
        <w:t>REGON:</w:t>
      </w:r>
      <w:r w:rsidR="0078023C">
        <w:rPr>
          <w:rFonts w:eastAsia="Times New Roman"/>
          <w:bCs/>
          <w:lang w:eastAsia="ar-SA"/>
        </w:rPr>
        <w:t xml:space="preserve"> </w:t>
      </w:r>
      <w:r w:rsidRPr="00E63749">
        <w:rPr>
          <w:rFonts w:eastAsia="Times New Roman"/>
          <w:b/>
          <w:lang w:eastAsia="ar-SA"/>
        </w:rPr>
        <w:t>000308459</w:t>
      </w:r>
    </w:p>
    <w:p w:rsidR="0014297E" w:rsidRPr="00E63749" w:rsidRDefault="0014297E" w:rsidP="00E63749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E63749">
        <w:rPr>
          <w:rFonts w:eastAsia="Times New Roman"/>
          <w:lang w:eastAsia="ar-SA"/>
        </w:rPr>
        <w:t>Telefon:</w:t>
      </w:r>
      <w:r w:rsidRPr="00E63749">
        <w:rPr>
          <w:rFonts w:eastAsia="Times New Roman"/>
          <w:b/>
          <w:bCs/>
          <w:lang w:eastAsia="ar-SA"/>
        </w:rPr>
        <w:t xml:space="preserve"> (089) 767 </w:t>
      </w:r>
      <w:r w:rsidR="00012BA4">
        <w:rPr>
          <w:rFonts w:eastAsia="Times New Roman"/>
          <w:b/>
          <w:bCs/>
          <w:lang w:eastAsia="ar-SA"/>
        </w:rPr>
        <w:t>25 61</w:t>
      </w:r>
    </w:p>
    <w:p w:rsidR="0014297E" w:rsidRPr="00E63749" w:rsidRDefault="0014297E" w:rsidP="00E63749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lang w:eastAsia="ar-SA"/>
        </w:rPr>
      </w:pPr>
      <w:r w:rsidRPr="00E63749">
        <w:rPr>
          <w:rFonts w:eastAsia="Times New Roman"/>
          <w:lang w:eastAsia="ar-SA"/>
        </w:rPr>
        <w:t xml:space="preserve">E-mail do korespondencji w sprawie zamówienia: </w:t>
      </w:r>
      <w:hyperlink r:id="rId11" w:history="1">
        <w:r w:rsidRPr="00E63749">
          <w:rPr>
            <w:rFonts w:eastAsia="Times New Roman"/>
            <w:b/>
            <w:bCs/>
            <w:u w:val="single"/>
            <w:lang w:eastAsia="ar-SA"/>
          </w:rPr>
          <w:t>zamowienia.publiczne@zozlw.pl</w:t>
        </w:r>
      </w:hyperlink>
    </w:p>
    <w:p w:rsidR="0014297E" w:rsidRPr="00E63749" w:rsidRDefault="0014297E" w:rsidP="00E63749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E63749">
        <w:rPr>
          <w:rFonts w:eastAsia="Times New Roman"/>
          <w:lang w:eastAsia="ar-SA"/>
        </w:rPr>
        <w:t xml:space="preserve">Adres strony internetowej: </w:t>
      </w:r>
      <w:hyperlink r:id="rId12" w:history="1">
        <w:r w:rsidRPr="00E63749">
          <w:rPr>
            <w:rFonts w:eastAsia="Times New Roman"/>
            <w:b/>
            <w:bCs/>
            <w:lang w:eastAsia="ar-SA"/>
          </w:rPr>
          <w:t>www.zozlw.pl</w:t>
        </w:r>
      </w:hyperlink>
    </w:p>
    <w:p w:rsidR="0014297E" w:rsidRPr="00E63749" w:rsidRDefault="0014297E" w:rsidP="00E63749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u w:val="single"/>
          <w:lang w:eastAsia="ar-SA"/>
        </w:rPr>
      </w:pPr>
      <w:r w:rsidRPr="00E63749">
        <w:rPr>
          <w:rFonts w:eastAsia="Times New Roman"/>
          <w:b/>
          <w:bCs/>
          <w:u w:val="single"/>
          <w:lang w:eastAsia="ar-SA"/>
        </w:rPr>
        <w:t>Proszę każdorazowo powoływać si</w:t>
      </w:r>
      <w:r w:rsidR="0022243D" w:rsidRPr="00E63749">
        <w:rPr>
          <w:rFonts w:eastAsia="Times New Roman"/>
          <w:b/>
          <w:bCs/>
          <w:u w:val="single"/>
          <w:lang w:eastAsia="ar-SA"/>
        </w:rPr>
        <w:t>ę na znak sprawy: ZOZ.III-270-11</w:t>
      </w:r>
      <w:r w:rsidRPr="00E63749">
        <w:rPr>
          <w:rFonts w:eastAsia="Times New Roman"/>
          <w:b/>
          <w:bCs/>
          <w:u w:val="single"/>
          <w:lang w:eastAsia="ar-SA"/>
        </w:rPr>
        <w:t>/AS/15</w:t>
      </w:r>
    </w:p>
    <w:p w:rsidR="0014297E" w:rsidRPr="00E63749" w:rsidRDefault="0014297E" w:rsidP="00E63749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u w:val="single"/>
          <w:lang w:eastAsia="ar-SA"/>
        </w:rPr>
      </w:pPr>
    </w:p>
    <w:p w:rsidR="0014297E" w:rsidRPr="00E63749" w:rsidRDefault="0014297E" w:rsidP="00E63749">
      <w:pPr>
        <w:widowControl w:val="0"/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E63749">
        <w:rPr>
          <w:rFonts w:eastAsia="Times New Roman"/>
          <w:b/>
          <w:bCs/>
          <w:lang w:eastAsia="ar-SA"/>
        </w:rPr>
        <w:t>Cz. III. Tryb udzielenia zamówienia.</w:t>
      </w:r>
    </w:p>
    <w:p w:rsidR="0014297E" w:rsidRPr="00E63749" w:rsidRDefault="0014297E" w:rsidP="00E63749">
      <w:pPr>
        <w:widowControl w:val="0"/>
        <w:suppressAutoHyphens/>
        <w:spacing w:after="0" w:line="360" w:lineRule="auto"/>
        <w:jc w:val="both"/>
      </w:pPr>
      <w:r w:rsidRPr="00E63749">
        <w:t xml:space="preserve">Przetarg nieograniczony. </w:t>
      </w:r>
    </w:p>
    <w:p w:rsidR="0014297E" w:rsidRPr="00E63749" w:rsidRDefault="0014297E" w:rsidP="00E63749">
      <w:pPr>
        <w:widowControl w:val="0"/>
        <w:suppressAutoHyphens/>
        <w:spacing w:after="0" w:line="360" w:lineRule="auto"/>
        <w:jc w:val="both"/>
      </w:pPr>
    </w:p>
    <w:p w:rsidR="0014297E" w:rsidRPr="00E63749" w:rsidRDefault="0014297E" w:rsidP="00E63749">
      <w:pPr>
        <w:spacing w:after="0" w:line="360" w:lineRule="auto"/>
        <w:ind w:left="426" w:hanging="426"/>
        <w:jc w:val="both"/>
        <w:rPr>
          <w:b/>
          <w:bCs/>
          <w:color w:val="000000"/>
        </w:rPr>
      </w:pPr>
      <w:r w:rsidRPr="00E63749">
        <w:rPr>
          <w:b/>
          <w:bCs/>
          <w:color w:val="000000"/>
        </w:rPr>
        <w:t xml:space="preserve">Cz. IV. Opis przedmiotu zamówienia. </w:t>
      </w:r>
    </w:p>
    <w:p w:rsidR="0022243D" w:rsidRDefault="0022243D" w:rsidP="001614E5">
      <w:pPr>
        <w:numPr>
          <w:ilvl w:val="0"/>
          <w:numId w:val="2"/>
        </w:num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 w:rsidRPr="00E63749">
        <w:rPr>
          <w:rFonts w:eastAsia="Times New Roman"/>
          <w:bCs/>
          <w:lang w:eastAsia="ar-SA"/>
        </w:rPr>
        <w:t xml:space="preserve">Przedmiotem zamówienia </w:t>
      </w:r>
      <w:r w:rsidR="001614E5">
        <w:rPr>
          <w:rFonts w:eastAsia="Times New Roman"/>
          <w:bCs/>
          <w:lang w:eastAsia="ar-SA"/>
        </w:rPr>
        <w:t>jest</w:t>
      </w:r>
      <w:r w:rsidRPr="00E63749">
        <w:rPr>
          <w:rFonts w:eastAsia="Times New Roman"/>
          <w:bCs/>
          <w:lang w:eastAsia="ar-SA"/>
        </w:rPr>
        <w:t xml:space="preserve"> </w:t>
      </w:r>
      <w:r w:rsidR="00950265">
        <w:rPr>
          <w:rFonts w:eastAsia="Times New Roman"/>
          <w:bCs/>
          <w:lang w:eastAsia="ar-SA"/>
        </w:rPr>
        <w:t xml:space="preserve">dostawa </w:t>
      </w:r>
      <w:r w:rsidR="001614E5" w:rsidRPr="001614E5">
        <w:rPr>
          <w:rFonts w:eastAsia="Times New Roman"/>
          <w:bCs/>
          <w:lang w:eastAsia="ar-SA"/>
        </w:rPr>
        <w:t>s</w:t>
      </w:r>
      <w:r w:rsidR="002E6158">
        <w:rPr>
          <w:rFonts w:eastAsia="Times New Roman"/>
          <w:bCs/>
          <w:lang w:eastAsia="ar-SA"/>
        </w:rPr>
        <w:t xml:space="preserve">pecjalistycznego wyposażenia </w:t>
      </w:r>
      <w:r w:rsidR="001614E5" w:rsidRPr="001614E5">
        <w:rPr>
          <w:rFonts w:eastAsia="Times New Roman"/>
          <w:bCs/>
          <w:lang w:eastAsia="ar-SA"/>
        </w:rPr>
        <w:t>oddziału urologicznego</w:t>
      </w:r>
      <w:r w:rsidR="002E6158">
        <w:rPr>
          <w:rFonts w:eastAsia="Times New Roman"/>
          <w:bCs/>
          <w:lang w:eastAsia="ar-SA"/>
        </w:rPr>
        <w:t>: cystoskop sztywny, cystoskop giętki, URS, resektoskop, uretrotom 92 szt.), tor wizyjny.</w:t>
      </w:r>
    </w:p>
    <w:p w:rsidR="00FF6042" w:rsidRDefault="00FF6042" w:rsidP="00FF6042">
      <w:pPr>
        <w:suppressAutoHyphens/>
        <w:spacing w:after="0" w:line="360" w:lineRule="auto"/>
        <w:ind w:left="720"/>
        <w:jc w:val="both"/>
        <w:rPr>
          <w:rFonts w:eastAsia="Times New Roman"/>
          <w:bCs/>
          <w:lang w:eastAsia="ar-SA"/>
        </w:rPr>
      </w:pPr>
    </w:p>
    <w:p w:rsidR="00DD6AE4" w:rsidRPr="00E63749" w:rsidRDefault="00DD6AE4" w:rsidP="00FF6042">
      <w:pPr>
        <w:suppressAutoHyphens/>
        <w:spacing w:after="0" w:line="360" w:lineRule="auto"/>
        <w:ind w:left="720"/>
        <w:jc w:val="both"/>
        <w:rPr>
          <w:rFonts w:eastAsia="Times New Roman"/>
          <w:bCs/>
          <w:lang w:eastAsia="ar-SA"/>
        </w:rPr>
      </w:pPr>
    </w:p>
    <w:p w:rsidR="0014297E" w:rsidRPr="00E63749" w:rsidRDefault="0014297E" w:rsidP="00FF6042">
      <w:pPr>
        <w:spacing w:after="0" w:line="360" w:lineRule="auto"/>
        <w:ind w:left="426"/>
        <w:jc w:val="both"/>
        <w:rPr>
          <w:b/>
        </w:rPr>
      </w:pPr>
      <w:r w:rsidRPr="00E63749">
        <w:rPr>
          <w:b/>
        </w:rPr>
        <w:t>Kod</w:t>
      </w:r>
      <w:r w:rsidR="00FF6042">
        <w:rPr>
          <w:b/>
        </w:rPr>
        <w:t>y</w:t>
      </w:r>
      <w:r w:rsidRPr="00E63749">
        <w:rPr>
          <w:b/>
        </w:rPr>
        <w:t xml:space="preserve"> Wspólnego Słownika Zamówień (CPV):</w:t>
      </w:r>
    </w:p>
    <w:p w:rsidR="00FF6042" w:rsidRDefault="00FF6042" w:rsidP="008352E7">
      <w:pPr>
        <w:spacing w:after="0" w:line="360" w:lineRule="auto"/>
        <w:ind w:left="709"/>
        <w:jc w:val="both"/>
        <w:rPr>
          <w:b/>
        </w:rPr>
      </w:pPr>
    </w:p>
    <w:p w:rsidR="00C64168" w:rsidRDefault="00C64168" w:rsidP="008352E7">
      <w:pPr>
        <w:spacing w:after="0" w:line="360" w:lineRule="auto"/>
        <w:ind w:left="709"/>
        <w:jc w:val="both"/>
        <w:rPr>
          <w:b/>
        </w:rPr>
      </w:pPr>
      <w:r w:rsidRPr="00C64168">
        <w:rPr>
          <w:b/>
        </w:rPr>
        <w:t>33100000-1 - Urządzenia medyczne</w:t>
      </w:r>
    </w:p>
    <w:p w:rsidR="008352E7" w:rsidRDefault="00C64168" w:rsidP="008352E7">
      <w:pPr>
        <w:spacing w:after="0" w:line="360" w:lineRule="auto"/>
        <w:ind w:left="709"/>
        <w:jc w:val="both"/>
        <w:rPr>
          <w:b/>
        </w:rPr>
      </w:pPr>
      <w:r w:rsidRPr="00C64168">
        <w:rPr>
          <w:b/>
        </w:rPr>
        <w:t>33125000-2 - Urządzenia do badań urologicznych</w:t>
      </w:r>
    </w:p>
    <w:p w:rsidR="00294541" w:rsidRPr="00E63749" w:rsidRDefault="00294541" w:rsidP="00E63749">
      <w:pPr>
        <w:spacing w:after="0" w:line="360" w:lineRule="auto"/>
        <w:jc w:val="both"/>
        <w:rPr>
          <w:b/>
        </w:rPr>
      </w:pPr>
    </w:p>
    <w:p w:rsidR="00294541" w:rsidRDefault="00C876EA" w:rsidP="00E63749">
      <w:pPr>
        <w:tabs>
          <w:tab w:val="left" w:pos="3105"/>
        </w:tabs>
        <w:spacing w:after="0" w:line="360" w:lineRule="auto"/>
        <w:rPr>
          <w:b/>
        </w:rPr>
      </w:pPr>
      <w:r w:rsidRPr="00E63749">
        <w:rPr>
          <w:b/>
        </w:rPr>
        <w:t xml:space="preserve">Cz. </w:t>
      </w:r>
      <w:r w:rsidR="00294541" w:rsidRPr="00E63749">
        <w:rPr>
          <w:b/>
        </w:rPr>
        <w:t>V Opis części zamówienia.</w:t>
      </w:r>
      <w:r w:rsidR="00294541" w:rsidRPr="00E63749">
        <w:rPr>
          <w:b/>
        </w:rPr>
        <w:tab/>
      </w:r>
    </w:p>
    <w:p w:rsidR="003A3D42" w:rsidRDefault="000D1541" w:rsidP="00E63749">
      <w:pPr>
        <w:spacing w:after="0" w:line="360" w:lineRule="auto"/>
      </w:pPr>
      <w:r>
        <w:t>Zamawiający nie dopuszcza składania ofert częściowych.</w:t>
      </w:r>
    </w:p>
    <w:p w:rsidR="000D1541" w:rsidRPr="000D1541" w:rsidRDefault="000D1541" w:rsidP="00E63749">
      <w:pPr>
        <w:spacing w:after="0" w:line="360" w:lineRule="auto"/>
      </w:pPr>
    </w:p>
    <w:p w:rsidR="008E123F" w:rsidRDefault="00C876EA" w:rsidP="00E63749">
      <w:pPr>
        <w:spacing w:after="0" w:line="360" w:lineRule="auto"/>
        <w:jc w:val="both"/>
        <w:rPr>
          <w:b/>
        </w:rPr>
      </w:pPr>
      <w:r w:rsidRPr="00E63749">
        <w:rPr>
          <w:b/>
        </w:rPr>
        <w:t xml:space="preserve">Cz. </w:t>
      </w:r>
      <w:r w:rsidR="008E123F" w:rsidRPr="00E63749">
        <w:rPr>
          <w:b/>
        </w:rPr>
        <w:t>VI  Termin wykonania zamówienia</w:t>
      </w:r>
      <w:r w:rsidR="00A70311">
        <w:rPr>
          <w:b/>
        </w:rPr>
        <w:t>.</w:t>
      </w:r>
    </w:p>
    <w:p w:rsidR="00DD6AE4" w:rsidRDefault="00A70311" w:rsidP="00DE0E3D">
      <w:pPr>
        <w:pStyle w:val="Tekstpodstawowy2"/>
        <w:numPr>
          <w:ilvl w:val="0"/>
          <w:numId w:val="13"/>
        </w:numPr>
        <w:spacing w:line="360" w:lineRule="auto"/>
        <w:rPr>
          <w:bCs/>
        </w:rPr>
      </w:pPr>
      <w:r w:rsidRPr="00A70311">
        <w:rPr>
          <w:bCs/>
        </w:rPr>
        <w:t>Wykonawca</w:t>
      </w:r>
      <w:r w:rsidR="00A644DF">
        <w:rPr>
          <w:bCs/>
        </w:rPr>
        <w:t xml:space="preserve"> na swój koszt dostarczy</w:t>
      </w:r>
      <w:r w:rsidR="007D14C7">
        <w:rPr>
          <w:bCs/>
        </w:rPr>
        <w:t xml:space="preserve"> i zainstaluje</w:t>
      </w:r>
      <w:r w:rsidR="00A644DF">
        <w:rPr>
          <w:bCs/>
        </w:rPr>
        <w:t xml:space="preserve"> </w:t>
      </w:r>
      <w:r w:rsidRPr="00A70311">
        <w:rPr>
          <w:bCs/>
        </w:rPr>
        <w:t>przedmiot zamówienia w ciągu 1</w:t>
      </w:r>
      <w:r w:rsidR="00A644DF">
        <w:rPr>
          <w:bCs/>
        </w:rPr>
        <w:t>4 dni od dnia podpis</w:t>
      </w:r>
      <w:r w:rsidR="007D14C7">
        <w:rPr>
          <w:bCs/>
        </w:rPr>
        <w:t>ania umowy oraz przeszkoli personel</w:t>
      </w:r>
      <w:r w:rsidR="00B0338D">
        <w:rPr>
          <w:bCs/>
        </w:rPr>
        <w:t xml:space="preserve"> Zamawiającego</w:t>
      </w:r>
      <w:r w:rsidR="007D14C7">
        <w:rPr>
          <w:bCs/>
        </w:rPr>
        <w:t>.</w:t>
      </w:r>
    </w:p>
    <w:p w:rsidR="00A70311" w:rsidRPr="00DD6AE4" w:rsidRDefault="00A70311" w:rsidP="00DE0E3D">
      <w:pPr>
        <w:pStyle w:val="Tekstpodstawowy2"/>
        <w:numPr>
          <w:ilvl w:val="0"/>
          <w:numId w:val="13"/>
        </w:numPr>
        <w:spacing w:line="360" w:lineRule="auto"/>
        <w:rPr>
          <w:bCs/>
        </w:rPr>
      </w:pPr>
      <w:r w:rsidRPr="00DD6AE4">
        <w:rPr>
          <w:bCs/>
        </w:rPr>
        <w:t>Odbiór przedmiotu zamówienia zostanie dokonany po jego dostarczeniu i zaakceptowaniu przez osobę upoważnioną ze strony Zamawiającego, na podstawie protokołu odbioru.</w:t>
      </w:r>
    </w:p>
    <w:p w:rsidR="008E123F" w:rsidRPr="00E63749" w:rsidRDefault="008E123F" w:rsidP="00A70311">
      <w:pPr>
        <w:pStyle w:val="Tekstpodstawowy2"/>
        <w:spacing w:line="360" w:lineRule="auto"/>
        <w:rPr>
          <w:sz w:val="22"/>
          <w:szCs w:val="22"/>
        </w:rPr>
      </w:pPr>
    </w:p>
    <w:p w:rsidR="008E123F" w:rsidRDefault="008E123F" w:rsidP="00E63749">
      <w:pPr>
        <w:spacing w:after="0" w:line="360" w:lineRule="auto"/>
        <w:ind w:left="993" w:hanging="993"/>
        <w:jc w:val="both"/>
        <w:rPr>
          <w:rFonts w:eastAsia="Times New Roman"/>
          <w:b/>
          <w:lang w:eastAsia="ar-SA"/>
        </w:rPr>
      </w:pPr>
      <w:r w:rsidRPr="00E63749">
        <w:rPr>
          <w:rFonts w:eastAsia="Times New Roman"/>
          <w:b/>
          <w:bCs/>
          <w:lang w:eastAsia="ar-SA"/>
        </w:rPr>
        <w:t xml:space="preserve">Cz. VII. </w:t>
      </w:r>
      <w:r w:rsidRPr="00E63749">
        <w:rPr>
          <w:rFonts w:eastAsia="Times New Roman"/>
          <w:b/>
          <w:lang w:eastAsia="ar-SA"/>
        </w:rPr>
        <w:t>Opis warunków udziału w postępowaniu oraz opis sposobu dokonywania oceny spełnienia tych warunków.</w:t>
      </w:r>
    </w:p>
    <w:p w:rsidR="004A7FBB" w:rsidRPr="00E63749" w:rsidRDefault="004A7FBB" w:rsidP="00E63749">
      <w:pPr>
        <w:numPr>
          <w:ilvl w:val="0"/>
          <w:numId w:val="3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E63749">
        <w:rPr>
          <w:rFonts w:eastAsia="Times New Roman"/>
          <w:lang w:eastAsia="ar-SA"/>
        </w:rPr>
        <w:t>W postępowaniu mogą wziąć udział Wykonawcy, którzy spełniają warunki określone w art. 22 ust. 1 Ustawy oraz niepodlegający wykluczeniu na podstawie art. 24 Ustawy.</w:t>
      </w:r>
    </w:p>
    <w:p w:rsidR="00A70311" w:rsidRDefault="004A7FBB" w:rsidP="00A70311">
      <w:pPr>
        <w:numPr>
          <w:ilvl w:val="0"/>
          <w:numId w:val="3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E63749">
        <w:rPr>
          <w:rFonts w:eastAsia="Times New Roman"/>
          <w:lang w:eastAsia="ar-SA"/>
        </w:rPr>
        <w:t>Na potwierdzenie spełniania w/w warunku Zamawiający wymaga złożenia przez Wykonawców pisemnych oświadczeń i dok</w:t>
      </w:r>
      <w:r w:rsidR="00A93570">
        <w:rPr>
          <w:rFonts w:eastAsia="Times New Roman"/>
          <w:lang w:eastAsia="ar-SA"/>
        </w:rPr>
        <w:t>umentów, określonych w części VIII</w:t>
      </w:r>
      <w:r w:rsidR="00A70311">
        <w:rPr>
          <w:rFonts w:eastAsia="Times New Roman"/>
          <w:lang w:eastAsia="ar-SA"/>
        </w:rPr>
        <w:t xml:space="preserve"> SIWZ.</w:t>
      </w:r>
    </w:p>
    <w:p w:rsidR="00A70311" w:rsidRDefault="00A70311" w:rsidP="00A70311">
      <w:pPr>
        <w:numPr>
          <w:ilvl w:val="0"/>
          <w:numId w:val="3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A70311">
        <w:rPr>
          <w:rFonts w:eastAsia="Times New Roman"/>
          <w:lang w:eastAsia="ar-SA"/>
        </w:rPr>
        <w:t>Ocena spełnienia warunków wymaganych od Wykonawców zostanie dokonana wg formuły „spełnia - nie spełnia".</w:t>
      </w:r>
    </w:p>
    <w:p w:rsidR="003A3D42" w:rsidRDefault="00A70311" w:rsidP="00A70311">
      <w:pPr>
        <w:numPr>
          <w:ilvl w:val="0"/>
          <w:numId w:val="3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A70311">
        <w:rPr>
          <w:rFonts w:eastAsia="Times New Roman"/>
          <w:lang w:eastAsia="ar-SA"/>
        </w:rPr>
        <w:t>Nie spełnienie chociażby jednego warunku, skutkować będzie wykluc</w:t>
      </w:r>
      <w:r w:rsidR="0069260C">
        <w:rPr>
          <w:rFonts w:eastAsia="Times New Roman"/>
          <w:lang w:eastAsia="ar-SA"/>
        </w:rPr>
        <w:t>zeniem W</w:t>
      </w:r>
      <w:r w:rsidRPr="00A70311">
        <w:rPr>
          <w:rFonts w:eastAsia="Times New Roman"/>
          <w:lang w:eastAsia="ar-SA"/>
        </w:rPr>
        <w:t xml:space="preserve">ykonawcy z </w:t>
      </w:r>
      <w:r w:rsidR="007D14C7">
        <w:rPr>
          <w:rFonts w:eastAsia="Times New Roman"/>
          <w:lang w:eastAsia="ar-SA"/>
        </w:rPr>
        <w:t>p</w:t>
      </w:r>
      <w:r w:rsidRPr="00A70311">
        <w:rPr>
          <w:rFonts w:eastAsia="Times New Roman"/>
          <w:lang w:eastAsia="ar-SA"/>
        </w:rPr>
        <w:t>ostępowania.</w:t>
      </w:r>
    </w:p>
    <w:p w:rsidR="00A70311" w:rsidRPr="00A70311" w:rsidRDefault="00A70311" w:rsidP="00A70311">
      <w:pPr>
        <w:suppressAutoHyphens/>
        <w:spacing w:after="0" w:line="360" w:lineRule="auto"/>
        <w:ind w:left="720"/>
        <w:jc w:val="both"/>
        <w:rPr>
          <w:rFonts w:eastAsia="Times New Roman"/>
          <w:lang w:eastAsia="ar-SA"/>
        </w:rPr>
      </w:pPr>
    </w:p>
    <w:p w:rsidR="00134A2B" w:rsidRPr="00E63749" w:rsidRDefault="000D2A67" w:rsidP="007D14C7">
      <w:pPr>
        <w:suppressAutoHyphens/>
        <w:spacing w:after="0" w:line="360" w:lineRule="auto"/>
        <w:ind w:left="1134" w:hanging="1134"/>
        <w:jc w:val="both"/>
        <w:rPr>
          <w:b/>
          <w:bCs/>
        </w:rPr>
      </w:pPr>
      <w:r w:rsidRPr="00E63749">
        <w:rPr>
          <w:rFonts w:eastAsia="Times New Roman"/>
          <w:b/>
          <w:lang w:eastAsia="ar-SA"/>
        </w:rPr>
        <w:t xml:space="preserve">Cz. VIII. </w:t>
      </w:r>
      <w:r w:rsidR="00134A2B" w:rsidRPr="00E63749">
        <w:rPr>
          <w:b/>
          <w:bCs/>
        </w:rPr>
        <w:t>Wykaz oświadczeń i dokumentów, jakie m</w:t>
      </w:r>
      <w:r w:rsidRPr="00E63749">
        <w:rPr>
          <w:b/>
          <w:bCs/>
        </w:rPr>
        <w:t>ają dostarczyć Wykonawcy</w:t>
      </w:r>
      <w:r w:rsidR="000C3EF9" w:rsidRPr="00E63749">
        <w:rPr>
          <w:b/>
          <w:bCs/>
        </w:rPr>
        <w:t>.</w:t>
      </w:r>
      <w:r w:rsidRPr="00E63749">
        <w:rPr>
          <w:b/>
          <w:bCs/>
        </w:rPr>
        <w:t xml:space="preserve"> </w:t>
      </w:r>
    </w:p>
    <w:p w:rsidR="00134A2B" w:rsidRPr="00E63749" w:rsidRDefault="00B416BD" w:rsidP="007D14C7">
      <w:pPr>
        <w:pStyle w:val="Tekstpodstawowy3"/>
        <w:spacing w:after="0" w:line="360" w:lineRule="auto"/>
        <w:ind w:left="426" w:hanging="284"/>
        <w:jc w:val="both"/>
        <w:rPr>
          <w:b/>
          <w:sz w:val="22"/>
          <w:szCs w:val="22"/>
        </w:rPr>
      </w:pPr>
      <w:r w:rsidRPr="00E63749">
        <w:rPr>
          <w:b/>
          <w:sz w:val="22"/>
          <w:szCs w:val="22"/>
        </w:rPr>
        <w:t>A.</w:t>
      </w:r>
      <w:r w:rsidR="00134A2B" w:rsidRPr="00E63749">
        <w:rPr>
          <w:b/>
          <w:sz w:val="22"/>
          <w:szCs w:val="22"/>
        </w:rPr>
        <w:t>W celu wykazania spełniania waru</w:t>
      </w:r>
      <w:r w:rsidR="001E2A0A">
        <w:rPr>
          <w:b/>
          <w:sz w:val="22"/>
          <w:szCs w:val="22"/>
        </w:rPr>
        <w:t xml:space="preserve">nków, o których mowa w Cz. VII, </w:t>
      </w:r>
      <w:r w:rsidR="00134A2B" w:rsidRPr="00E63749">
        <w:rPr>
          <w:b/>
          <w:sz w:val="22"/>
          <w:szCs w:val="22"/>
        </w:rPr>
        <w:t>do oferty należy dołączyć:</w:t>
      </w:r>
    </w:p>
    <w:p w:rsidR="006F4E94" w:rsidRDefault="00134A2B" w:rsidP="007D14C7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</w:pPr>
      <w:r w:rsidRPr="00E63749">
        <w:t xml:space="preserve">Oświadczenie o spełnieniu warunków udziału w postępowaniu wymienionych w art. 22 ust.1 </w:t>
      </w:r>
    </w:p>
    <w:p w:rsidR="00E737D6" w:rsidRPr="006F4E94" w:rsidRDefault="007D14C7" w:rsidP="007D14C7">
      <w:pPr>
        <w:pStyle w:val="Akapitzlist"/>
        <w:suppressAutoHyphens/>
        <w:spacing w:after="0" w:line="360" w:lineRule="auto"/>
        <w:jc w:val="both"/>
        <w:rPr>
          <w:bCs/>
        </w:rPr>
      </w:pPr>
      <w:r>
        <w:t xml:space="preserve">Ustawy </w:t>
      </w:r>
      <w:r w:rsidR="006F4E94">
        <w:t>(</w:t>
      </w:r>
      <w:r w:rsidR="00134A2B" w:rsidRPr="00E63749">
        <w:rPr>
          <w:bCs/>
        </w:rPr>
        <w:t>zał</w:t>
      </w:r>
      <w:r w:rsidR="006F4E94">
        <w:rPr>
          <w:bCs/>
        </w:rPr>
        <w:t>ącznik</w:t>
      </w:r>
      <w:r w:rsidR="00134A2B" w:rsidRPr="00E63749">
        <w:rPr>
          <w:bCs/>
        </w:rPr>
        <w:t xml:space="preserve"> nr </w:t>
      </w:r>
      <w:r w:rsidR="000D1541">
        <w:rPr>
          <w:bCs/>
        </w:rPr>
        <w:t>3</w:t>
      </w:r>
      <w:r w:rsidR="00E737D6" w:rsidRPr="00E63749">
        <w:rPr>
          <w:bCs/>
        </w:rPr>
        <w:t xml:space="preserve"> do </w:t>
      </w:r>
      <w:r w:rsidR="00E737D6" w:rsidRPr="006F4E94">
        <w:rPr>
          <w:bCs/>
        </w:rPr>
        <w:t>SIWZ</w:t>
      </w:r>
      <w:r w:rsidR="006F4E94">
        <w:rPr>
          <w:bCs/>
        </w:rPr>
        <w:t>)</w:t>
      </w:r>
      <w:r w:rsidR="00E737D6" w:rsidRPr="006F4E94">
        <w:rPr>
          <w:bCs/>
        </w:rPr>
        <w:t>.</w:t>
      </w:r>
    </w:p>
    <w:p w:rsidR="00134A2B" w:rsidRDefault="00A70311" w:rsidP="007D14C7">
      <w:pPr>
        <w:numPr>
          <w:ilvl w:val="0"/>
          <w:numId w:val="4"/>
        </w:numPr>
        <w:spacing w:after="0" w:line="360" w:lineRule="auto"/>
        <w:jc w:val="both"/>
        <w:rPr>
          <w:rFonts w:eastAsia="Times New Roman"/>
          <w:lang w:eastAsia="ar-SA"/>
        </w:rPr>
      </w:pPr>
      <w:r w:rsidRPr="00A70311">
        <w:rPr>
          <w:rFonts w:eastAsia="Times New Roman"/>
          <w:lang w:eastAsia="ar-SA"/>
        </w:rPr>
        <w:t>Kopię opłaconej polisy, a w przypadku jej braku innego dokumentu potwierdzającego, że Wykonawca jest ubezpieczony od odpowiedzialności cywilnej w zakresie prowadzonej działalności związanej z przedmiotem zamówienia</w:t>
      </w:r>
      <w:r w:rsidR="007D14C7">
        <w:rPr>
          <w:rFonts w:eastAsia="Times New Roman"/>
          <w:lang w:eastAsia="ar-SA"/>
        </w:rPr>
        <w:t>.</w:t>
      </w:r>
    </w:p>
    <w:p w:rsidR="00A644DF" w:rsidRPr="00E63749" w:rsidRDefault="00A644DF" w:rsidP="007D14C7">
      <w:pPr>
        <w:spacing w:after="0" w:line="360" w:lineRule="auto"/>
        <w:ind w:left="720"/>
        <w:jc w:val="both"/>
        <w:rPr>
          <w:rFonts w:eastAsia="Times New Roman"/>
          <w:lang w:eastAsia="ar-SA"/>
        </w:rPr>
      </w:pPr>
    </w:p>
    <w:p w:rsidR="00B416BD" w:rsidRPr="00E63749" w:rsidRDefault="00B416BD" w:rsidP="00E63749">
      <w:pPr>
        <w:spacing w:after="0" w:line="360" w:lineRule="auto"/>
        <w:ind w:left="720"/>
        <w:jc w:val="both"/>
        <w:rPr>
          <w:rFonts w:eastAsia="Times New Roman"/>
          <w:i/>
          <w:lang w:eastAsia="ar-SA"/>
        </w:rPr>
      </w:pPr>
      <w:r w:rsidRPr="00E63749">
        <w:rPr>
          <w:rFonts w:eastAsia="Times New Roman"/>
          <w:i/>
          <w:lang w:eastAsia="ar-SA"/>
        </w:rPr>
        <w:lastRenderedPageBreak/>
        <w:t xml:space="preserve">Jeżeli </w:t>
      </w:r>
      <w:r w:rsidR="0069260C">
        <w:rPr>
          <w:rFonts w:eastAsia="Times New Roman"/>
          <w:i/>
          <w:lang w:eastAsia="ar-SA"/>
        </w:rPr>
        <w:t>W</w:t>
      </w:r>
      <w:r w:rsidRPr="00E63749">
        <w:rPr>
          <w:rFonts w:eastAsia="Times New Roman"/>
          <w:i/>
          <w:lang w:eastAsia="ar-SA"/>
        </w:rPr>
        <w:t xml:space="preserve">ykonawca, wykazując spełnianie warunków, o których mowa w art. 22 ust. 1 ustawy, polega na zasobach innych podmiotów na zasadach określonych w art. 26 ust. 2b ustawy, </w:t>
      </w:r>
      <w:r w:rsidRPr="00E63749">
        <w:rPr>
          <w:rFonts w:eastAsia="Times New Roman"/>
          <w:i/>
          <w:lang w:eastAsia="ar-SA"/>
        </w:rPr>
        <w:br/>
        <w:t>a podmioty te będą brały udział w</w:t>
      </w:r>
      <w:r w:rsidR="00985ED7">
        <w:rPr>
          <w:rFonts w:eastAsia="Times New Roman"/>
          <w:i/>
          <w:lang w:eastAsia="ar-SA"/>
        </w:rPr>
        <w:t xml:space="preserve"> realizacji części zamówienia, Z</w:t>
      </w:r>
      <w:r w:rsidRPr="00E63749">
        <w:rPr>
          <w:rFonts w:eastAsia="Times New Roman"/>
          <w:i/>
          <w:lang w:eastAsia="ar-SA"/>
        </w:rPr>
        <w:t xml:space="preserve">amawiający żąda od wykonawcy przedstawienia w odniesieniu do tych podmiotów dokumentów wymienionych </w:t>
      </w:r>
      <w:r w:rsidR="000872FC">
        <w:rPr>
          <w:rFonts w:eastAsia="Times New Roman"/>
          <w:i/>
          <w:lang w:eastAsia="ar-SA"/>
        </w:rPr>
        <w:br/>
      </w:r>
      <w:r w:rsidRPr="00E63749">
        <w:rPr>
          <w:rFonts w:eastAsia="Times New Roman"/>
          <w:i/>
          <w:lang w:eastAsia="ar-SA"/>
        </w:rPr>
        <w:t>w pkt</w:t>
      </w:r>
      <w:r w:rsidR="00296974" w:rsidRPr="00E63749">
        <w:rPr>
          <w:rFonts w:eastAsia="Times New Roman"/>
          <w:i/>
          <w:lang w:eastAsia="ar-SA"/>
        </w:rPr>
        <w:t>.</w:t>
      </w:r>
      <w:r w:rsidRPr="00E63749">
        <w:rPr>
          <w:rFonts w:eastAsia="Times New Roman"/>
          <w:i/>
          <w:lang w:eastAsia="ar-SA"/>
        </w:rPr>
        <w:t xml:space="preserve"> 2</w:t>
      </w:r>
      <w:r w:rsidR="00296974" w:rsidRPr="00E63749">
        <w:rPr>
          <w:rFonts w:eastAsia="Times New Roman"/>
          <w:i/>
          <w:lang w:eastAsia="ar-SA"/>
        </w:rPr>
        <w:t>.</w:t>
      </w:r>
    </w:p>
    <w:p w:rsidR="00C71878" w:rsidRPr="00E63749" w:rsidRDefault="00C71878" w:rsidP="00E63749">
      <w:pPr>
        <w:spacing w:after="0" w:line="360" w:lineRule="auto"/>
        <w:ind w:left="720"/>
        <w:jc w:val="both"/>
        <w:rPr>
          <w:rFonts w:eastAsia="Times New Roman"/>
          <w:i/>
          <w:lang w:eastAsia="ar-SA"/>
        </w:rPr>
      </w:pPr>
    </w:p>
    <w:p w:rsidR="008F45D1" w:rsidRPr="00E63749" w:rsidRDefault="00B416BD" w:rsidP="00E63749">
      <w:pPr>
        <w:pStyle w:val="Tekstpodstawowy2"/>
        <w:spacing w:line="360" w:lineRule="auto"/>
        <w:ind w:left="142"/>
        <w:rPr>
          <w:b/>
          <w:sz w:val="22"/>
          <w:szCs w:val="22"/>
        </w:rPr>
      </w:pPr>
      <w:r w:rsidRPr="00E63749">
        <w:rPr>
          <w:b/>
          <w:sz w:val="22"/>
          <w:szCs w:val="22"/>
        </w:rPr>
        <w:t xml:space="preserve">B. </w:t>
      </w:r>
      <w:r w:rsidR="008F45D1" w:rsidRPr="00E63749">
        <w:rPr>
          <w:b/>
          <w:sz w:val="22"/>
          <w:szCs w:val="22"/>
        </w:rPr>
        <w:t>W celu wykazania braku podstaw do wykluczenia z postępowania do oferty należy dołączyć:</w:t>
      </w:r>
    </w:p>
    <w:p w:rsidR="00927946" w:rsidRPr="00E63749" w:rsidRDefault="008F45D1" w:rsidP="00DE0E3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/>
          <w:lang w:eastAsia="ar-SA"/>
        </w:rPr>
      </w:pPr>
      <w:r w:rsidRPr="00E63749">
        <w:rPr>
          <w:rFonts w:eastAsia="Times New Roman"/>
          <w:lang w:eastAsia="ar-SA"/>
        </w:rPr>
        <w:t xml:space="preserve">Oświadczenie o braku podstaw do wykluczenia na podstawie art. 24 ustawy (na formularzu stanowiącym załącznik nr </w:t>
      </w:r>
      <w:r w:rsidR="000D1541">
        <w:rPr>
          <w:rFonts w:eastAsia="Times New Roman"/>
          <w:lang w:eastAsia="ar-SA"/>
        </w:rPr>
        <w:t>4</w:t>
      </w:r>
      <w:r w:rsidRPr="00E63749">
        <w:rPr>
          <w:rFonts w:eastAsia="Times New Roman"/>
          <w:lang w:eastAsia="ar-SA"/>
        </w:rPr>
        <w:t xml:space="preserve"> do SIWZ).</w:t>
      </w:r>
    </w:p>
    <w:p w:rsidR="00927946" w:rsidRPr="00E63749" w:rsidRDefault="008F45D1" w:rsidP="00DE0E3D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text2"/>
          <w:rFonts w:eastAsia="Times New Roman"/>
          <w:lang w:eastAsia="ar-SA"/>
        </w:rPr>
      </w:pPr>
      <w:r w:rsidRPr="00E63749">
        <w:rPr>
          <w:rStyle w:val="text2"/>
        </w:rPr>
        <w:t xml:space="preserve">Aktualny odpis z właściwego rejestru, jeżeli odrębne przepisy wymagają wpisu do rejestru, </w:t>
      </w:r>
      <w:r w:rsidR="000872FC">
        <w:rPr>
          <w:rStyle w:val="text2"/>
        </w:rPr>
        <w:br/>
      </w:r>
      <w:r w:rsidRPr="00E63749">
        <w:rPr>
          <w:rStyle w:val="text2"/>
        </w:rPr>
        <w:t>w celu wykazania braku podstaw do wykluczenia w oparciu o art. 24 ust. 1 pkt 2 ustawy, wystawiony nie wcześniej niż 6 miesięcy przed upływem terminu składania ofert.</w:t>
      </w:r>
    </w:p>
    <w:p w:rsidR="00927946" w:rsidRPr="00E63749" w:rsidRDefault="008F45D1" w:rsidP="00DE0E3D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text2"/>
          <w:rFonts w:eastAsia="Times New Roman"/>
          <w:lang w:eastAsia="ar-SA"/>
        </w:rPr>
      </w:pPr>
      <w:r w:rsidRPr="00E63749">
        <w:rPr>
          <w:rStyle w:val="text2"/>
        </w:rPr>
        <w:t>Aktualne zaświadczenie właściwego naczelnika urzędu</w:t>
      </w:r>
      <w:r w:rsidR="0069260C">
        <w:rPr>
          <w:rStyle w:val="text2"/>
        </w:rPr>
        <w:t xml:space="preserve"> skarbowego potwierdzające, że W</w:t>
      </w:r>
      <w:r w:rsidRPr="00E63749">
        <w:rPr>
          <w:rStyle w:val="text2"/>
        </w:rPr>
        <w:t xml:space="preserve">ykonawca nie zalega z opłacaniem podatków lub zaświadczenie, że uzyskał przewidziane prawem zwolnienie, odroczenie lub rozłożenie na raty zaległych płatności lub wstrzymanie </w:t>
      </w:r>
      <w:r w:rsidR="000872FC">
        <w:rPr>
          <w:rStyle w:val="text2"/>
        </w:rPr>
        <w:br/>
      </w:r>
      <w:r w:rsidRPr="00E63749">
        <w:rPr>
          <w:rStyle w:val="text2"/>
        </w:rPr>
        <w:t>w całości wykonania decyzji właściwego organu - wystawione nie wcześniej niż 3 miesiące przed upływem terminu składania ofert.</w:t>
      </w:r>
    </w:p>
    <w:p w:rsidR="00927946" w:rsidRPr="00E63749" w:rsidRDefault="008F45D1" w:rsidP="00DE0E3D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text2"/>
          <w:rFonts w:eastAsia="Times New Roman"/>
          <w:lang w:eastAsia="ar-SA"/>
        </w:rPr>
      </w:pPr>
      <w:r w:rsidRPr="00E63749">
        <w:rPr>
          <w:rStyle w:val="text2"/>
        </w:rPr>
        <w:t xml:space="preserve">Aktualne zaświadczenie właściwego oddziału Zakładu Ubezpieczeń Społecznych lub Kasy Rolniczego Ubezpieczenia </w:t>
      </w:r>
      <w:r w:rsidR="0069260C">
        <w:rPr>
          <w:rStyle w:val="text2"/>
        </w:rPr>
        <w:t>Społecznego potwierdzające, że W</w:t>
      </w:r>
      <w:r w:rsidRPr="00E63749">
        <w:rPr>
          <w:rStyle w:val="text2"/>
        </w:rPr>
        <w:t xml:space="preserve">ykonawca nie zalega </w:t>
      </w:r>
      <w:r w:rsidR="000872FC">
        <w:rPr>
          <w:rStyle w:val="text2"/>
        </w:rPr>
        <w:br/>
      </w:r>
      <w:r w:rsidRPr="00E63749">
        <w:rPr>
          <w:rStyle w:val="text2"/>
        </w:rPr>
        <w:t xml:space="preserve">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ofert. </w:t>
      </w:r>
    </w:p>
    <w:p w:rsidR="00927946" w:rsidRPr="00E63749" w:rsidRDefault="008F45D1" w:rsidP="00DE0E3D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text2"/>
          <w:rFonts w:eastAsia="Times New Roman"/>
          <w:lang w:eastAsia="ar-SA"/>
        </w:rPr>
      </w:pPr>
      <w:r w:rsidRPr="00E63749">
        <w:rPr>
          <w:rStyle w:val="text2"/>
        </w:rPr>
        <w:t>Aktualną informację z Krajowego Rejestru Karnego w zakresie określonym w art. 24 ust.</w:t>
      </w:r>
      <w:r w:rsidR="000C3EF9" w:rsidRPr="00E63749">
        <w:rPr>
          <w:rStyle w:val="text2"/>
        </w:rPr>
        <w:t xml:space="preserve"> </w:t>
      </w:r>
      <w:r w:rsidR="00D82CBE" w:rsidRPr="00E63749">
        <w:rPr>
          <w:rStyle w:val="text2"/>
        </w:rPr>
        <w:t xml:space="preserve">1 pkt 4-8 </w:t>
      </w:r>
      <w:r w:rsidRPr="00E63749">
        <w:rPr>
          <w:rStyle w:val="text2"/>
        </w:rPr>
        <w:t xml:space="preserve">ustawy, wystawioną nie wcześniej niż 6 miesięcy przed upływem terminu składania ofert. </w:t>
      </w:r>
    </w:p>
    <w:p w:rsidR="00927946" w:rsidRPr="00E63749" w:rsidRDefault="008F45D1" w:rsidP="00DE0E3D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text2"/>
          <w:rFonts w:eastAsia="Times New Roman"/>
          <w:lang w:eastAsia="ar-SA"/>
        </w:rPr>
      </w:pPr>
      <w:r w:rsidRPr="00E63749">
        <w:rPr>
          <w:rStyle w:val="text2"/>
        </w:rPr>
        <w:t>Aktualną informacje z Krajowego Rejestru Karnego w zakresie określonym w art. 24 ust. 1 pkt 9 ustawy, wystawioną nie wcześnie niż 6 miesięcy przed upływem terminu składania ofert.</w:t>
      </w:r>
    </w:p>
    <w:p w:rsidR="00C71878" w:rsidRPr="00E63749" w:rsidRDefault="00C71878" w:rsidP="00E63749">
      <w:pPr>
        <w:pStyle w:val="Akapitzlist"/>
        <w:spacing w:after="0" w:line="360" w:lineRule="auto"/>
        <w:jc w:val="both"/>
        <w:rPr>
          <w:rStyle w:val="text2"/>
          <w:rFonts w:eastAsia="Times New Roman"/>
          <w:lang w:eastAsia="ar-SA"/>
        </w:rPr>
      </w:pPr>
    </w:p>
    <w:p w:rsidR="00927946" w:rsidRPr="00E63749" w:rsidRDefault="0069260C" w:rsidP="00E63749">
      <w:pPr>
        <w:pStyle w:val="Akapitzlist"/>
        <w:spacing w:after="0" w:line="360" w:lineRule="auto"/>
        <w:jc w:val="both"/>
        <w:rPr>
          <w:i/>
        </w:rPr>
      </w:pPr>
      <w:r>
        <w:rPr>
          <w:i/>
        </w:rPr>
        <w:t>Jeżeli W</w:t>
      </w:r>
      <w:r w:rsidR="00927946" w:rsidRPr="00E63749">
        <w:rPr>
          <w:i/>
        </w:rPr>
        <w:t>ykonawca, wykazując spełnianie warunków, o których mowa w art. 22 ust. 1 ustawy, polega na zasobach innych podmiotów na zasadach określonych w art. 26 ust. 2b ustawy,</w:t>
      </w:r>
      <w:r w:rsidR="000872FC">
        <w:rPr>
          <w:i/>
        </w:rPr>
        <w:br/>
      </w:r>
      <w:r w:rsidR="00927946" w:rsidRPr="00E63749">
        <w:rPr>
          <w:i/>
        </w:rPr>
        <w:t xml:space="preserve"> a podmioty te będą brały udział w realizacji części </w:t>
      </w:r>
      <w:r w:rsidR="00B416BD" w:rsidRPr="00E63749">
        <w:rPr>
          <w:i/>
        </w:rPr>
        <w:t xml:space="preserve">zamówienia, </w:t>
      </w:r>
      <w:r w:rsidR="00985ED7">
        <w:rPr>
          <w:i/>
        </w:rPr>
        <w:t>Z</w:t>
      </w:r>
      <w:r w:rsidR="00B416BD" w:rsidRPr="00E63749">
        <w:rPr>
          <w:i/>
        </w:rPr>
        <w:t>amawiający żąda</w:t>
      </w:r>
      <w:r>
        <w:rPr>
          <w:i/>
        </w:rPr>
        <w:t xml:space="preserve"> od W</w:t>
      </w:r>
      <w:r w:rsidR="00927946" w:rsidRPr="00E63749">
        <w:rPr>
          <w:i/>
        </w:rPr>
        <w:t xml:space="preserve">ykonawcy przedstawienia w odniesieniu do tych podmiotów dokumentów wymienionych </w:t>
      </w:r>
      <w:r w:rsidR="000872FC">
        <w:rPr>
          <w:i/>
        </w:rPr>
        <w:br/>
      </w:r>
      <w:r w:rsidR="00A70311">
        <w:rPr>
          <w:i/>
        </w:rPr>
        <w:t>w pkt. 3–8</w:t>
      </w:r>
    </w:p>
    <w:p w:rsidR="00DD6AE4" w:rsidRDefault="00DD6AE4" w:rsidP="00E63749">
      <w:pPr>
        <w:pStyle w:val="Akapitzlist"/>
        <w:spacing w:after="0" w:line="360" w:lineRule="auto"/>
        <w:jc w:val="both"/>
        <w:rPr>
          <w:rFonts w:eastAsia="Times New Roman"/>
          <w:i/>
          <w:lang w:eastAsia="ar-SA"/>
        </w:rPr>
      </w:pPr>
    </w:p>
    <w:p w:rsidR="00927946" w:rsidRPr="00E63749" w:rsidRDefault="0069260C" w:rsidP="00E63749">
      <w:pPr>
        <w:pStyle w:val="Akapitzlist"/>
        <w:spacing w:after="0" w:line="360" w:lineRule="auto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lastRenderedPageBreak/>
        <w:t>Jeżeli W</w:t>
      </w:r>
      <w:r w:rsidR="00927946" w:rsidRPr="00E63749">
        <w:rPr>
          <w:rFonts w:eastAsia="Times New Roman"/>
          <w:i/>
          <w:lang w:eastAsia="ar-SA"/>
        </w:rPr>
        <w:t xml:space="preserve">ykonawca ma siedzibę lub miejsce zamieszkania poza terytorium Rzeczypospolitej Polskiej zamiast dokumentów określonych w pkt. </w:t>
      </w:r>
      <w:r w:rsidR="00A70311">
        <w:rPr>
          <w:rFonts w:eastAsia="Times New Roman"/>
          <w:i/>
          <w:lang w:eastAsia="ar-SA"/>
        </w:rPr>
        <w:t>4-8</w:t>
      </w:r>
      <w:r w:rsidR="00927946" w:rsidRPr="00E63749">
        <w:rPr>
          <w:rFonts w:eastAsia="Times New Roman"/>
          <w:i/>
          <w:lang w:eastAsia="ar-SA"/>
        </w:rPr>
        <w:t xml:space="preserve"> składa dokumenty określone</w:t>
      </w:r>
      <w:r w:rsidR="00C3102D" w:rsidRPr="00E63749">
        <w:rPr>
          <w:rFonts w:eastAsia="Times New Roman"/>
          <w:i/>
          <w:lang w:eastAsia="ar-SA"/>
        </w:rPr>
        <w:t xml:space="preserve"> w § 4 Rozporządzenia Prezesa Rady Ministrów z dnia 19 lutego 2013 roku w sprawie rodzajów dokumentów, jakich może żądać Zamawiający.</w:t>
      </w:r>
    </w:p>
    <w:p w:rsidR="00C71878" w:rsidRPr="00FE1203" w:rsidRDefault="00C71878" w:rsidP="00E63749">
      <w:pPr>
        <w:pStyle w:val="Akapitzlist"/>
        <w:spacing w:after="0" w:line="360" w:lineRule="auto"/>
        <w:jc w:val="both"/>
        <w:rPr>
          <w:rFonts w:eastAsia="Times New Roman"/>
          <w:i/>
          <w:sz w:val="12"/>
          <w:lang w:eastAsia="ar-SA"/>
        </w:rPr>
      </w:pPr>
    </w:p>
    <w:p w:rsidR="00373A6D" w:rsidRPr="00E63749" w:rsidRDefault="00222F8E" w:rsidP="00E63749">
      <w:pPr>
        <w:spacing w:after="0" w:line="360" w:lineRule="auto"/>
        <w:ind w:left="142"/>
        <w:jc w:val="both"/>
        <w:rPr>
          <w:rFonts w:eastAsia="Times New Roman"/>
          <w:b/>
          <w:lang w:eastAsia="ar-SA"/>
        </w:rPr>
      </w:pPr>
      <w:r w:rsidRPr="00E63749">
        <w:rPr>
          <w:rFonts w:eastAsia="Times New Roman"/>
          <w:b/>
          <w:lang w:eastAsia="ar-SA"/>
        </w:rPr>
        <w:t xml:space="preserve">C. </w:t>
      </w:r>
      <w:r w:rsidR="00373A6D" w:rsidRPr="00E63749">
        <w:rPr>
          <w:rFonts w:eastAsia="Times New Roman"/>
          <w:b/>
          <w:lang w:eastAsia="ar-SA"/>
        </w:rPr>
        <w:t>Inne dokumenty, które Wykonawca zobowiązany jest dołączyć do oferty:</w:t>
      </w:r>
    </w:p>
    <w:p w:rsidR="003913CC" w:rsidRPr="00E63749" w:rsidRDefault="002501DF" w:rsidP="00DE0E3D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text2"/>
          <w:rFonts w:eastAsia="Times New Roman"/>
          <w:lang w:eastAsia="ar-SA"/>
        </w:rPr>
      </w:pPr>
      <w:r>
        <w:rPr>
          <w:rStyle w:val="text2"/>
          <w:rFonts w:eastAsia="Times New Roman"/>
          <w:lang w:eastAsia="ar-SA"/>
        </w:rPr>
        <w:t>Wypełnio</w:t>
      </w:r>
      <w:r w:rsidR="000D1541">
        <w:rPr>
          <w:rStyle w:val="text2"/>
          <w:rFonts w:eastAsia="Times New Roman"/>
          <w:lang w:eastAsia="ar-SA"/>
        </w:rPr>
        <w:t>ny formularz ofertowy(zał</w:t>
      </w:r>
      <w:r w:rsidR="002E6158">
        <w:rPr>
          <w:rStyle w:val="text2"/>
          <w:rFonts w:eastAsia="Times New Roman"/>
          <w:lang w:eastAsia="ar-SA"/>
        </w:rPr>
        <w:t xml:space="preserve">. </w:t>
      </w:r>
      <w:r w:rsidR="000D1541">
        <w:rPr>
          <w:rStyle w:val="text2"/>
          <w:rFonts w:eastAsia="Times New Roman"/>
          <w:lang w:eastAsia="ar-SA"/>
        </w:rPr>
        <w:t xml:space="preserve"> nr 1) oraz</w:t>
      </w:r>
      <w:r>
        <w:rPr>
          <w:rStyle w:val="text2"/>
          <w:rFonts w:eastAsia="Times New Roman"/>
          <w:lang w:eastAsia="ar-SA"/>
        </w:rPr>
        <w:t xml:space="preserve"> formularz </w:t>
      </w:r>
      <w:r w:rsidR="000D1541">
        <w:rPr>
          <w:rStyle w:val="text2"/>
          <w:rFonts w:eastAsia="Times New Roman"/>
          <w:lang w:eastAsia="ar-SA"/>
        </w:rPr>
        <w:t>asortymentowo-</w:t>
      </w:r>
      <w:r>
        <w:rPr>
          <w:rStyle w:val="text2"/>
          <w:rFonts w:eastAsia="Times New Roman"/>
          <w:lang w:eastAsia="ar-SA"/>
        </w:rPr>
        <w:t>cenowy(zał</w:t>
      </w:r>
      <w:r w:rsidR="002E6158">
        <w:rPr>
          <w:rStyle w:val="text2"/>
          <w:rFonts w:eastAsia="Times New Roman"/>
          <w:lang w:eastAsia="ar-SA"/>
        </w:rPr>
        <w:t>.</w:t>
      </w:r>
      <w:r>
        <w:rPr>
          <w:rStyle w:val="text2"/>
          <w:rFonts w:eastAsia="Times New Roman"/>
          <w:lang w:eastAsia="ar-SA"/>
        </w:rPr>
        <w:t xml:space="preserve"> nr 2). </w:t>
      </w:r>
    </w:p>
    <w:p w:rsidR="00296974" w:rsidRPr="00E63749" w:rsidRDefault="003913CC" w:rsidP="00DE0E3D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text2"/>
          <w:rFonts w:eastAsia="Times New Roman"/>
          <w:lang w:eastAsia="ar-SA"/>
        </w:rPr>
      </w:pPr>
      <w:r w:rsidRPr="00E63749">
        <w:rPr>
          <w:rStyle w:val="text2"/>
          <w:rFonts w:eastAsia="Times New Roman"/>
          <w:lang w:eastAsia="ar-SA"/>
        </w:rPr>
        <w:t>Dowód wniesienia wadium.</w:t>
      </w:r>
    </w:p>
    <w:p w:rsidR="003913CC" w:rsidRPr="0069260C" w:rsidRDefault="0069260C" w:rsidP="0069260C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text2"/>
          <w:rFonts w:eastAsia="Times New Roman"/>
          <w:lang w:eastAsia="ar-SA"/>
        </w:rPr>
      </w:pPr>
      <w:r>
        <w:rPr>
          <w:rStyle w:val="text2"/>
          <w:rFonts w:eastAsia="Times New Roman"/>
          <w:lang w:eastAsia="ar-SA"/>
        </w:rPr>
        <w:t>Zgodnie z art. 26 ust. 2d PZP W</w:t>
      </w:r>
      <w:r w:rsidR="00D82CBE" w:rsidRPr="0069260C">
        <w:rPr>
          <w:rStyle w:val="text2"/>
          <w:rFonts w:eastAsia="Times New Roman"/>
          <w:lang w:eastAsia="ar-SA"/>
        </w:rPr>
        <w:t>ykonawca wraz z ofertą składa listę podmiotów należących do tej samej grupy kapitałowej albo informację o tym, że nie należy do grupy kapitałowej</w:t>
      </w:r>
      <w:r w:rsidR="007D14C7" w:rsidRPr="0069260C">
        <w:rPr>
          <w:rStyle w:val="text2"/>
          <w:rFonts w:eastAsia="Times New Roman"/>
          <w:lang w:eastAsia="ar-SA"/>
        </w:rPr>
        <w:t xml:space="preserve"> </w:t>
      </w:r>
      <w:r w:rsidR="00D82CBE" w:rsidRPr="0069260C">
        <w:rPr>
          <w:rStyle w:val="text2"/>
          <w:rFonts w:eastAsia="Times New Roman"/>
          <w:lang w:eastAsia="ar-SA"/>
        </w:rPr>
        <w:t xml:space="preserve">(załącznik nr </w:t>
      </w:r>
      <w:r w:rsidR="000D1541" w:rsidRPr="0069260C">
        <w:rPr>
          <w:rStyle w:val="text2"/>
          <w:rFonts w:eastAsia="Times New Roman"/>
          <w:lang w:eastAsia="ar-SA"/>
        </w:rPr>
        <w:t>5</w:t>
      </w:r>
      <w:r w:rsidR="00296974" w:rsidRPr="0069260C">
        <w:rPr>
          <w:rStyle w:val="text2"/>
          <w:rFonts w:eastAsia="Times New Roman"/>
          <w:lang w:eastAsia="ar-SA"/>
        </w:rPr>
        <w:t>)</w:t>
      </w:r>
      <w:r w:rsidR="00222F8E" w:rsidRPr="0069260C">
        <w:rPr>
          <w:rStyle w:val="text2"/>
          <w:rFonts w:eastAsia="Times New Roman"/>
          <w:lang w:eastAsia="ar-SA"/>
        </w:rPr>
        <w:t>.</w:t>
      </w:r>
    </w:p>
    <w:p w:rsidR="00373A6D" w:rsidRPr="00E63749" w:rsidRDefault="00373A6D" w:rsidP="00DE0E3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/>
          <w:lang w:eastAsia="ar-SA"/>
        </w:rPr>
      </w:pPr>
      <w:r w:rsidRPr="00E63749">
        <w:rPr>
          <w:rFonts w:eastAsia="Times New Roman"/>
          <w:lang w:eastAsia="ar-SA"/>
        </w:rPr>
        <w:t>Oryginał pełnomocnictwa, jeżeli oferta będzie podpisana przez pełnomocnika.</w:t>
      </w:r>
    </w:p>
    <w:p w:rsidR="00C71878" w:rsidRPr="00FE1203" w:rsidRDefault="00C71878" w:rsidP="000872FC">
      <w:pPr>
        <w:pStyle w:val="Akapitzlist"/>
        <w:spacing w:after="0" w:line="360" w:lineRule="auto"/>
        <w:jc w:val="both"/>
        <w:rPr>
          <w:bCs/>
          <w:i/>
          <w:sz w:val="12"/>
        </w:rPr>
      </w:pPr>
    </w:p>
    <w:p w:rsidR="00E63749" w:rsidRPr="000872FC" w:rsidRDefault="00C71878" w:rsidP="000872FC">
      <w:pPr>
        <w:pStyle w:val="Akapitzlist"/>
        <w:spacing w:after="0" w:line="360" w:lineRule="auto"/>
        <w:jc w:val="both"/>
        <w:rPr>
          <w:bCs/>
          <w:i/>
        </w:rPr>
      </w:pPr>
      <w:r w:rsidRPr="00E63749">
        <w:rPr>
          <w:bCs/>
          <w:i/>
        </w:rPr>
        <w:t xml:space="preserve">W przypadku, gdy Wykonawcy będą ubiegać się wspólnie o zamówienie, ustanawiają pełnomocnika do reprezentowania ich w postępowaniu o udzielenie zamówienia i zawarcia umowy w sprawie zamówienia publicznego. Wykonawca dołączy do oferty w/w pełnomocnictwo w formie pisemnej. Jeśli oferta Wykonawców ubiegających się wspólnie </w:t>
      </w:r>
      <w:r w:rsidR="000872FC">
        <w:rPr>
          <w:bCs/>
          <w:i/>
        </w:rPr>
        <w:br/>
      </w:r>
      <w:r w:rsidRPr="00E63749">
        <w:rPr>
          <w:bCs/>
          <w:i/>
        </w:rPr>
        <w:t xml:space="preserve">o </w:t>
      </w:r>
      <w:r w:rsidRPr="000872FC">
        <w:rPr>
          <w:bCs/>
          <w:i/>
        </w:rPr>
        <w:t xml:space="preserve">zamówienie zostanie wybrana, pełnomocnik przed zawarciem umowy w sprawie zamówienia </w:t>
      </w:r>
    </w:p>
    <w:p w:rsidR="00C71878" w:rsidRPr="00E63749" w:rsidRDefault="00C71878" w:rsidP="000872FC">
      <w:pPr>
        <w:pStyle w:val="Akapitzlist"/>
        <w:spacing w:after="0" w:line="360" w:lineRule="auto"/>
        <w:jc w:val="both"/>
        <w:rPr>
          <w:bCs/>
          <w:i/>
        </w:rPr>
      </w:pPr>
      <w:r w:rsidRPr="00E63749">
        <w:rPr>
          <w:bCs/>
          <w:i/>
        </w:rPr>
        <w:t>publicznego, przedłoży Zamawiające</w:t>
      </w:r>
      <w:r w:rsidR="0069260C">
        <w:rPr>
          <w:bCs/>
          <w:i/>
        </w:rPr>
        <w:t>mu umowę regulującą współpracę W</w:t>
      </w:r>
      <w:r w:rsidRPr="00E63749">
        <w:rPr>
          <w:bCs/>
          <w:i/>
        </w:rPr>
        <w:t>ykonawców. Każdy uczestnik wspólnej oferty musi udokumentować, iż posiada uprawnienia do wykonywania określonej działalności lub czynności i nie podlega wykluczeniu z postępowania. Zamawiający będzie brał pod uwagę łączny potencjał konsorcjum w zakresie art. 22 ust. 1 pkt 2-4.</w:t>
      </w:r>
    </w:p>
    <w:p w:rsidR="00C71878" w:rsidRPr="00FE1203" w:rsidRDefault="00C71878" w:rsidP="000872FC">
      <w:pPr>
        <w:pStyle w:val="Akapitzlist"/>
        <w:spacing w:after="0" w:line="360" w:lineRule="auto"/>
        <w:jc w:val="both"/>
        <w:rPr>
          <w:bCs/>
          <w:i/>
          <w:sz w:val="12"/>
        </w:rPr>
      </w:pPr>
    </w:p>
    <w:p w:rsidR="003913CC" w:rsidRPr="00E63749" w:rsidRDefault="003913CC" w:rsidP="000872FC">
      <w:pPr>
        <w:pStyle w:val="Akapitzlist"/>
        <w:spacing w:after="0" w:line="360" w:lineRule="auto"/>
        <w:jc w:val="both"/>
        <w:rPr>
          <w:bCs/>
          <w:i/>
        </w:rPr>
      </w:pPr>
      <w:r w:rsidRPr="00E63749">
        <w:rPr>
          <w:bCs/>
          <w:i/>
        </w:rPr>
        <w:t>Wszystkie dokumenty załączone do oferty należy złożyć w formie oryginału lub kopii poświadczonej za zgodność z oryginałem przez Wykonawcę.</w:t>
      </w:r>
    </w:p>
    <w:p w:rsidR="003913CC" w:rsidRPr="00FE1203" w:rsidRDefault="003913CC" w:rsidP="000872FC">
      <w:pPr>
        <w:pStyle w:val="Akapitzlist"/>
        <w:spacing w:after="0" w:line="360" w:lineRule="auto"/>
        <w:jc w:val="both"/>
        <w:rPr>
          <w:bCs/>
          <w:i/>
          <w:sz w:val="12"/>
        </w:rPr>
      </w:pPr>
    </w:p>
    <w:p w:rsidR="003913CC" w:rsidRPr="00E63749" w:rsidRDefault="003913CC" w:rsidP="000872FC">
      <w:pPr>
        <w:pStyle w:val="Akapitzlist"/>
        <w:spacing w:after="0" w:line="360" w:lineRule="auto"/>
        <w:jc w:val="both"/>
        <w:rPr>
          <w:rFonts w:eastAsia="Times New Roman"/>
          <w:i/>
          <w:lang w:eastAsia="ar-SA"/>
        </w:rPr>
      </w:pPr>
      <w:r w:rsidRPr="00E63749">
        <w:rPr>
          <w:rFonts w:eastAsia="Times New Roman"/>
          <w:i/>
          <w:lang w:eastAsia="ar-SA"/>
        </w:rPr>
        <w:t xml:space="preserve">Dokumenty sporządzone w języku obcym załączane do oferty należy złożyć wraz </w:t>
      </w:r>
      <w:r w:rsidR="000872FC">
        <w:rPr>
          <w:rFonts w:eastAsia="Times New Roman"/>
          <w:i/>
          <w:lang w:eastAsia="ar-SA"/>
        </w:rPr>
        <w:br/>
      </w:r>
      <w:r w:rsidRPr="00E63749">
        <w:rPr>
          <w:rFonts w:eastAsia="Times New Roman"/>
          <w:i/>
          <w:lang w:eastAsia="ar-SA"/>
        </w:rPr>
        <w:t>z tłumaczeniem na język polski, poświadczonym przez Wykonawcę.</w:t>
      </w:r>
    </w:p>
    <w:p w:rsidR="00296974" w:rsidRPr="00FE1203" w:rsidRDefault="00296974" w:rsidP="000872FC">
      <w:pPr>
        <w:spacing w:after="0" w:line="360" w:lineRule="auto"/>
        <w:ind w:left="851" w:hanging="851"/>
        <w:jc w:val="both"/>
        <w:rPr>
          <w:rFonts w:eastAsia="Times New Roman"/>
          <w:b/>
          <w:sz w:val="20"/>
          <w:lang w:eastAsia="ar-SA"/>
        </w:rPr>
      </w:pPr>
    </w:p>
    <w:p w:rsidR="000D2A67" w:rsidRPr="00E63749" w:rsidRDefault="000D2A67" w:rsidP="00E63749">
      <w:pPr>
        <w:spacing w:after="0" w:line="360" w:lineRule="auto"/>
        <w:ind w:left="851" w:hanging="851"/>
        <w:jc w:val="both"/>
        <w:rPr>
          <w:rFonts w:eastAsia="Times New Roman"/>
          <w:b/>
          <w:lang w:eastAsia="ar-SA"/>
        </w:rPr>
      </w:pPr>
      <w:r w:rsidRPr="00E63749">
        <w:rPr>
          <w:rFonts w:eastAsia="Times New Roman"/>
          <w:b/>
          <w:lang w:eastAsia="ar-SA"/>
        </w:rPr>
        <w:t>Cz. IX. Informacja o sposobie poro</w:t>
      </w:r>
      <w:r w:rsidR="007D14C7">
        <w:rPr>
          <w:rFonts w:eastAsia="Times New Roman"/>
          <w:b/>
          <w:lang w:eastAsia="ar-SA"/>
        </w:rPr>
        <w:t>zumiewania się Zamawiającego z W</w:t>
      </w:r>
      <w:r w:rsidRPr="00E63749">
        <w:rPr>
          <w:rFonts w:eastAsia="Times New Roman"/>
          <w:b/>
          <w:lang w:eastAsia="ar-SA"/>
        </w:rPr>
        <w:t>ykonawcami oraz przekazywania oświadczeń i dokumentów, a także wskazanie osób uprawn</w:t>
      </w:r>
      <w:r w:rsidR="0069260C">
        <w:rPr>
          <w:rFonts w:eastAsia="Times New Roman"/>
          <w:b/>
          <w:lang w:eastAsia="ar-SA"/>
        </w:rPr>
        <w:t>ionych do porozumiewania się z W</w:t>
      </w:r>
      <w:r w:rsidRPr="00E63749">
        <w:rPr>
          <w:rFonts w:eastAsia="Times New Roman"/>
          <w:b/>
          <w:lang w:eastAsia="ar-SA"/>
        </w:rPr>
        <w:t>ykonawcami.</w:t>
      </w:r>
    </w:p>
    <w:p w:rsidR="00DD6AE4" w:rsidRDefault="001168E9" w:rsidP="00DE0E3D">
      <w:pPr>
        <w:pStyle w:val="Akapitzlist"/>
        <w:numPr>
          <w:ilvl w:val="0"/>
          <w:numId w:val="14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DD6AE4">
        <w:rPr>
          <w:rFonts w:eastAsia="Times New Roman"/>
          <w:lang w:eastAsia="ar-SA"/>
        </w:rPr>
        <w:t xml:space="preserve">Wykonawca może zwrócić się do Zamawiającego o wyjaśnienie treści SIWZ. Zamawiający obowiązany jest niezwłocznie udzielić wyjaśnień, jednak nie później niż na </w:t>
      </w:r>
      <w:r w:rsidR="002501DF" w:rsidRPr="00DD6AE4">
        <w:rPr>
          <w:rFonts w:eastAsia="Times New Roman"/>
          <w:lang w:eastAsia="ar-SA"/>
        </w:rPr>
        <w:t>2</w:t>
      </w:r>
      <w:r w:rsidRPr="00DD6AE4">
        <w:rPr>
          <w:rFonts w:eastAsia="Times New Roman"/>
          <w:lang w:eastAsia="ar-SA"/>
        </w:rPr>
        <w:t xml:space="preserve"> dni przed upływem terminu składania ofert, pod warunkiem, że wniosek o wyjaśnienie treści SIWZ wpły</w:t>
      </w:r>
      <w:r w:rsidR="0069260C">
        <w:rPr>
          <w:rFonts w:eastAsia="Times New Roman"/>
          <w:lang w:eastAsia="ar-SA"/>
        </w:rPr>
        <w:t>nie</w:t>
      </w:r>
      <w:r w:rsidRPr="00DD6AE4">
        <w:rPr>
          <w:rFonts w:eastAsia="Times New Roman"/>
          <w:lang w:eastAsia="ar-SA"/>
        </w:rPr>
        <w:t xml:space="preserve"> do Zamawiającego nie później niż do końca dnia, w którym upływa połowa wyznaczonego terminu składania ofert. Zamawiający treść zapytań wraz z wyjaśnieniami </w:t>
      </w:r>
      <w:r w:rsidR="0069260C" w:rsidRPr="00DD6AE4">
        <w:rPr>
          <w:rFonts w:eastAsia="Times New Roman"/>
          <w:lang w:eastAsia="ar-SA"/>
        </w:rPr>
        <w:t>przeka</w:t>
      </w:r>
      <w:r w:rsidR="0069260C">
        <w:rPr>
          <w:rFonts w:eastAsia="Times New Roman"/>
          <w:lang w:eastAsia="ar-SA"/>
        </w:rPr>
        <w:t>że</w:t>
      </w:r>
      <w:r w:rsidRPr="00DD6AE4">
        <w:rPr>
          <w:rFonts w:eastAsia="Times New Roman"/>
          <w:lang w:eastAsia="ar-SA"/>
        </w:rPr>
        <w:t xml:space="preserve"> Wykonawcom, którym przekazał SIWZ bez ujawniania źródła zapytania oraz zamie</w:t>
      </w:r>
      <w:r w:rsidR="0069260C">
        <w:rPr>
          <w:rFonts w:eastAsia="Times New Roman"/>
          <w:lang w:eastAsia="ar-SA"/>
        </w:rPr>
        <w:t>ści</w:t>
      </w:r>
      <w:r w:rsidRPr="00DD6AE4">
        <w:rPr>
          <w:rFonts w:eastAsia="Times New Roman"/>
          <w:lang w:eastAsia="ar-SA"/>
        </w:rPr>
        <w:t xml:space="preserve"> na swojej stronie internetowej.</w:t>
      </w:r>
    </w:p>
    <w:p w:rsidR="00DD6AE4" w:rsidRDefault="001168E9" w:rsidP="00DE0E3D">
      <w:pPr>
        <w:pStyle w:val="Akapitzlist"/>
        <w:numPr>
          <w:ilvl w:val="0"/>
          <w:numId w:val="14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DD6AE4">
        <w:rPr>
          <w:rFonts w:eastAsia="Times New Roman"/>
          <w:lang w:eastAsia="ar-SA"/>
        </w:rPr>
        <w:lastRenderedPageBreak/>
        <w:t>W uzasadnionych przypadkach Zamawiający ma prawo do modyfikacji treści SIWZ. Modyfikacja może nastąpić w każdym czasie, przed upływem terminu do składania ofert. Informację</w:t>
      </w:r>
      <w:r w:rsidR="003423C0">
        <w:rPr>
          <w:rFonts w:eastAsia="Times New Roman"/>
          <w:lang w:eastAsia="ar-SA"/>
        </w:rPr>
        <w:t xml:space="preserve"> </w:t>
      </w:r>
      <w:r w:rsidRPr="00DD6AE4">
        <w:rPr>
          <w:rFonts w:eastAsia="Times New Roman"/>
          <w:lang w:eastAsia="ar-SA"/>
        </w:rPr>
        <w:t>o modyfikacji Zamawiający przekazuje niezwłocznie Wykonawcom, którym przekazano SIWZ, a także zamieszcza na stronie internetowej.</w:t>
      </w:r>
    </w:p>
    <w:p w:rsidR="00DD6AE4" w:rsidRDefault="001168E9" w:rsidP="00DE0E3D">
      <w:pPr>
        <w:pStyle w:val="Akapitzlist"/>
        <w:numPr>
          <w:ilvl w:val="0"/>
          <w:numId w:val="14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DD6AE4">
        <w:rPr>
          <w:rFonts w:eastAsia="Times New Roman"/>
          <w:lang w:eastAsia="ar-SA"/>
        </w:rPr>
        <w:t>Jeżeli zmiana, o której mowa w pkt. 2 będzie istotna, w szczególności dotyczyć będzie określenia przedmiotu, wielkości lub zakresu zamówienia, kryteriów oceny ofert, warunków udziału w postępowaniu lub sposobu oceny ich spełniania Zamawiający przedłuży termin składania ofert o czas niezbędny na wprowadzenie zmian w ofertach. W tym przypadku wszelkie prawa i zobowiązania Zamawiającego i Wykonawcy odnośnie wcześniej ustalonego terminu będą podlegały nowemu terminowi.</w:t>
      </w:r>
    </w:p>
    <w:p w:rsidR="00DD6AE4" w:rsidRDefault="001168E9" w:rsidP="00DE0E3D">
      <w:pPr>
        <w:pStyle w:val="Akapitzlist"/>
        <w:numPr>
          <w:ilvl w:val="0"/>
          <w:numId w:val="14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DD6AE4">
        <w:rPr>
          <w:rFonts w:eastAsia="Times New Roman"/>
          <w:b/>
          <w:u w:val="single"/>
          <w:lang w:eastAsia="ar-SA"/>
        </w:rPr>
        <w:t>Oświadczenia, wnioski, zawiadomienia oraz informacje Zamawiający i Wykonawcy przekazują pocztą elektroniczną</w:t>
      </w:r>
      <w:r w:rsidRPr="00DD6AE4">
        <w:rPr>
          <w:rFonts w:eastAsia="Times New Roman"/>
          <w:lang w:eastAsia="ar-SA"/>
        </w:rPr>
        <w:t>. Każda ze stron na żądanie drugiej strony niezwłocznie potwierdza fakt ich otrzymania.</w:t>
      </w:r>
    </w:p>
    <w:p w:rsidR="00DD6AE4" w:rsidRDefault="001168E9" w:rsidP="00DE0E3D">
      <w:pPr>
        <w:pStyle w:val="Akapitzlist"/>
        <w:numPr>
          <w:ilvl w:val="0"/>
          <w:numId w:val="14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DD6AE4">
        <w:rPr>
          <w:rFonts w:eastAsia="Times New Roman"/>
          <w:lang w:eastAsia="ar-SA"/>
        </w:rPr>
        <w:t xml:space="preserve">Adres Zamawiającego, nr telefonu oraz adres </w:t>
      </w:r>
      <w:r w:rsidR="000872FC" w:rsidRPr="00DD6AE4">
        <w:rPr>
          <w:rFonts w:eastAsia="Times New Roman"/>
          <w:lang w:eastAsia="ar-SA"/>
        </w:rPr>
        <w:t>e-mail</w:t>
      </w:r>
      <w:r w:rsidRPr="00DD6AE4">
        <w:rPr>
          <w:rFonts w:eastAsia="Times New Roman"/>
          <w:lang w:eastAsia="ar-SA"/>
        </w:rPr>
        <w:t xml:space="preserve"> i strony internetowej zostały określone w Cz. II niniejszej specyfikacji.</w:t>
      </w:r>
    </w:p>
    <w:p w:rsidR="001168E9" w:rsidRPr="00DD6AE4" w:rsidRDefault="001168E9" w:rsidP="00DE0E3D">
      <w:pPr>
        <w:pStyle w:val="Akapitzlist"/>
        <w:numPr>
          <w:ilvl w:val="0"/>
          <w:numId w:val="14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DD6AE4">
        <w:rPr>
          <w:rFonts w:eastAsia="Times New Roman"/>
          <w:color w:val="000000"/>
          <w:lang w:eastAsia="ar-SA"/>
        </w:rPr>
        <w:t>Osobami uprawnionymi do porozumiewania się z Wykonawcami są:</w:t>
      </w:r>
    </w:p>
    <w:p w:rsidR="001168E9" w:rsidRPr="00E63749" w:rsidRDefault="001168E9" w:rsidP="00E63749">
      <w:pPr>
        <w:suppressAutoHyphens/>
        <w:spacing w:after="0" w:line="360" w:lineRule="auto"/>
        <w:ind w:left="283"/>
        <w:jc w:val="both"/>
        <w:rPr>
          <w:rFonts w:eastAsia="Times New Roman"/>
          <w:color w:val="000000"/>
          <w:lang w:eastAsia="ar-SA"/>
        </w:rPr>
      </w:pPr>
      <w:r w:rsidRPr="00E63749">
        <w:rPr>
          <w:rFonts w:eastAsia="Times New Roman"/>
          <w:color w:val="000000"/>
          <w:lang w:eastAsia="ar-SA"/>
        </w:rPr>
        <w:t xml:space="preserve">- </w:t>
      </w:r>
      <w:r w:rsidR="002501DF">
        <w:rPr>
          <w:rFonts w:eastAsia="Times New Roman"/>
          <w:color w:val="000000"/>
          <w:lang w:eastAsia="ar-SA"/>
        </w:rPr>
        <w:t>Piotr Szyman</w:t>
      </w:r>
      <w:r w:rsidRPr="00E63749">
        <w:rPr>
          <w:rFonts w:eastAsia="Times New Roman"/>
          <w:color w:val="000000"/>
          <w:lang w:eastAsia="ar-SA"/>
        </w:rPr>
        <w:t xml:space="preserve"> – sprawy merytoryczne</w:t>
      </w:r>
    </w:p>
    <w:p w:rsidR="001168E9" w:rsidRPr="00E63749" w:rsidRDefault="001168E9" w:rsidP="00E63749">
      <w:pPr>
        <w:suppressAutoHyphens/>
        <w:spacing w:after="0" w:line="360" w:lineRule="auto"/>
        <w:ind w:left="426" w:hanging="142"/>
        <w:jc w:val="both"/>
        <w:rPr>
          <w:rFonts w:eastAsia="Times New Roman"/>
          <w:color w:val="000000"/>
          <w:lang w:eastAsia="ar-SA"/>
        </w:rPr>
      </w:pPr>
      <w:r w:rsidRPr="00E63749">
        <w:rPr>
          <w:rFonts w:eastAsia="Times New Roman"/>
          <w:color w:val="000000"/>
          <w:lang w:eastAsia="ar-SA"/>
        </w:rPr>
        <w:t xml:space="preserve">- Adrian </w:t>
      </w:r>
      <w:proofErr w:type="spellStart"/>
      <w:r w:rsidRPr="00E63749">
        <w:rPr>
          <w:rFonts w:eastAsia="Times New Roman"/>
          <w:color w:val="000000"/>
          <w:lang w:eastAsia="ar-SA"/>
        </w:rPr>
        <w:t>Sztabkowski</w:t>
      </w:r>
      <w:proofErr w:type="spellEnd"/>
      <w:r w:rsidRPr="00E63749">
        <w:rPr>
          <w:rFonts w:eastAsia="Times New Roman"/>
          <w:color w:val="000000"/>
          <w:lang w:eastAsia="ar-SA"/>
        </w:rPr>
        <w:t xml:space="preserve"> – sprawy proced</w:t>
      </w:r>
      <w:r w:rsidR="00376F59" w:rsidRPr="00E63749">
        <w:rPr>
          <w:rFonts w:eastAsia="Times New Roman"/>
          <w:color w:val="000000"/>
          <w:lang w:eastAsia="ar-SA"/>
        </w:rPr>
        <w:t>uralne</w:t>
      </w:r>
    </w:p>
    <w:p w:rsidR="001168E9" w:rsidRPr="00E63749" w:rsidRDefault="001168E9" w:rsidP="00E63749">
      <w:pPr>
        <w:suppressAutoHyphens/>
        <w:spacing w:after="0" w:line="360" w:lineRule="auto"/>
        <w:jc w:val="both"/>
        <w:rPr>
          <w:rFonts w:eastAsia="Times New Roman"/>
          <w:u w:val="single"/>
          <w:lang w:eastAsia="ar-SA"/>
        </w:rPr>
      </w:pPr>
      <w:r w:rsidRPr="00E63749">
        <w:rPr>
          <w:rFonts w:eastAsia="Times New Roman"/>
          <w:u w:val="single"/>
          <w:lang w:eastAsia="ar-SA"/>
        </w:rPr>
        <w:t>Informacji dotyczących przetargu udziela się w godzinach 8.00 – 14.00.</w:t>
      </w:r>
    </w:p>
    <w:p w:rsidR="00AD1324" w:rsidRPr="00E63749" w:rsidRDefault="00AD1324" w:rsidP="00E63749">
      <w:pPr>
        <w:suppressAutoHyphens/>
        <w:spacing w:after="0" w:line="360" w:lineRule="auto"/>
        <w:jc w:val="center"/>
        <w:rPr>
          <w:rFonts w:eastAsia="Times New Roman"/>
          <w:u w:val="single"/>
          <w:lang w:eastAsia="ar-SA"/>
        </w:rPr>
      </w:pPr>
    </w:p>
    <w:p w:rsidR="00B46E48" w:rsidRPr="00E63749" w:rsidRDefault="00B46E48" w:rsidP="00E63749">
      <w:pPr>
        <w:spacing w:after="0" w:line="360" w:lineRule="auto"/>
        <w:jc w:val="both"/>
        <w:rPr>
          <w:b/>
        </w:rPr>
      </w:pPr>
      <w:r w:rsidRPr="00E63749">
        <w:rPr>
          <w:b/>
        </w:rPr>
        <w:t>Cz. X Wymagania dotyczące wadium.</w:t>
      </w:r>
    </w:p>
    <w:p w:rsidR="00DD6AE4" w:rsidRPr="003423C0" w:rsidRDefault="00222F8E" w:rsidP="00DE0E3D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 w:rsidRPr="003423C0">
        <w:rPr>
          <w:rFonts w:eastAsia="Times New Roman"/>
          <w:bCs/>
          <w:lang w:eastAsia="ar-SA"/>
        </w:rPr>
        <w:t>Zamawiający wymaga wadium w wysokości</w:t>
      </w:r>
      <w:r w:rsidR="003423C0" w:rsidRPr="003423C0">
        <w:rPr>
          <w:rFonts w:eastAsia="Times New Roman"/>
          <w:bCs/>
          <w:lang w:eastAsia="ar-SA"/>
        </w:rPr>
        <w:t xml:space="preserve"> 6</w:t>
      </w:r>
      <w:r w:rsidR="007D14C7">
        <w:rPr>
          <w:rFonts w:eastAsia="Times New Roman"/>
          <w:bCs/>
          <w:lang w:eastAsia="ar-SA"/>
        </w:rPr>
        <w:t xml:space="preserve"> </w:t>
      </w:r>
      <w:r w:rsidR="003423C0" w:rsidRPr="003423C0">
        <w:rPr>
          <w:rFonts w:eastAsia="Times New Roman"/>
          <w:bCs/>
          <w:lang w:eastAsia="ar-SA"/>
        </w:rPr>
        <w:t>000</w:t>
      </w:r>
      <w:r w:rsidR="003423C0">
        <w:rPr>
          <w:rFonts w:eastAsia="Times New Roman"/>
          <w:bCs/>
          <w:lang w:eastAsia="ar-SA"/>
        </w:rPr>
        <w:t>,00 zł.</w:t>
      </w:r>
    </w:p>
    <w:p w:rsidR="00222F8E" w:rsidRPr="00DD6AE4" w:rsidRDefault="00222F8E" w:rsidP="00DE0E3D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eastAsia="Times New Roman"/>
          <w:bCs/>
          <w:color w:val="000000"/>
          <w:lang w:eastAsia="ar-SA"/>
        </w:rPr>
      </w:pPr>
      <w:r w:rsidRPr="00DD6AE4">
        <w:rPr>
          <w:rFonts w:eastAsia="Times New Roman"/>
          <w:bCs/>
          <w:lang w:eastAsia="ar-SA"/>
        </w:rPr>
        <w:t>Wadium może być wniesione w następujących formach:</w:t>
      </w:r>
    </w:p>
    <w:p w:rsidR="00222F8E" w:rsidRPr="00E63749" w:rsidRDefault="00222F8E" w:rsidP="00DE0E3D">
      <w:pPr>
        <w:numPr>
          <w:ilvl w:val="0"/>
          <w:numId w:val="11"/>
        </w:numPr>
        <w:suppressAutoHyphens/>
        <w:spacing w:after="0" w:line="360" w:lineRule="auto"/>
        <w:ind w:left="567" w:hanging="283"/>
        <w:jc w:val="both"/>
        <w:rPr>
          <w:rFonts w:eastAsia="Times New Roman"/>
          <w:bCs/>
          <w:lang w:eastAsia="ar-SA"/>
        </w:rPr>
      </w:pPr>
      <w:r w:rsidRPr="00E63749">
        <w:rPr>
          <w:rFonts w:eastAsia="Times New Roman"/>
          <w:bCs/>
          <w:lang w:eastAsia="ar-SA"/>
        </w:rPr>
        <w:t>pieniądzu,</w:t>
      </w:r>
    </w:p>
    <w:p w:rsidR="00222F8E" w:rsidRPr="00E63749" w:rsidRDefault="00222F8E" w:rsidP="00DE0E3D">
      <w:pPr>
        <w:numPr>
          <w:ilvl w:val="0"/>
          <w:numId w:val="11"/>
        </w:numPr>
        <w:suppressAutoHyphens/>
        <w:spacing w:after="0" w:line="360" w:lineRule="auto"/>
        <w:ind w:left="567" w:hanging="283"/>
        <w:jc w:val="both"/>
        <w:rPr>
          <w:rFonts w:eastAsia="Times New Roman"/>
          <w:bCs/>
          <w:lang w:eastAsia="ar-SA"/>
        </w:rPr>
      </w:pPr>
      <w:r w:rsidRPr="00E63749">
        <w:rPr>
          <w:rFonts w:eastAsia="Times New Roman"/>
          <w:bCs/>
          <w:lang w:eastAsia="ar-SA"/>
        </w:rPr>
        <w:t>poręczeniach bankowych lub poręczeniach spółdzielczej kasy oszczędnościowo-kredytowej, z tym, że poręczenie kasy jest zawsze poręczeniem pieniężnym,</w:t>
      </w:r>
    </w:p>
    <w:p w:rsidR="00222F8E" w:rsidRPr="00E63749" w:rsidRDefault="00222F8E" w:rsidP="00DE0E3D">
      <w:pPr>
        <w:numPr>
          <w:ilvl w:val="0"/>
          <w:numId w:val="11"/>
        </w:numPr>
        <w:suppressAutoHyphens/>
        <w:spacing w:after="0" w:line="360" w:lineRule="auto"/>
        <w:ind w:left="567" w:hanging="283"/>
        <w:jc w:val="both"/>
        <w:rPr>
          <w:rFonts w:eastAsia="Times New Roman"/>
          <w:bCs/>
          <w:lang w:eastAsia="ar-SA"/>
        </w:rPr>
      </w:pPr>
      <w:r w:rsidRPr="00E63749">
        <w:rPr>
          <w:rFonts w:eastAsia="Times New Roman"/>
          <w:bCs/>
          <w:lang w:eastAsia="ar-SA"/>
        </w:rPr>
        <w:t>gwarancjach bankowych,</w:t>
      </w:r>
    </w:p>
    <w:p w:rsidR="00222F8E" w:rsidRPr="00E63749" w:rsidRDefault="00222F8E" w:rsidP="00DE0E3D">
      <w:pPr>
        <w:numPr>
          <w:ilvl w:val="0"/>
          <w:numId w:val="11"/>
        </w:numPr>
        <w:suppressAutoHyphens/>
        <w:spacing w:after="0" w:line="360" w:lineRule="auto"/>
        <w:ind w:left="567" w:hanging="283"/>
        <w:jc w:val="both"/>
        <w:rPr>
          <w:rFonts w:eastAsia="Times New Roman"/>
          <w:bCs/>
          <w:lang w:eastAsia="ar-SA"/>
        </w:rPr>
      </w:pPr>
      <w:r w:rsidRPr="00E63749">
        <w:rPr>
          <w:rFonts w:eastAsia="Times New Roman"/>
          <w:bCs/>
          <w:lang w:eastAsia="ar-SA"/>
        </w:rPr>
        <w:t>gwarancjach ubezpieczeniowych,</w:t>
      </w:r>
    </w:p>
    <w:p w:rsidR="00FF6042" w:rsidRDefault="00222F8E" w:rsidP="00DE0E3D">
      <w:pPr>
        <w:numPr>
          <w:ilvl w:val="0"/>
          <w:numId w:val="11"/>
        </w:numPr>
        <w:suppressAutoHyphens/>
        <w:spacing w:after="0" w:line="360" w:lineRule="auto"/>
        <w:ind w:left="567" w:hanging="283"/>
        <w:jc w:val="both"/>
        <w:rPr>
          <w:rFonts w:eastAsia="Times New Roman"/>
          <w:bCs/>
          <w:lang w:eastAsia="ar-SA"/>
        </w:rPr>
      </w:pPr>
      <w:r w:rsidRPr="00E63749">
        <w:rPr>
          <w:rFonts w:eastAsia="Times New Roman"/>
          <w:bCs/>
          <w:lang w:eastAsia="ar-SA"/>
        </w:rPr>
        <w:t>poręczeniach udzielanych przez podmioty, o których mowa w art. 6b ust. 5 pkt 2 ustawy z dnia 9 listopada 2000 r. o utworzeniu Polskiej Agencji Rozwoju Przedsiębiorczości.</w:t>
      </w:r>
    </w:p>
    <w:p w:rsidR="00222F8E" w:rsidRPr="00DD6AE4" w:rsidRDefault="00222F8E" w:rsidP="00DE0E3D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DD6AE4">
        <w:rPr>
          <w:rFonts w:eastAsia="Times New Roman"/>
          <w:lang w:eastAsia="ar-SA"/>
        </w:rPr>
        <w:t>Wadium przetargowe w pieniądzu należy wpłacić na konto Zamawiającego:</w:t>
      </w:r>
    </w:p>
    <w:p w:rsidR="00222F8E" w:rsidRDefault="00222F8E" w:rsidP="00E63749">
      <w:pPr>
        <w:suppressAutoHyphens/>
        <w:spacing w:after="0" w:line="360" w:lineRule="auto"/>
        <w:jc w:val="center"/>
        <w:rPr>
          <w:rFonts w:eastAsia="Times New Roman"/>
          <w:b/>
          <w:bCs/>
          <w:color w:val="000000"/>
          <w:lang w:eastAsia="ar-SA"/>
        </w:rPr>
      </w:pPr>
      <w:r w:rsidRPr="00E63749">
        <w:rPr>
          <w:rFonts w:eastAsia="Times New Roman"/>
          <w:b/>
          <w:bCs/>
          <w:color w:val="000000"/>
          <w:lang w:eastAsia="ar-SA"/>
        </w:rPr>
        <w:t>Bank Gospodarstwa Krajowego</w:t>
      </w:r>
      <w:r w:rsidRPr="00E63749">
        <w:rPr>
          <w:rFonts w:eastAsia="Times New Roman"/>
          <w:b/>
          <w:bCs/>
          <w:color w:val="000000"/>
          <w:lang w:eastAsia="ar-SA"/>
        </w:rPr>
        <w:br/>
        <w:t>29 1130 1189 0025 0025 3720 0005</w:t>
      </w:r>
    </w:p>
    <w:p w:rsidR="00DD6AE4" w:rsidRDefault="00222F8E" w:rsidP="00DE0E3D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DD6AE4">
        <w:rPr>
          <w:rFonts w:eastAsia="Times New Roman"/>
          <w:lang w:eastAsia="ar-SA"/>
        </w:rPr>
        <w:t>Wadium wniesione w pieniądzu powinno znajdować się na rac</w:t>
      </w:r>
      <w:r w:rsidR="00DD6AE4">
        <w:rPr>
          <w:rFonts w:eastAsia="Times New Roman"/>
          <w:lang w:eastAsia="ar-SA"/>
        </w:rPr>
        <w:t xml:space="preserve">hunku Zamawiającego najpóźniej </w:t>
      </w:r>
      <w:r w:rsidRPr="00DD6AE4">
        <w:rPr>
          <w:rFonts w:eastAsia="Times New Roman"/>
          <w:lang w:eastAsia="ar-SA"/>
        </w:rPr>
        <w:t xml:space="preserve">w terminie składania ofert. Kopię przelewu należy dołączyć do oferty. </w:t>
      </w:r>
    </w:p>
    <w:p w:rsidR="00DD6AE4" w:rsidRDefault="00222F8E" w:rsidP="00DE0E3D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DD6AE4">
        <w:rPr>
          <w:rFonts w:eastAsia="Times New Roman"/>
          <w:lang w:eastAsia="ar-SA"/>
        </w:rPr>
        <w:t xml:space="preserve">Wadium wnoszone w innej postaci należy dołączyć do oferty, w postaci oryginału lub kopii poświadczonej za zgodność z oryginałem. </w:t>
      </w:r>
    </w:p>
    <w:p w:rsidR="00DD6AE4" w:rsidRDefault="00222F8E" w:rsidP="00DE0E3D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DD6AE4">
        <w:rPr>
          <w:rFonts w:eastAsia="Times New Roman"/>
          <w:lang w:eastAsia="ar-SA"/>
        </w:rPr>
        <w:lastRenderedPageBreak/>
        <w:t xml:space="preserve">Zamawiający zwróci wadium wszystkim Wykonawcom niezwłocznie po rozstrzygnięciu postępowania, z wyjątkiem Wykonawcy, którego oferta została </w:t>
      </w:r>
      <w:r w:rsidR="00DD6AE4">
        <w:rPr>
          <w:rFonts w:eastAsia="Times New Roman"/>
          <w:lang w:eastAsia="ar-SA"/>
        </w:rPr>
        <w:t>wybrana jako najkorzystniejsza.</w:t>
      </w:r>
    </w:p>
    <w:p w:rsidR="00DD6AE4" w:rsidRDefault="00222F8E" w:rsidP="00DE0E3D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DD6AE4">
        <w:rPr>
          <w:rFonts w:eastAsia="Times New Roman"/>
          <w:lang w:eastAsia="ar-SA"/>
        </w:rPr>
        <w:t>Wykonawcy, którego oferta zosta</w:t>
      </w:r>
      <w:r w:rsidR="0069260C">
        <w:rPr>
          <w:rFonts w:eastAsia="Times New Roman"/>
          <w:lang w:eastAsia="ar-SA"/>
        </w:rPr>
        <w:t>nie</w:t>
      </w:r>
      <w:r w:rsidRPr="00DD6AE4">
        <w:rPr>
          <w:rFonts w:eastAsia="Times New Roman"/>
          <w:lang w:eastAsia="ar-SA"/>
        </w:rPr>
        <w:t xml:space="preserve"> wybrana jako najkorzystniejsza, Zamawiający zwróci wadium niezwłocznie po zawarciu umowy w sprawie zamówienia publicznego. </w:t>
      </w:r>
    </w:p>
    <w:p w:rsidR="00DD6AE4" w:rsidRDefault="00222F8E" w:rsidP="00DE0E3D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DD6AE4">
        <w:rPr>
          <w:rFonts w:eastAsia="Times New Roman"/>
          <w:lang w:eastAsia="ar-SA"/>
        </w:rPr>
        <w:t xml:space="preserve">Zamawiający zwróci niezwłocznie wadium na wniosek Wykonawcy, który wycofał ofertę przed upływem terminu składania ofert. </w:t>
      </w:r>
    </w:p>
    <w:p w:rsidR="00DD6AE4" w:rsidRDefault="00222F8E" w:rsidP="00DE0E3D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DD6AE4">
        <w:rPr>
          <w:rFonts w:eastAsia="Times New Roman"/>
          <w:lang w:eastAsia="ar-SA"/>
        </w:rPr>
        <w:t>Jeśli wadium wniesiono w pieniądzu, Zamawiający zwr</w:t>
      </w:r>
      <w:r w:rsidR="0069260C">
        <w:rPr>
          <w:rFonts w:eastAsia="Times New Roman"/>
          <w:lang w:eastAsia="ar-SA"/>
        </w:rPr>
        <w:t>óci</w:t>
      </w:r>
      <w:r w:rsidRPr="00DD6AE4">
        <w:rPr>
          <w:rFonts w:eastAsia="Times New Roman"/>
          <w:lang w:eastAsia="ar-SA"/>
        </w:rPr>
        <w:t xml:space="preserve"> je wraz z odsetkami wynikającymi z umowy rachunku bankowego, na którym było ono przechowywane, pomniejszone o koszty prowadzenia rachunku bankowego oraz prowizji bankowej za przelew pieniędzy na rachunek bankowy wskazany przez Wykonawcę. </w:t>
      </w:r>
    </w:p>
    <w:p w:rsidR="00DD6AE4" w:rsidRDefault="007D14C7" w:rsidP="007D14C7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7D14C7">
        <w:rPr>
          <w:rFonts w:eastAsia="Times New Roman"/>
          <w:lang w:eastAsia="ar-SA"/>
        </w:rPr>
        <w:t>Zamawiający zatrzym</w:t>
      </w:r>
      <w:r w:rsidR="0069260C">
        <w:rPr>
          <w:rFonts w:eastAsia="Times New Roman"/>
          <w:lang w:eastAsia="ar-SA"/>
        </w:rPr>
        <w:t>a</w:t>
      </w:r>
      <w:r w:rsidRPr="007D14C7">
        <w:rPr>
          <w:rFonts w:eastAsia="Times New Roman"/>
          <w:lang w:eastAsia="ar-SA"/>
        </w:rPr>
        <w:t xml:space="preserve"> w</w:t>
      </w:r>
      <w:r w:rsidR="0069260C">
        <w:rPr>
          <w:rFonts w:eastAsia="Times New Roman"/>
          <w:lang w:eastAsia="ar-SA"/>
        </w:rPr>
        <w:t>adium wraz z odsetkami, jeżeli W</w:t>
      </w:r>
      <w:r w:rsidRPr="007D14C7">
        <w:rPr>
          <w:rFonts w:eastAsia="Times New Roman"/>
          <w:lang w:eastAsia="ar-SA"/>
        </w:rPr>
        <w:t xml:space="preserve">ykonawca w odpowiedzi na wezwanie, o którym mowa w art. 26 ust. 3, z przyczyn leżących po jego stronie, nie złoży dokumentów lub oświadczeń, o których mowa w art. 25 ust. 1, pełnomocnictw, listy podmiotów należących do tej samej grupy kapitałowej, o której mowa w art. 24 ust. 2 pkt 5, lub informacji o tym, że nie należy do grupy kapitałowej, lub nie wyraził zgody na poprawienie omyłki, o której mowa w art. 87 ust. 2 pkt 3, co powodowało brak możliwości </w:t>
      </w:r>
      <w:r w:rsidR="0069260C">
        <w:rPr>
          <w:rFonts w:eastAsia="Times New Roman"/>
          <w:lang w:eastAsia="ar-SA"/>
        </w:rPr>
        <w:t>wybrania oferty złożonej przez W</w:t>
      </w:r>
      <w:r w:rsidRPr="007D14C7">
        <w:rPr>
          <w:rFonts w:eastAsia="Times New Roman"/>
          <w:lang w:eastAsia="ar-SA"/>
        </w:rPr>
        <w:t>ykonawcę jako najkorzystniejszej.</w:t>
      </w:r>
      <w:r w:rsidR="00222F8E" w:rsidRPr="00DD6AE4">
        <w:rPr>
          <w:rFonts w:eastAsia="Times New Roman"/>
          <w:lang w:eastAsia="ar-SA"/>
        </w:rPr>
        <w:t xml:space="preserve"> </w:t>
      </w:r>
    </w:p>
    <w:p w:rsidR="00222F8E" w:rsidRPr="00DD6AE4" w:rsidRDefault="00222F8E" w:rsidP="00DE0E3D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DD6AE4">
        <w:rPr>
          <w:rFonts w:eastAsia="Times New Roman"/>
          <w:lang w:eastAsia="ar-SA"/>
        </w:rPr>
        <w:t>Zamawiający zatrzyma wadium wraz z odsetkami, jeżeli Wykonawca, którego oferta została wybrana:</w:t>
      </w:r>
    </w:p>
    <w:p w:rsidR="00222F8E" w:rsidRPr="00E63749" w:rsidRDefault="00222F8E" w:rsidP="00DE0E3D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E63749">
        <w:rPr>
          <w:rFonts w:eastAsia="Times New Roman"/>
          <w:lang w:eastAsia="ar-SA"/>
        </w:rPr>
        <w:t>odmówi podpisania umowy w sprawie zamówienia publicznego na warunkach określonych w ofercie,</w:t>
      </w:r>
    </w:p>
    <w:p w:rsidR="00222F8E" w:rsidRPr="00E63749" w:rsidRDefault="00222F8E" w:rsidP="00DE0E3D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E63749">
        <w:rPr>
          <w:rFonts w:eastAsia="Times New Roman"/>
          <w:lang w:eastAsia="ar-SA"/>
        </w:rPr>
        <w:t>zawarcie umowy w sprawie zamówienia publicznego stało się niemożliwe z przyczyn leżących po stronie Wykonawcy.</w:t>
      </w:r>
    </w:p>
    <w:p w:rsidR="00AD1324" w:rsidRPr="00E63749" w:rsidRDefault="00AD1324" w:rsidP="00E63749">
      <w:pPr>
        <w:spacing w:after="0" w:line="360" w:lineRule="auto"/>
        <w:jc w:val="both"/>
        <w:rPr>
          <w:bCs/>
          <w:color w:val="000000"/>
          <w:szCs w:val="26"/>
        </w:rPr>
      </w:pPr>
    </w:p>
    <w:p w:rsidR="00B46E48" w:rsidRPr="00E63749" w:rsidRDefault="00B46E48" w:rsidP="00E63749">
      <w:pPr>
        <w:tabs>
          <w:tab w:val="center" w:pos="4536"/>
        </w:tabs>
        <w:spacing w:after="0" w:line="360" w:lineRule="auto"/>
        <w:jc w:val="both"/>
        <w:rPr>
          <w:b/>
        </w:rPr>
      </w:pPr>
      <w:r w:rsidRPr="00E63749">
        <w:rPr>
          <w:b/>
        </w:rPr>
        <w:t>Cz. XI Termin związania ofertą.</w:t>
      </w:r>
      <w:r w:rsidRPr="00E63749">
        <w:rPr>
          <w:b/>
        </w:rPr>
        <w:tab/>
      </w:r>
    </w:p>
    <w:p w:rsidR="00DD6AE4" w:rsidRDefault="002501DF" w:rsidP="00DE0E3D">
      <w:pPr>
        <w:pStyle w:val="Akapitzlist"/>
        <w:numPr>
          <w:ilvl w:val="0"/>
          <w:numId w:val="16"/>
        </w:numPr>
        <w:spacing w:after="0" w:line="360" w:lineRule="auto"/>
        <w:jc w:val="both"/>
      </w:pPr>
      <w:r>
        <w:t>Okres związania ofertą wynosi 3</w:t>
      </w:r>
      <w:r w:rsidR="00B46E48" w:rsidRPr="00E63749">
        <w:t>0 dni od ostatecznego terminu składania ofert.</w:t>
      </w:r>
    </w:p>
    <w:p w:rsidR="00B46E48" w:rsidRDefault="00B46E48" w:rsidP="00DE0E3D">
      <w:pPr>
        <w:pStyle w:val="Akapitzlist"/>
        <w:numPr>
          <w:ilvl w:val="0"/>
          <w:numId w:val="16"/>
        </w:numPr>
        <w:spacing w:after="0" w:line="360" w:lineRule="auto"/>
        <w:jc w:val="both"/>
      </w:pPr>
      <w:r w:rsidRPr="00E63749">
        <w:t xml:space="preserve">Wykonawca samodzielnie lub na wniosek Zamawiającego może przedłużyć termin związania ofertą z tym, że Zamawiający może tylko raz, co najmniej 3 dni przed upływem terminu związania ofertą, zwrócić się do Wykonawców o wyrażenie zgody na przedłużenie tego terminu o oznaczony okres, nie dłuższy jednak niż 60 dni. </w:t>
      </w:r>
    </w:p>
    <w:p w:rsidR="001E2A0A" w:rsidRPr="00E63749" w:rsidRDefault="001E2A0A" w:rsidP="001E2A0A">
      <w:pPr>
        <w:spacing w:after="0" w:line="360" w:lineRule="auto"/>
        <w:ind w:left="360"/>
        <w:jc w:val="both"/>
      </w:pPr>
    </w:p>
    <w:p w:rsidR="00B46E48" w:rsidRPr="00E63749" w:rsidRDefault="00B46E48" w:rsidP="00E63749">
      <w:pPr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  <w:r w:rsidRPr="00E63749">
        <w:rPr>
          <w:rFonts w:eastAsia="Times New Roman"/>
          <w:b/>
          <w:lang w:eastAsia="ar-SA"/>
        </w:rPr>
        <w:t>Cz. XII Opis sposobu przygotowania ofert.</w:t>
      </w:r>
    </w:p>
    <w:p w:rsidR="00DD6AE4" w:rsidRDefault="00B46E48" w:rsidP="00DE0E3D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DD6AE4">
        <w:rPr>
          <w:rFonts w:eastAsia="Times New Roman"/>
          <w:lang w:eastAsia="ar-SA"/>
        </w:rPr>
        <w:t>Wykonawca powinien zapoznać się ze wszystkimi rozdziałami, składającymi się na SIWZ.</w:t>
      </w:r>
    </w:p>
    <w:p w:rsidR="00DD6AE4" w:rsidRDefault="00B46E48" w:rsidP="00DE0E3D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DD6AE4">
        <w:rPr>
          <w:rFonts w:eastAsia="Times New Roman"/>
          <w:lang w:eastAsia="ar-SA"/>
        </w:rPr>
        <w:t xml:space="preserve">Każdy Wykonawca przedłoży tylko jedną ofertę zgodną w kwestii sposobu jej sporządzenia, oferowanego przedmiotu i warunków zamówienia, ze wszystkimi wymogami SIWZ oraz z zasadami Ustawy. </w:t>
      </w:r>
    </w:p>
    <w:p w:rsidR="00DD6AE4" w:rsidRDefault="00B46E48" w:rsidP="00DE0E3D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DD6AE4">
        <w:rPr>
          <w:rFonts w:eastAsia="Times New Roman"/>
          <w:lang w:eastAsia="ar-SA"/>
        </w:rPr>
        <w:lastRenderedPageBreak/>
        <w:t>Wykonawca, który przedłoży więcej niż jedną ofertę, zostanie wykluczony z postępowania.</w:t>
      </w:r>
    </w:p>
    <w:p w:rsidR="00FE1203" w:rsidRPr="00FE1203" w:rsidRDefault="00FE1203" w:rsidP="00FE1203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DD6AE4">
        <w:rPr>
          <w:rFonts w:eastAsia="Times New Roman"/>
          <w:lang w:eastAsia="ar-SA"/>
        </w:rPr>
        <w:t>Wykonawca poniesie wszelkie koszty związane z przygotowaniem i złożeniem oferty.</w:t>
      </w:r>
    </w:p>
    <w:p w:rsidR="00DD6AE4" w:rsidRPr="00DD6AE4" w:rsidRDefault="00B46E48" w:rsidP="00DE0E3D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E63749">
        <w:t>W ofercie Wykonawca winien skalkulować cenę obejmującą całość zamówienia.</w:t>
      </w:r>
    </w:p>
    <w:p w:rsidR="00DD6AE4" w:rsidRPr="00DD6AE4" w:rsidRDefault="00B46E48" w:rsidP="00DE0E3D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Style w:val="postbody"/>
          <w:rFonts w:eastAsia="Times New Roman"/>
          <w:lang w:eastAsia="ar-SA"/>
        </w:rPr>
      </w:pPr>
      <w:r w:rsidRPr="00E63749">
        <w:t xml:space="preserve">Oferta powinna być sporządzona w języku polskim ściśle wg postanowień SIWZ wraz ze stanowiącymi jej integralną częścią załącznikami, w formie pisemnej na maszynie do pisania, komputerze lub inną trwałą, czytelną techniką na formularzu oferty. Wszystkie kartki dołączone do oferty powinny być trwale spięte z ofertą, ponumerowane oraz zaparafowane lub podpisane przez osobę (osoby) uprawnioną do występowania w imieniu Wykonawcy.  Ewentualne poprawki w tekście Oferty muszą być naniesione w czytelny sposób i parafowane. </w:t>
      </w:r>
      <w:r w:rsidRPr="00E63749">
        <w:rPr>
          <w:rStyle w:val="postbody"/>
        </w:rPr>
        <w:t xml:space="preserve">Dokumenty składane wraz z ofertą muszą być oryginałami lub kopiami poświadczonymi za zgodność z oryginałem przez Wykonawcę. Dokumenty sporządzone w języku obcym powinny być złożone wraz z tłumaczeniem na język polski. </w:t>
      </w:r>
    </w:p>
    <w:p w:rsidR="00DD6AE4" w:rsidRDefault="00B46E48" w:rsidP="00DE0E3D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DD6AE4">
        <w:rPr>
          <w:rFonts w:eastAsia="Times New Roman"/>
          <w:lang w:eastAsia="ar-SA"/>
        </w:rPr>
        <w:t xml:space="preserve">W ofercie należy również podać warunki płatności – forma płatności </w:t>
      </w:r>
      <w:r w:rsidR="003423C0">
        <w:rPr>
          <w:rFonts w:eastAsia="Times New Roman"/>
          <w:lang w:eastAsia="ar-SA"/>
        </w:rPr>
        <w:t>i termin</w:t>
      </w:r>
      <w:r w:rsidRPr="00DD6AE4">
        <w:rPr>
          <w:rFonts w:eastAsia="Times New Roman"/>
          <w:lang w:eastAsia="ar-SA"/>
        </w:rPr>
        <w:t xml:space="preserve"> zapłaty: (mini</w:t>
      </w:r>
      <w:r w:rsidR="003423C0">
        <w:rPr>
          <w:rFonts w:eastAsia="Times New Roman"/>
          <w:lang w:eastAsia="ar-SA"/>
        </w:rPr>
        <w:t>.</w:t>
      </w:r>
      <w:r w:rsidR="002501DF" w:rsidRPr="00DD6AE4">
        <w:rPr>
          <w:rFonts w:eastAsia="Times New Roman"/>
          <w:lang w:eastAsia="ar-SA"/>
        </w:rPr>
        <w:t xml:space="preserve"> termin płatności wynosi 6</w:t>
      </w:r>
      <w:r w:rsidR="00D16F1C" w:rsidRPr="00DD6AE4">
        <w:rPr>
          <w:rFonts w:eastAsia="Times New Roman"/>
          <w:lang w:eastAsia="ar-SA"/>
        </w:rPr>
        <w:t>0</w:t>
      </w:r>
      <w:r w:rsidRPr="00DD6AE4">
        <w:rPr>
          <w:rFonts w:eastAsia="Times New Roman"/>
          <w:lang w:eastAsia="ar-SA"/>
        </w:rPr>
        <w:t xml:space="preserve"> dni od daty prawidłowo wystawionej faktury VAT).</w:t>
      </w:r>
    </w:p>
    <w:p w:rsidR="00DD6AE4" w:rsidRDefault="00B46E48" w:rsidP="00DE0E3D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DD6AE4">
        <w:rPr>
          <w:rFonts w:eastAsia="Times New Roman"/>
          <w:lang w:eastAsia="ar-SA"/>
        </w:rPr>
        <w:t>Upoważnienie do podpisania oferty winno być dołączone do oferty, o ile nie wynika z innych dokumentów załączonych przez Wykonawcę.</w:t>
      </w:r>
    </w:p>
    <w:p w:rsidR="00DD6AE4" w:rsidRDefault="00B46E48" w:rsidP="00DE0E3D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DD6AE4">
        <w:rPr>
          <w:rFonts w:eastAsia="Times New Roman"/>
          <w:lang w:eastAsia="ar-SA"/>
        </w:rPr>
        <w:t>Załączniki do oferty winny zostać wypełnione przez Wykonawcę bez wyjątku i według warunków i postanowień zawartych w SIWZ.</w:t>
      </w:r>
    </w:p>
    <w:p w:rsidR="00DD6AE4" w:rsidRDefault="00B46E48" w:rsidP="00DE0E3D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DD6AE4">
        <w:rPr>
          <w:rFonts w:eastAsia="Times New Roman"/>
          <w:lang w:eastAsia="ar-SA"/>
        </w:rPr>
        <w:t>Do oferty winny być załączone wszystkie dokumenty wymienione w Cz. VIII SIWZ.</w:t>
      </w:r>
    </w:p>
    <w:p w:rsidR="00DD6AE4" w:rsidRDefault="00B46E48" w:rsidP="00DE0E3D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DD6AE4">
        <w:rPr>
          <w:rFonts w:eastAsia="Times New Roman"/>
          <w:lang w:eastAsia="ar-SA"/>
        </w:rPr>
        <w:t>Dokumenty, będące załącznikami do oferty mogą być przedstawione w formie oryginałów lub kserokopii poświadczonych za zgodność z oryginałem przez Wykonawcę.</w:t>
      </w:r>
    </w:p>
    <w:p w:rsidR="00DD6AE4" w:rsidRDefault="003423C0" w:rsidP="00DE0E3D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</w:t>
      </w:r>
      <w:r w:rsidR="00B46E48" w:rsidRPr="00DD6AE4">
        <w:rPr>
          <w:rFonts w:eastAsia="Times New Roman"/>
          <w:lang w:eastAsia="ar-SA"/>
        </w:rPr>
        <w:t>godnie z art. 96 ust. 3 Ustawy protokół z załącznikami jest jawny.</w:t>
      </w:r>
    </w:p>
    <w:p w:rsidR="00B46E48" w:rsidRPr="00DD6AE4" w:rsidRDefault="00B46E48" w:rsidP="00DE0E3D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DD6AE4">
        <w:rPr>
          <w:rFonts w:eastAsia="Times New Roman"/>
          <w:lang w:eastAsia="ar-SA"/>
        </w:rPr>
        <w:t xml:space="preserve">Wykonawca winien zamieścić ofertę w kopercie, która będzie zaadresowana do Zamawiającego na adres: </w:t>
      </w:r>
    </w:p>
    <w:p w:rsidR="00B46E48" w:rsidRPr="00E63749" w:rsidRDefault="00B46E48" w:rsidP="00E63749">
      <w:pPr>
        <w:suppressAutoHyphens/>
        <w:spacing w:after="0" w:line="360" w:lineRule="auto"/>
        <w:ind w:left="714"/>
        <w:jc w:val="center"/>
        <w:rPr>
          <w:rFonts w:eastAsia="Times New Roman"/>
          <w:lang w:eastAsia="ar-SA"/>
        </w:rPr>
      </w:pPr>
      <w:r w:rsidRPr="00E63749">
        <w:rPr>
          <w:rFonts w:eastAsia="Times New Roman"/>
          <w:lang w:eastAsia="ar-SA"/>
        </w:rPr>
        <w:t xml:space="preserve">Zespół Opieki Zdrowotnej w Lidzbarku Warmińskim (Administracja), </w:t>
      </w:r>
    </w:p>
    <w:p w:rsidR="00B46E48" w:rsidRPr="00E63749" w:rsidRDefault="00B46E48" w:rsidP="00E63749">
      <w:pPr>
        <w:suppressAutoHyphens/>
        <w:spacing w:after="0" w:line="360" w:lineRule="auto"/>
        <w:ind w:left="714"/>
        <w:jc w:val="center"/>
        <w:rPr>
          <w:rFonts w:eastAsia="Times New Roman"/>
          <w:lang w:eastAsia="ar-SA"/>
        </w:rPr>
      </w:pPr>
      <w:r w:rsidRPr="00E63749">
        <w:rPr>
          <w:rFonts w:eastAsia="Times New Roman"/>
          <w:lang w:eastAsia="ar-SA"/>
        </w:rPr>
        <w:t xml:space="preserve">11-100 Lidzbark Warmiński, ul. Kard. St. Wyszyńskiego 37, pok. nr 329 </w:t>
      </w:r>
    </w:p>
    <w:p w:rsidR="00B46E48" w:rsidRPr="00E63749" w:rsidRDefault="00B46E48" w:rsidP="00E63749">
      <w:pPr>
        <w:suppressAutoHyphens/>
        <w:spacing w:after="0" w:line="360" w:lineRule="auto"/>
        <w:ind w:left="714"/>
        <w:jc w:val="both"/>
        <w:rPr>
          <w:rFonts w:eastAsia="Times New Roman"/>
          <w:lang w:eastAsia="ar-SA"/>
        </w:rPr>
      </w:pPr>
      <w:r w:rsidRPr="00E63749">
        <w:rPr>
          <w:rFonts w:eastAsia="Times New Roman"/>
          <w:lang w:eastAsia="ar-SA"/>
        </w:rPr>
        <w:t>oraz będzie posiadać oznaczenia:</w:t>
      </w:r>
    </w:p>
    <w:p w:rsidR="00B46E48" w:rsidRPr="00E63749" w:rsidRDefault="00B46E48" w:rsidP="003423C0">
      <w:pPr>
        <w:keepNext/>
        <w:numPr>
          <w:ilvl w:val="2"/>
          <w:numId w:val="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after="0"/>
        <w:jc w:val="center"/>
        <w:outlineLvl w:val="2"/>
        <w:rPr>
          <w:rFonts w:eastAsia="Times New Roman"/>
          <w:b/>
          <w:bCs/>
          <w:lang w:eastAsia="ar-SA"/>
        </w:rPr>
      </w:pPr>
      <w:r w:rsidRPr="00E63749">
        <w:rPr>
          <w:rFonts w:eastAsia="Times New Roman"/>
          <w:b/>
          <w:lang w:eastAsia="ar-SA"/>
        </w:rPr>
        <w:t xml:space="preserve">Oferta przetargowa </w:t>
      </w:r>
      <w:r w:rsidR="00FC0578" w:rsidRPr="00E63749">
        <w:rPr>
          <w:rFonts w:eastAsia="Times New Roman"/>
          <w:b/>
          <w:lang w:eastAsia="ar-SA"/>
        </w:rPr>
        <w:t xml:space="preserve">na </w:t>
      </w:r>
      <w:r w:rsidR="002501DF">
        <w:rPr>
          <w:rFonts w:eastAsia="Times New Roman"/>
          <w:b/>
          <w:lang w:eastAsia="ar-SA"/>
        </w:rPr>
        <w:t>dostawę</w:t>
      </w:r>
      <w:r w:rsidR="002501DF" w:rsidRPr="002501DF">
        <w:rPr>
          <w:rFonts w:eastAsia="Times New Roman"/>
          <w:b/>
          <w:lang w:eastAsia="ar-SA"/>
        </w:rPr>
        <w:t xml:space="preserve"> specjalistycznego wyposażenia </w:t>
      </w:r>
      <w:proofErr w:type="spellStart"/>
      <w:r w:rsidR="002501DF" w:rsidRPr="002501DF">
        <w:rPr>
          <w:rFonts w:eastAsia="Times New Roman"/>
          <w:b/>
          <w:lang w:eastAsia="ar-SA"/>
        </w:rPr>
        <w:t>doddziału</w:t>
      </w:r>
      <w:proofErr w:type="spellEnd"/>
      <w:r w:rsidR="002501DF" w:rsidRPr="002501DF">
        <w:rPr>
          <w:rFonts w:eastAsia="Times New Roman"/>
          <w:b/>
          <w:lang w:eastAsia="ar-SA"/>
        </w:rPr>
        <w:t xml:space="preserve"> urologicznego</w:t>
      </w:r>
    </w:p>
    <w:p w:rsidR="00B46E48" w:rsidRPr="00BF7777" w:rsidRDefault="00B46E48" w:rsidP="003423C0">
      <w:pPr>
        <w:keepNext/>
        <w:numPr>
          <w:ilvl w:val="2"/>
          <w:numId w:val="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after="0"/>
        <w:jc w:val="center"/>
        <w:outlineLvl w:val="2"/>
        <w:rPr>
          <w:rFonts w:eastAsia="Times New Roman"/>
          <w:b/>
          <w:color w:val="000000"/>
          <w:lang w:eastAsia="ar-SA"/>
        </w:rPr>
      </w:pPr>
      <w:r w:rsidRPr="00E63749">
        <w:rPr>
          <w:rFonts w:eastAsia="Times New Roman"/>
          <w:b/>
          <w:color w:val="000000"/>
          <w:lang w:eastAsia="ar-SA"/>
        </w:rPr>
        <w:t xml:space="preserve">Nie otwierać przed </w:t>
      </w:r>
      <w:r w:rsidR="005F78C4">
        <w:rPr>
          <w:rFonts w:eastAsia="Times New Roman"/>
          <w:b/>
          <w:color w:val="000000"/>
          <w:lang w:eastAsia="ar-SA"/>
        </w:rPr>
        <w:t>1</w:t>
      </w:r>
      <w:r w:rsidR="001D12E4">
        <w:rPr>
          <w:rFonts w:eastAsia="Times New Roman"/>
          <w:b/>
          <w:color w:val="000000"/>
          <w:lang w:eastAsia="ar-SA"/>
        </w:rPr>
        <w:t>5</w:t>
      </w:r>
      <w:r w:rsidR="005F78C4">
        <w:rPr>
          <w:rFonts w:eastAsia="Times New Roman"/>
          <w:b/>
          <w:color w:val="000000"/>
          <w:lang w:eastAsia="ar-SA"/>
        </w:rPr>
        <w:t>.10</w:t>
      </w:r>
      <w:r w:rsidR="00BF7777">
        <w:rPr>
          <w:rFonts w:eastAsia="Times New Roman"/>
          <w:b/>
          <w:color w:val="000000"/>
          <w:lang w:eastAsia="ar-SA"/>
        </w:rPr>
        <w:t>.</w:t>
      </w:r>
      <w:r w:rsidR="00E836E9">
        <w:rPr>
          <w:rFonts w:eastAsia="Times New Roman"/>
          <w:b/>
          <w:color w:val="000000"/>
          <w:lang w:eastAsia="ar-SA"/>
        </w:rPr>
        <w:t>2015</w:t>
      </w:r>
      <w:r w:rsidRPr="00BF7777">
        <w:rPr>
          <w:rFonts w:eastAsia="Times New Roman"/>
          <w:b/>
          <w:color w:val="000000"/>
          <w:lang w:eastAsia="ar-SA"/>
        </w:rPr>
        <w:t xml:space="preserve"> roku, przed godz. 12:</w:t>
      </w:r>
      <w:r w:rsidR="00B02F3A">
        <w:rPr>
          <w:rFonts w:eastAsia="Times New Roman"/>
          <w:b/>
          <w:color w:val="000000"/>
          <w:lang w:eastAsia="ar-SA"/>
        </w:rPr>
        <w:t>10</w:t>
      </w:r>
      <w:r w:rsidRPr="00BF7777">
        <w:rPr>
          <w:rFonts w:eastAsia="Times New Roman"/>
          <w:b/>
          <w:color w:val="000000"/>
          <w:lang w:eastAsia="ar-SA"/>
        </w:rPr>
        <w:t xml:space="preserve"> </w:t>
      </w:r>
    </w:p>
    <w:p w:rsidR="00B46E48" w:rsidRPr="00E63749" w:rsidRDefault="00FC0578" w:rsidP="003423C0">
      <w:pPr>
        <w:keepNext/>
        <w:numPr>
          <w:ilvl w:val="2"/>
          <w:numId w:val="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after="0"/>
        <w:jc w:val="center"/>
        <w:outlineLvl w:val="2"/>
        <w:rPr>
          <w:rFonts w:eastAsia="Times New Roman"/>
          <w:b/>
          <w:szCs w:val="20"/>
          <w:lang w:eastAsia="ar-SA"/>
        </w:rPr>
      </w:pPr>
      <w:r w:rsidRPr="00E63749">
        <w:rPr>
          <w:rFonts w:eastAsia="Times New Roman"/>
          <w:b/>
          <w:color w:val="000000"/>
          <w:lang w:eastAsia="ar-SA"/>
        </w:rPr>
        <w:t>ZOZ. III-270-11</w:t>
      </w:r>
      <w:r w:rsidR="00B46E48" w:rsidRPr="00E63749">
        <w:rPr>
          <w:rFonts w:eastAsia="Times New Roman"/>
          <w:b/>
          <w:color w:val="000000"/>
          <w:lang w:eastAsia="ar-SA"/>
        </w:rPr>
        <w:t>/AS/15</w:t>
      </w:r>
    </w:p>
    <w:p w:rsidR="00B46E48" w:rsidRPr="00E63749" w:rsidRDefault="00B46E48" w:rsidP="00E63749">
      <w:pPr>
        <w:suppressAutoHyphens/>
        <w:spacing w:after="0" w:line="360" w:lineRule="auto"/>
        <w:ind w:left="709"/>
        <w:jc w:val="both"/>
        <w:rPr>
          <w:rFonts w:eastAsia="Times New Roman"/>
          <w:lang w:eastAsia="ar-SA"/>
        </w:rPr>
      </w:pPr>
      <w:r w:rsidRPr="00E63749">
        <w:rPr>
          <w:rFonts w:eastAsia="Times New Roman"/>
          <w:lang w:eastAsia="ar-SA"/>
        </w:rPr>
        <w:t xml:space="preserve"> Poza podanymi wyżej oznaczeniami koperta będzie posiadać nazwę i adres Wykonawcy.</w:t>
      </w:r>
    </w:p>
    <w:p w:rsidR="00DD6AE4" w:rsidRDefault="00B46E48" w:rsidP="00DE0E3D">
      <w:pPr>
        <w:pStyle w:val="Akapitzlist"/>
        <w:numPr>
          <w:ilvl w:val="0"/>
          <w:numId w:val="17"/>
        </w:numPr>
        <w:tabs>
          <w:tab w:val="left" w:pos="284"/>
        </w:tabs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  <w:r w:rsidRPr="00DD6AE4">
        <w:rPr>
          <w:rFonts w:eastAsia="Times New Roman"/>
          <w:lang w:eastAsia="ar-SA"/>
        </w:rPr>
        <w:t>Wykonawca może wprowadzić zmiany lub wycofać złożoną ofertę pod warunkiem, że Zamawiający otrzyma pisemne powiadomienie o wprowadzeniu zmian lub wycofaniu przed terminem składania ofert określonym w Cz. XIII ust. 1 SIWZ</w:t>
      </w:r>
      <w:r w:rsidRPr="00DD6AE4">
        <w:rPr>
          <w:rFonts w:eastAsia="Times New Roman"/>
          <w:b/>
          <w:lang w:eastAsia="ar-SA"/>
        </w:rPr>
        <w:t>.</w:t>
      </w:r>
    </w:p>
    <w:p w:rsidR="00DD6AE4" w:rsidRPr="00DD6AE4" w:rsidRDefault="00B46E48" w:rsidP="00DE0E3D">
      <w:pPr>
        <w:pStyle w:val="Akapitzlist"/>
        <w:numPr>
          <w:ilvl w:val="0"/>
          <w:numId w:val="17"/>
        </w:numPr>
        <w:tabs>
          <w:tab w:val="left" w:pos="284"/>
        </w:tabs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  <w:r w:rsidRPr="00DD6AE4">
        <w:rPr>
          <w:rFonts w:eastAsia="Times New Roman"/>
          <w:lang w:eastAsia="ar-SA"/>
        </w:rPr>
        <w:t xml:space="preserve">Powiadomienie o wprowadzeniu zmian lub wycofaniu oferty zostanie przygotowane zgodnie </w:t>
      </w:r>
      <w:r w:rsidR="00D61EF9" w:rsidRPr="00DD6AE4">
        <w:rPr>
          <w:rFonts w:eastAsia="Times New Roman"/>
          <w:lang w:eastAsia="ar-SA"/>
        </w:rPr>
        <w:br/>
      </w:r>
      <w:r w:rsidRPr="00DD6AE4">
        <w:rPr>
          <w:rFonts w:eastAsia="Times New Roman"/>
          <w:lang w:eastAsia="ar-SA"/>
        </w:rPr>
        <w:t xml:space="preserve">z postanowieniami ustawy, a koperta będzie dodatkowo oznaczona określeniami: </w:t>
      </w:r>
      <w:r w:rsidRPr="00DD6AE4">
        <w:rPr>
          <w:rFonts w:eastAsia="Times New Roman"/>
          <w:b/>
          <w:lang w:eastAsia="ar-SA"/>
        </w:rPr>
        <w:t>„Zmiana”</w:t>
      </w:r>
      <w:r w:rsidRPr="00DD6AE4">
        <w:rPr>
          <w:rFonts w:eastAsia="Times New Roman"/>
          <w:lang w:eastAsia="ar-SA"/>
        </w:rPr>
        <w:t xml:space="preserve"> lub</w:t>
      </w:r>
      <w:r w:rsidRPr="00DD6AE4">
        <w:rPr>
          <w:rFonts w:eastAsia="Times New Roman"/>
          <w:b/>
          <w:lang w:eastAsia="ar-SA"/>
        </w:rPr>
        <w:t xml:space="preserve"> „Wycofanie”</w:t>
      </w:r>
      <w:r w:rsidRPr="00DD6AE4">
        <w:rPr>
          <w:rFonts w:eastAsia="Times New Roman"/>
          <w:lang w:eastAsia="ar-SA"/>
        </w:rPr>
        <w:t>.</w:t>
      </w:r>
    </w:p>
    <w:p w:rsidR="00DD6AE4" w:rsidRPr="00DD6AE4" w:rsidRDefault="00B46E48" w:rsidP="00DE0E3D">
      <w:pPr>
        <w:pStyle w:val="Akapitzlist"/>
        <w:numPr>
          <w:ilvl w:val="0"/>
          <w:numId w:val="17"/>
        </w:numPr>
        <w:tabs>
          <w:tab w:val="left" w:pos="284"/>
        </w:tabs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  <w:r w:rsidRPr="00DD6AE4">
        <w:rPr>
          <w:rFonts w:eastAsia="Times New Roman"/>
          <w:lang w:eastAsia="ar-SA"/>
        </w:rPr>
        <w:lastRenderedPageBreak/>
        <w:t>Wykonawca nie może wycofać i wprowadzić zmian w ofercie po upływie terminu składania ofert.</w:t>
      </w:r>
    </w:p>
    <w:p w:rsidR="00B46E48" w:rsidRPr="00DD6AE4" w:rsidRDefault="00B46E48" w:rsidP="00DE0E3D">
      <w:pPr>
        <w:pStyle w:val="Akapitzlist"/>
        <w:numPr>
          <w:ilvl w:val="0"/>
          <w:numId w:val="17"/>
        </w:numPr>
        <w:tabs>
          <w:tab w:val="left" w:pos="284"/>
        </w:tabs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  <w:r w:rsidRPr="00DD6AE4">
        <w:rPr>
          <w:rFonts w:eastAsia="Times New Roman"/>
          <w:lang w:eastAsia="ar-SA"/>
        </w:rPr>
        <w:t>Zgodnie z art. 8 ust. 3 ustawy Wykonawca ma prawo zastrzec informacje stanowiące tajemnicę przedsiębiorstwa w rozumieniu przepisów o zwalczaniu nieuczciwej konkurencji. Dokumenty stanowiące informacje zastrzeżone winny być spięte w sposób uniemożliwiający nawet nieznaczne ich rozdzielenie i włożone w oddzielne, nieprzezroczyste</w:t>
      </w:r>
      <w:r w:rsidR="00D33A89" w:rsidRPr="00DD6AE4">
        <w:rPr>
          <w:rFonts w:eastAsia="Times New Roman"/>
          <w:lang w:eastAsia="ar-SA"/>
        </w:rPr>
        <w:t>,</w:t>
      </w:r>
      <w:r w:rsidRPr="00DD6AE4">
        <w:rPr>
          <w:rFonts w:eastAsia="Times New Roman"/>
          <w:lang w:eastAsia="ar-SA"/>
        </w:rPr>
        <w:t xml:space="preserve"> opisane opakowanie. Nazwy dokumentów w ofercie stanowiące informację zastrzeżoną, powinny być w wykazie załączników graficznie wyróżnione i oznaczone klauzulą:„ Dokumenty stanowiące tajemnicę przedsiębiorstwa”.</w:t>
      </w:r>
    </w:p>
    <w:p w:rsidR="00D33A89" w:rsidRPr="00E63749" w:rsidRDefault="00D33A89" w:rsidP="00E63749">
      <w:pPr>
        <w:tabs>
          <w:tab w:val="left" w:pos="284"/>
        </w:tabs>
        <w:suppressAutoHyphens/>
        <w:spacing w:after="0" w:line="360" w:lineRule="auto"/>
        <w:ind w:left="284"/>
        <w:jc w:val="both"/>
        <w:rPr>
          <w:rFonts w:eastAsia="Times New Roman"/>
          <w:lang w:eastAsia="ar-SA"/>
        </w:rPr>
      </w:pPr>
    </w:p>
    <w:p w:rsidR="00B46E48" w:rsidRPr="00E63749" w:rsidRDefault="00B46E48" w:rsidP="00E63749">
      <w:pPr>
        <w:spacing w:after="0" w:line="360" w:lineRule="auto"/>
        <w:jc w:val="both"/>
        <w:rPr>
          <w:b/>
        </w:rPr>
      </w:pPr>
      <w:r w:rsidRPr="00E63749">
        <w:rPr>
          <w:b/>
        </w:rPr>
        <w:t>Cz. XIII. Miejsce i termin składania i otwarcia ofert.</w:t>
      </w:r>
    </w:p>
    <w:p w:rsidR="00B46E48" w:rsidRPr="00E63749" w:rsidRDefault="00B46E48" w:rsidP="00DE0E3D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284" w:hanging="284"/>
        <w:rPr>
          <w:b/>
        </w:rPr>
      </w:pPr>
      <w:r w:rsidRPr="00E63749">
        <w:t xml:space="preserve">Ofertę należy złożyć w: </w:t>
      </w:r>
    </w:p>
    <w:p w:rsidR="00B46E48" w:rsidRPr="00E63749" w:rsidRDefault="00B46E48" w:rsidP="00E63749">
      <w:pPr>
        <w:spacing w:after="0" w:line="360" w:lineRule="auto"/>
        <w:rPr>
          <w:b/>
        </w:rPr>
      </w:pPr>
      <w:r w:rsidRPr="00E63749">
        <w:rPr>
          <w:b/>
        </w:rPr>
        <w:t>Administracji ZOZ</w:t>
      </w:r>
      <w:r w:rsidR="00D61EF9">
        <w:rPr>
          <w:b/>
        </w:rPr>
        <w:t xml:space="preserve"> w</w:t>
      </w:r>
      <w:r w:rsidRPr="00E63749">
        <w:rPr>
          <w:b/>
        </w:rPr>
        <w:t xml:space="preserve"> Lidzbark</w:t>
      </w:r>
      <w:r w:rsidR="00D61EF9">
        <w:rPr>
          <w:b/>
        </w:rPr>
        <w:t>u</w:t>
      </w:r>
      <w:r w:rsidRPr="00E63749">
        <w:rPr>
          <w:b/>
        </w:rPr>
        <w:t xml:space="preserve"> Warmiński</w:t>
      </w:r>
      <w:r w:rsidR="00D61EF9">
        <w:rPr>
          <w:b/>
        </w:rPr>
        <w:t>m</w:t>
      </w:r>
      <w:r w:rsidRPr="00E63749">
        <w:rPr>
          <w:b/>
        </w:rPr>
        <w:t xml:space="preserve">, </w:t>
      </w:r>
    </w:p>
    <w:p w:rsidR="00B46E48" w:rsidRPr="00E63749" w:rsidRDefault="00B46E48" w:rsidP="00E63749">
      <w:pPr>
        <w:spacing w:after="0" w:line="360" w:lineRule="auto"/>
        <w:rPr>
          <w:color w:val="000000"/>
        </w:rPr>
      </w:pPr>
      <w:r w:rsidRPr="00E63749">
        <w:rPr>
          <w:b/>
        </w:rPr>
        <w:t xml:space="preserve">11-100 </w:t>
      </w:r>
      <w:r w:rsidRPr="00E63749">
        <w:rPr>
          <w:b/>
          <w:color w:val="000000"/>
        </w:rPr>
        <w:t xml:space="preserve">Lidzbark Warmiński, ul. Kard. St. Wyszyńskiego 37, pok. nr 329, </w:t>
      </w:r>
    </w:p>
    <w:p w:rsidR="00B46E48" w:rsidRPr="00E63749" w:rsidRDefault="00B46E48" w:rsidP="00E63749">
      <w:pPr>
        <w:spacing w:after="0" w:line="360" w:lineRule="auto"/>
        <w:rPr>
          <w:b/>
          <w:bCs/>
          <w:color w:val="000000"/>
        </w:rPr>
      </w:pPr>
      <w:r w:rsidRPr="00E63749">
        <w:rPr>
          <w:color w:val="000000"/>
        </w:rPr>
        <w:t xml:space="preserve">nie później niż do </w:t>
      </w:r>
      <w:r w:rsidR="001D12E4">
        <w:rPr>
          <w:b/>
          <w:color w:val="000000"/>
        </w:rPr>
        <w:t>15</w:t>
      </w:r>
      <w:r w:rsidR="005F78C4">
        <w:rPr>
          <w:b/>
          <w:color w:val="000000"/>
        </w:rPr>
        <w:t>.10</w:t>
      </w:r>
      <w:r w:rsidR="00E836E9">
        <w:rPr>
          <w:b/>
          <w:color w:val="000000"/>
        </w:rPr>
        <w:t>.2015</w:t>
      </w:r>
      <w:r w:rsidRPr="00E63749">
        <w:rPr>
          <w:b/>
          <w:bCs/>
          <w:color w:val="000000"/>
        </w:rPr>
        <w:t xml:space="preserve"> roku do godz. </w:t>
      </w:r>
      <w:r w:rsidR="00B02F3A">
        <w:rPr>
          <w:b/>
          <w:bCs/>
          <w:color w:val="000000"/>
        </w:rPr>
        <w:t>12:0</w:t>
      </w:r>
      <w:r w:rsidRPr="00E63749">
        <w:rPr>
          <w:b/>
          <w:bCs/>
          <w:color w:val="000000"/>
        </w:rPr>
        <w:t>0.</w:t>
      </w:r>
    </w:p>
    <w:p w:rsidR="00B46E48" w:rsidRPr="00E63749" w:rsidRDefault="00B46E48" w:rsidP="00DE0E3D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284" w:hanging="284"/>
        <w:rPr>
          <w:b/>
          <w:color w:val="000000"/>
        </w:rPr>
      </w:pPr>
      <w:r w:rsidRPr="00E63749">
        <w:rPr>
          <w:color w:val="000000"/>
        </w:rPr>
        <w:t>Wszystkie oferty otrzymane przez Zamawiającego po terminie podanym powyżej, zostaną zwrócone Wykonawcom nieotwarte.</w:t>
      </w:r>
    </w:p>
    <w:p w:rsidR="00B46E48" w:rsidRPr="00E63749" w:rsidRDefault="00B46E48" w:rsidP="00DE0E3D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284" w:hanging="284"/>
        <w:rPr>
          <w:b/>
          <w:color w:val="000000"/>
        </w:rPr>
      </w:pPr>
      <w:r w:rsidRPr="00E63749">
        <w:rPr>
          <w:color w:val="000000"/>
        </w:rPr>
        <w:t xml:space="preserve">Komisyjne otwarcie złożonych ofert nastąpi w dniu </w:t>
      </w:r>
      <w:r w:rsidR="001D12E4">
        <w:rPr>
          <w:b/>
          <w:color w:val="000000"/>
        </w:rPr>
        <w:t>15</w:t>
      </w:r>
      <w:r w:rsidR="005F78C4">
        <w:rPr>
          <w:b/>
          <w:color w:val="000000"/>
        </w:rPr>
        <w:t>.10</w:t>
      </w:r>
      <w:r w:rsidR="00FC0578" w:rsidRPr="00E63749">
        <w:rPr>
          <w:b/>
          <w:color w:val="000000"/>
        </w:rPr>
        <w:t>.201</w:t>
      </w:r>
      <w:r w:rsidR="00E836E9">
        <w:rPr>
          <w:b/>
          <w:color w:val="000000"/>
        </w:rPr>
        <w:t>5</w:t>
      </w:r>
      <w:r w:rsidR="00B02F3A">
        <w:rPr>
          <w:b/>
          <w:bCs/>
          <w:color w:val="000000"/>
        </w:rPr>
        <w:t xml:space="preserve"> roku o godz. 12:10</w:t>
      </w:r>
      <w:bookmarkStart w:id="1" w:name="_GoBack"/>
      <w:bookmarkEnd w:id="1"/>
      <w:r w:rsidRPr="00E63749">
        <w:rPr>
          <w:b/>
          <w:bCs/>
          <w:color w:val="000000"/>
        </w:rPr>
        <w:t xml:space="preserve"> </w:t>
      </w:r>
      <w:r w:rsidRPr="00E63749">
        <w:rPr>
          <w:b/>
          <w:color w:val="000000"/>
        </w:rPr>
        <w:t>w</w:t>
      </w:r>
      <w:r w:rsidRPr="00E63749">
        <w:rPr>
          <w:b/>
          <w:bCs/>
          <w:color w:val="000000"/>
        </w:rPr>
        <w:t xml:space="preserve"> </w:t>
      </w:r>
    </w:p>
    <w:p w:rsidR="00B46E48" w:rsidRPr="00E63749" w:rsidRDefault="00B46E48" w:rsidP="00E63749">
      <w:pPr>
        <w:spacing w:after="0" w:line="360" w:lineRule="auto"/>
        <w:rPr>
          <w:b/>
          <w:bCs/>
        </w:rPr>
      </w:pPr>
      <w:r w:rsidRPr="00E63749">
        <w:rPr>
          <w:b/>
          <w:bCs/>
        </w:rPr>
        <w:t xml:space="preserve">Administracji ZOZ w Lidzbarku Warmińskim, </w:t>
      </w:r>
      <w:r w:rsidRPr="00E63749">
        <w:rPr>
          <w:b/>
          <w:bCs/>
        </w:rPr>
        <w:br/>
        <w:t>11-100 Lidzbark Warmiński ul. Kard. St. Wyszyńskiego 37, pok. nr 322.</w:t>
      </w:r>
    </w:p>
    <w:p w:rsidR="00B46E48" w:rsidRPr="00E63749" w:rsidRDefault="00B46E48" w:rsidP="00DE0E3D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284" w:hanging="284"/>
        <w:rPr>
          <w:b/>
        </w:rPr>
      </w:pPr>
      <w:r w:rsidRPr="00E63749">
        <w:t>Otwarcie ofert jest jawne.</w:t>
      </w:r>
    </w:p>
    <w:p w:rsidR="001168E9" w:rsidRPr="00E63749" w:rsidRDefault="001168E9" w:rsidP="00E63749">
      <w:pPr>
        <w:suppressAutoHyphens/>
        <w:spacing w:after="0" w:line="360" w:lineRule="auto"/>
        <w:jc w:val="both"/>
        <w:rPr>
          <w:bCs/>
        </w:rPr>
      </w:pPr>
    </w:p>
    <w:p w:rsidR="00AC2C9D" w:rsidRPr="00E63749" w:rsidRDefault="00BD3E66" w:rsidP="00E63749">
      <w:pPr>
        <w:tabs>
          <w:tab w:val="left" w:pos="360"/>
        </w:tabs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E63749">
        <w:rPr>
          <w:rFonts w:eastAsia="Times New Roman"/>
          <w:b/>
          <w:bCs/>
          <w:lang w:eastAsia="ar-SA"/>
        </w:rPr>
        <w:t>X</w:t>
      </w:r>
      <w:r w:rsidR="00AC2C9D" w:rsidRPr="00E63749">
        <w:rPr>
          <w:rFonts w:eastAsia="Times New Roman"/>
          <w:b/>
          <w:bCs/>
          <w:lang w:eastAsia="ar-SA"/>
        </w:rPr>
        <w:t>I</w:t>
      </w:r>
      <w:r w:rsidRPr="00E63749">
        <w:rPr>
          <w:rFonts w:eastAsia="Times New Roman"/>
          <w:b/>
          <w:bCs/>
          <w:lang w:eastAsia="ar-SA"/>
        </w:rPr>
        <w:t>V</w:t>
      </w:r>
      <w:r w:rsidR="00AC2C9D" w:rsidRPr="00E63749">
        <w:rPr>
          <w:rFonts w:eastAsia="Times New Roman"/>
          <w:b/>
          <w:bCs/>
          <w:lang w:eastAsia="ar-SA"/>
        </w:rPr>
        <w:t xml:space="preserve"> Opis sposobu obliczenia ceny</w:t>
      </w:r>
    </w:p>
    <w:p w:rsidR="00DD6AE4" w:rsidRDefault="00AC2C9D" w:rsidP="00DE0E3D">
      <w:pPr>
        <w:pStyle w:val="Akapitzlist"/>
        <w:numPr>
          <w:ilvl w:val="0"/>
          <w:numId w:val="18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DD6AE4">
        <w:rPr>
          <w:rFonts w:eastAsia="Times New Roman"/>
          <w:lang w:eastAsia="ar-SA"/>
        </w:rPr>
        <w:t>Cena podana w ofercie powinna zawierać wszystkie koszty związane z realizacją przedmiotu zamówienia: w cenie należy uwzględnić podatek od towarów i usług oraz podatek akcyzowy, jeżeli na podstawie odrębnych przepisów sprzedaż towaru (usługi) podlega obciążeniu podatkiem od towarów i usług oraz podatkiem akcyzowym.</w:t>
      </w:r>
    </w:p>
    <w:p w:rsidR="00DD6AE4" w:rsidRDefault="009D086E" w:rsidP="00DE0E3D">
      <w:pPr>
        <w:pStyle w:val="Akapitzlist"/>
        <w:numPr>
          <w:ilvl w:val="0"/>
          <w:numId w:val="18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DD6AE4">
        <w:rPr>
          <w:rFonts w:eastAsia="Times New Roman"/>
          <w:lang w:eastAsia="ar-SA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przepisami</w:t>
      </w:r>
      <w:r w:rsidR="00D61EF9" w:rsidRPr="00DD6AE4">
        <w:rPr>
          <w:rFonts w:eastAsia="Times New Roman"/>
          <w:lang w:eastAsia="ar-SA"/>
        </w:rPr>
        <w:t>.</w:t>
      </w:r>
    </w:p>
    <w:p w:rsidR="00DD6AE4" w:rsidRDefault="00AC2C9D" w:rsidP="00DE0E3D">
      <w:pPr>
        <w:pStyle w:val="Akapitzlist"/>
        <w:numPr>
          <w:ilvl w:val="0"/>
          <w:numId w:val="18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DD6AE4">
        <w:rPr>
          <w:rFonts w:eastAsia="Times New Roman"/>
          <w:lang w:eastAsia="ar-SA"/>
        </w:rPr>
        <w:t>Ewentualne upusty oferowane przez Wykonawcę powinny być skalkulowane w cenie.</w:t>
      </w:r>
    </w:p>
    <w:p w:rsidR="00DD6AE4" w:rsidRPr="00DD6AE4" w:rsidRDefault="00701082" w:rsidP="00DE0E3D">
      <w:pPr>
        <w:pStyle w:val="Akapitzlist"/>
        <w:numPr>
          <w:ilvl w:val="0"/>
          <w:numId w:val="18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DD6AE4">
        <w:rPr>
          <w:rFonts w:eastAsia="Times New Roman"/>
          <w:color w:val="000000" w:themeColor="text1"/>
          <w:lang w:eastAsia="ar-SA"/>
        </w:rPr>
        <w:t>Zamawiający</w:t>
      </w:r>
      <w:r w:rsidR="00F017B0" w:rsidRPr="00DD6AE4">
        <w:rPr>
          <w:rFonts w:eastAsia="Times New Roman"/>
          <w:color w:val="000000" w:themeColor="text1"/>
          <w:lang w:eastAsia="ar-SA"/>
        </w:rPr>
        <w:t xml:space="preserve"> </w:t>
      </w:r>
      <w:r w:rsidR="00991E8D" w:rsidRPr="00DD6AE4">
        <w:rPr>
          <w:rFonts w:eastAsia="Times New Roman"/>
          <w:color w:val="000000" w:themeColor="text1"/>
          <w:lang w:eastAsia="ar-SA"/>
        </w:rPr>
        <w:t>dopuszcza zmienność cen w przy przypadku zmian</w:t>
      </w:r>
      <w:r w:rsidR="005F78C4" w:rsidRPr="00DD6AE4">
        <w:rPr>
          <w:rFonts w:eastAsia="Times New Roman"/>
          <w:color w:val="000000" w:themeColor="text1"/>
          <w:lang w:eastAsia="ar-SA"/>
        </w:rPr>
        <w:t xml:space="preserve"> </w:t>
      </w:r>
      <w:r w:rsidR="00991E8D" w:rsidRPr="00DD6AE4">
        <w:rPr>
          <w:rFonts w:eastAsia="Times New Roman"/>
          <w:color w:val="000000" w:themeColor="text1"/>
          <w:lang w:eastAsia="ar-SA"/>
        </w:rPr>
        <w:t>stawki podatku VAT</w:t>
      </w:r>
      <w:r w:rsidR="005F78C4" w:rsidRPr="00DD6AE4">
        <w:rPr>
          <w:rFonts w:eastAsia="Times New Roman"/>
          <w:color w:val="000000" w:themeColor="text1"/>
          <w:lang w:eastAsia="ar-SA"/>
        </w:rPr>
        <w:t>.</w:t>
      </w:r>
    </w:p>
    <w:p w:rsidR="00DD6AE4" w:rsidRDefault="00AC2C9D" w:rsidP="00DE0E3D">
      <w:pPr>
        <w:pStyle w:val="Akapitzlist"/>
        <w:numPr>
          <w:ilvl w:val="0"/>
          <w:numId w:val="18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DD6AE4">
        <w:rPr>
          <w:rFonts w:eastAsia="Times New Roman"/>
          <w:lang w:eastAsia="ar-SA"/>
        </w:rPr>
        <w:t xml:space="preserve">Wszystkie wartości cenowe w ramach przetargu </w:t>
      </w:r>
      <w:r w:rsidR="005F78C4" w:rsidRPr="00DD6AE4">
        <w:rPr>
          <w:rFonts w:eastAsia="Times New Roman"/>
          <w:lang w:eastAsia="ar-SA"/>
        </w:rPr>
        <w:t xml:space="preserve">oraz </w:t>
      </w:r>
      <w:r w:rsidRPr="00DD6AE4">
        <w:rPr>
          <w:rFonts w:eastAsia="Times New Roman"/>
          <w:lang w:eastAsia="ar-SA"/>
        </w:rPr>
        <w:t>płatności będą realizowane wyłącznie w złotych polskich, zgodnie z obowiązującymi przepisami.</w:t>
      </w:r>
    </w:p>
    <w:p w:rsidR="00AC2C9D" w:rsidRPr="00DD6AE4" w:rsidRDefault="00AC2C9D" w:rsidP="00DE0E3D">
      <w:pPr>
        <w:pStyle w:val="Akapitzlist"/>
        <w:numPr>
          <w:ilvl w:val="0"/>
          <w:numId w:val="18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DD6AE4">
        <w:rPr>
          <w:rFonts w:eastAsia="Times New Roman"/>
          <w:lang w:eastAsia="ar-SA"/>
        </w:rPr>
        <w:t xml:space="preserve">Cena ofertowa winna być podana cyfrowo i słownie, z dokładnością do dwóch miejsc po przecinku. </w:t>
      </w:r>
    </w:p>
    <w:p w:rsidR="00AC2C9D" w:rsidRPr="00E63749" w:rsidRDefault="00BD3E66" w:rsidP="00E63749">
      <w:pPr>
        <w:tabs>
          <w:tab w:val="left" w:pos="360"/>
        </w:tabs>
        <w:suppressAutoHyphens/>
        <w:spacing w:after="0" w:line="360" w:lineRule="auto"/>
        <w:ind w:left="1418" w:hanging="1418"/>
        <w:jc w:val="both"/>
        <w:rPr>
          <w:rFonts w:eastAsia="Times New Roman"/>
          <w:b/>
          <w:lang w:eastAsia="ar-SA"/>
        </w:rPr>
      </w:pPr>
      <w:r w:rsidRPr="00E63749">
        <w:rPr>
          <w:rFonts w:eastAsia="Times New Roman"/>
          <w:b/>
          <w:lang w:eastAsia="ar-SA"/>
        </w:rPr>
        <w:lastRenderedPageBreak/>
        <w:t>Cz. XV</w:t>
      </w:r>
      <w:r w:rsidR="00AC2C9D" w:rsidRPr="00E63749">
        <w:rPr>
          <w:rFonts w:eastAsia="Times New Roman"/>
          <w:b/>
          <w:lang w:eastAsia="ar-SA"/>
        </w:rPr>
        <w:t xml:space="preserve"> Opis kryteriów, którymi Zamawiający będzie się kierował przy wyborze oferty wraz </w:t>
      </w:r>
      <w:r w:rsidR="00AC2C9D" w:rsidRPr="00E63749">
        <w:rPr>
          <w:rFonts w:eastAsia="Times New Roman"/>
          <w:b/>
          <w:lang w:eastAsia="ar-SA"/>
        </w:rPr>
        <w:br/>
        <w:t>z podaniem znaczenia tych kryteriów i sposobu oceny ofert</w:t>
      </w:r>
    </w:p>
    <w:p w:rsidR="00AC2C9D" w:rsidRPr="00E63749" w:rsidRDefault="00AC2C9D" w:rsidP="00E63749">
      <w:pPr>
        <w:widowControl w:val="0"/>
        <w:suppressAutoHyphens/>
        <w:autoSpaceDE w:val="0"/>
        <w:spacing w:after="0" w:line="360" w:lineRule="auto"/>
        <w:ind w:left="284" w:hanging="284"/>
        <w:jc w:val="both"/>
        <w:rPr>
          <w:rFonts w:eastAsia="Times New Roman"/>
          <w:bCs/>
          <w:lang w:eastAsia="ar-SA"/>
        </w:rPr>
      </w:pPr>
      <w:r w:rsidRPr="00E63749">
        <w:rPr>
          <w:rFonts w:eastAsia="Times New Roman"/>
          <w:bCs/>
          <w:lang w:eastAsia="ar-SA"/>
        </w:rPr>
        <w:t>1. Przy wyborze najkorzystniejszej oferty Zamawiający będzie się kierował następującymi kryteriami wyboru wraz z ich % znaczeniem:</w:t>
      </w:r>
    </w:p>
    <w:p w:rsidR="00AC2C9D" w:rsidRPr="00E63749" w:rsidRDefault="00AC2C9D" w:rsidP="00E63749">
      <w:pPr>
        <w:suppressAutoHyphens/>
        <w:spacing w:after="0" w:line="360" w:lineRule="auto"/>
        <w:ind w:firstLine="284"/>
        <w:jc w:val="both"/>
        <w:rPr>
          <w:rFonts w:eastAsia="Times New Roman"/>
          <w:b/>
          <w:bCs/>
          <w:lang w:eastAsia="ar-SA"/>
        </w:rPr>
      </w:pPr>
      <w:r w:rsidRPr="00E63749">
        <w:rPr>
          <w:rFonts w:eastAsia="Times New Roman"/>
          <w:b/>
          <w:bCs/>
          <w:lang w:eastAsia="ar-SA"/>
        </w:rPr>
        <w:t xml:space="preserve">1) </w:t>
      </w:r>
      <w:r w:rsidR="004F6DF3" w:rsidRPr="00E63749">
        <w:rPr>
          <w:rFonts w:eastAsia="Times New Roman"/>
          <w:b/>
          <w:bCs/>
          <w:lang w:eastAsia="ar-SA"/>
        </w:rPr>
        <w:t>K1=</w:t>
      </w:r>
      <w:r w:rsidR="006F4FA5" w:rsidRPr="00E63749">
        <w:rPr>
          <w:rFonts w:eastAsia="Times New Roman"/>
          <w:b/>
          <w:bCs/>
          <w:lang w:eastAsia="ar-SA"/>
        </w:rPr>
        <w:t xml:space="preserve">Cena – </w:t>
      </w:r>
      <w:r w:rsidR="005F78C4">
        <w:rPr>
          <w:rFonts w:eastAsia="Times New Roman"/>
          <w:b/>
          <w:bCs/>
          <w:lang w:eastAsia="ar-SA"/>
        </w:rPr>
        <w:t>90</w:t>
      </w:r>
      <w:r w:rsidR="009B18B3" w:rsidRPr="00E63749">
        <w:rPr>
          <w:rFonts w:eastAsia="Times New Roman"/>
          <w:b/>
          <w:bCs/>
          <w:lang w:eastAsia="ar-SA"/>
        </w:rPr>
        <w:t xml:space="preserve"> %</w:t>
      </w:r>
    </w:p>
    <w:p w:rsidR="00AC2C9D" w:rsidRPr="00E63749" w:rsidRDefault="005F78C4" w:rsidP="006E20C7">
      <w:pPr>
        <w:suppressAutoHyphens/>
        <w:spacing w:after="0" w:line="360" w:lineRule="auto"/>
        <w:ind w:left="567"/>
        <w:jc w:val="center"/>
        <w:rPr>
          <w:rFonts w:eastAsia="Times New Roman"/>
          <w:bCs/>
          <w:u w:val="single"/>
          <w:lang w:eastAsia="ar-SA"/>
        </w:rPr>
      </w:pPr>
      <w:proofErr w:type="spellStart"/>
      <w:r>
        <w:rPr>
          <w:rFonts w:eastAsia="Times New Roman"/>
          <w:bCs/>
          <w:u w:val="single"/>
          <w:lang w:eastAsia="ar-SA"/>
        </w:rPr>
        <w:t>K1</w:t>
      </w:r>
      <w:proofErr w:type="spellEnd"/>
      <w:r>
        <w:rPr>
          <w:rFonts w:eastAsia="Times New Roman"/>
          <w:bCs/>
          <w:u w:val="single"/>
          <w:lang w:eastAsia="ar-SA"/>
        </w:rPr>
        <w:t xml:space="preserve"> = (</w:t>
      </w:r>
      <w:proofErr w:type="spellStart"/>
      <w:r>
        <w:rPr>
          <w:rFonts w:eastAsia="Times New Roman"/>
          <w:bCs/>
          <w:u w:val="single"/>
          <w:lang w:eastAsia="ar-SA"/>
        </w:rPr>
        <w:t>Cn:Co</w:t>
      </w:r>
      <w:proofErr w:type="spellEnd"/>
      <w:r>
        <w:rPr>
          <w:rFonts w:eastAsia="Times New Roman"/>
          <w:bCs/>
          <w:u w:val="single"/>
          <w:lang w:eastAsia="ar-SA"/>
        </w:rPr>
        <w:t>) x 9</w:t>
      </w:r>
      <w:r w:rsidR="003A3D42" w:rsidRPr="00E63749">
        <w:rPr>
          <w:rFonts w:eastAsia="Times New Roman"/>
          <w:bCs/>
          <w:u w:val="single"/>
          <w:lang w:eastAsia="ar-SA"/>
        </w:rPr>
        <w:t>0</w:t>
      </w:r>
      <w:r w:rsidR="00AC2C9D" w:rsidRPr="00E63749">
        <w:rPr>
          <w:rFonts w:eastAsia="Times New Roman"/>
          <w:bCs/>
          <w:u w:val="single"/>
          <w:lang w:eastAsia="ar-SA"/>
        </w:rPr>
        <w:t xml:space="preserve"> pkt</w:t>
      </w:r>
    </w:p>
    <w:p w:rsidR="00AC2C9D" w:rsidRPr="00E63749" w:rsidRDefault="00AC2C9D" w:rsidP="00E63749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E63749">
        <w:rPr>
          <w:rFonts w:eastAsia="Times New Roman"/>
          <w:lang w:eastAsia="ar-SA"/>
        </w:rPr>
        <w:t>Gdzie:</w:t>
      </w:r>
    </w:p>
    <w:p w:rsidR="00AC2C9D" w:rsidRPr="00E63749" w:rsidRDefault="00AC2C9D" w:rsidP="00E63749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proofErr w:type="spellStart"/>
      <w:r w:rsidRPr="00E63749">
        <w:rPr>
          <w:rFonts w:eastAsia="Times New Roman"/>
          <w:lang w:eastAsia="ar-SA"/>
        </w:rPr>
        <w:t>Cn</w:t>
      </w:r>
      <w:proofErr w:type="spellEnd"/>
      <w:r w:rsidRPr="00E63749">
        <w:rPr>
          <w:rFonts w:eastAsia="Times New Roman"/>
          <w:lang w:eastAsia="ar-SA"/>
        </w:rPr>
        <w:t xml:space="preserve"> – cena oferty na</w:t>
      </w:r>
      <w:r w:rsidR="006A140D" w:rsidRPr="00E63749">
        <w:rPr>
          <w:rFonts w:eastAsia="Times New Roman"/>
          <w:lang w:eastAsia="ar-SA"/>
        </w:rPr>
        <w:t>jniższa spośród złożonych ofert;</w:t>
      </w:r>
    </w:p>
    <w:p w:rsidR="00AC2C9D" w:rsidRPr="00E63749" w:rsidRDefault="00AC2C9D" w:rsidP="00E63749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E63749">
        <w:rPr>
          <w:rFonts w:eastAsia="Times New Roman"/>
          <w:lang w:eastAsia="ar-SA"/>
        </w:rPr>
        <w:t>Co – cena oferty w ofercie ocenianej</w:t>
      </w:r>
      <w:r w:rsidR="006A140D" w:rsidRPr="00E63749">
        <w:rPr>
          <w:rFonts w:eastAsia="Times New Roman"/>
          <w:lang w:eastAsia="ar-SA"/>
        </w:rPr>
        <w:t>.</w:t>
      </w:r>
    </w:p>
    <w:p w:rsidR="009B18B3" w:rsidRPr="00E63749" w:rsidRDefault="00AC2C9D" w:rsidP="00E63749">
      <w:pPr>
        <w:suppressAutoHyphens/>
        <w:spacing w:after="0" w:line="360" w:lineRule="auto"/>
        <w:ind w:left="1134" w:hanging="850"/>
        <w:jc w:val="both"/>
        <w:rPr>
          <w:rFonts w:eastAsia="Times New Roman"/>
          <w:b/>
          <w:bCs/>
          <w:lang w:eastAsia="ar-SA"/>
        </w:rPr>
      </w:pPr>
      <w:r w:rsidRPr="00E63749">
        <w:rPr>
          <w:rFonts w:eastAsia="Times New Roman"/>
          <w:b/>
          <w:bCs/>
          <w:lang w:eastAsia="ar-SA"/>
        </w:rPr>
        <w:t xml:space="preserve">2) </w:t>
      </w:r>
      <w:r w:rsidR="004F6DF3" w:rsidRPr="00E63749">
        <w:rPr>
          <w:rFonts w:eastAsia="Times New Roman"/>
          <w:b/>
          <w:bCs/>
          <w:lang w:eastAsia="ar-SA"/>
        </w:rPr>
        <w:t>K2=</w:t>
      </w:r>
      <w:r w:rsidR="00797B7C" w:rsidRPr="00E63749">
        <w:t xml:space="preserve"> </w:t>
      </w:r>
      <w:r w:rsidR="005F78C4">
        <w:rPr>
          <w:rFonts w:eastAsia="Times New Roman"/>
          <w:b/>
          <w:bCs/>
          <w:lang w:eastAsia="ar-SA"/>
        </w:rPr>
        <w:t>Gwarancja - 10</w:t>
      </w:r>
      <w:r w:rsidR="00797B7C" w:rsidRPr="00E63749">
        <w:rPr>
          <w:rFonts w:eastAsia="Times New Roman"/>
          <w:b/>
          <w:bCs/>
          <w:lang w:eastAsia="ar-SA"/>
        </w:rPr>
        <w:t>%</w:t>
      </w:r>
    </w:p>
    <w:p w:rsidR="00797B7C" w:rsidRDefault="005F78C4" w:rsidP="00DE0E3D">
      <w:pPr>
        <w:pStyle w:val="Akapitzlist"/>
        <w:numPr>
          <w:ilvl w:val="0"/>
          <w:numId w:val="12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minimalny okres gwarancyjny 24 miesiące;</w:t>
      </w:r>
    </w:p>
    <w:p w:rsidR="005F78C4" w:rsidRDefault="005F78C4" w:rsidP="005F78C4">
      <w:pPr>
        <w:pStyle w:val="Akapitzlist"/>
        <w:suppressAutoHyphens/>
        <w:spacing w:after="0" w:line="360" w:lineRule="auto"/>
        <w:ind w:left="100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24 miesiące-0 pkt</w:t>
      </w:r>
    </w:p>
    <w:p w:rsidR="005F78C4" w:rsidRDefault="005F78C4" w:rsidP="005F78C4">
      <w:pPr>
        <w:pStyle w:val="Akapitzlist"/>
        <w:suppressAutoHyphens/>
        <w:spacing w:after="0" w:line="360" w:lineRule="auto"/>
        <w:ind w:left="100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36 miesięcy-5pkt</w:t>
      </w:r>
    </w:p>
    <w:p w:rsidR="005F78C4" w:rsidRDefault="005F78C4" w:rsidP="005F78C4">
      <w:pPr>
        <w:pStyle w:val="Akapitzlist"/>
        <w:suppressAutoHyphens/>
        <w:spacing w:after="0" w:line="360" w:lineRule="auto"/>
        <w:ind w:left="100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48 miesięcy i dłużej-10pkt</w:t>
      </w:r>
    </w:p>
    <w:p w:rsidR="005F78C4" w:rsidRPr="005F78C4" w:rsidRDefault="005F78C4" w:rsidP="005F78C4">
      <w:pPr>
        <w:pStyle w:val="Akapitzlist"/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Gdzie 1pkt =1%</w:t>
      </w:r>
    </w:p>
    <w:p w:rsidR="00AC2C9D" w:rsidRPr="00E63749" w:rsidRDefault="00AC2C9D" w:rsidP="00E63749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E63749">
        <w:rPr>
          <w:rFonts w:eastAsia="Times New Roman"/>
          <w:lang w:eastAsia="ar-SA"/>
        </w:rPr>
        <w:t>Spośród ofert spełniających wymogi określone w SIWZ i Ustawie, Zamawiający wybierze ofertę najkorzystniejszą. Ocena ofert zostanie dokonana przy zastosowaniu następującego wzoru:</w:t>
      </w:r>
    </w:p>
    <w:p w:rsidR="00AC2C9D" w:rsidRPr="00E63749" w:rsidRDefault="00AC2C9D" w:rsidP="00E63749">
      <w:pPr>
        <w:suppressAutoHyphens/>
        <w:spacing w:after="0" w:line="360" w:lineRule="auto"/>
        <w:ind w:left="567"/>
        <w:jc w:val="both"/>
        <w:rPr>
          <w:rFonts w:eastAsia="Times New Roman"/>
          <w:b/>
          <w:lang w:eastAsia="ar-SA"/>
        </w:rPr>
      </w:pPr>
      <w:r w:rsidRPr="00E63749">
        <w:rPr>
          <w:rFonts w:eastAsia="Times New Roman"/>
          <w:b/>
          <w:lang w:eastAsia="ar-SA"/>
        </w:rPr>
        <w:t>Liczba punktów = K1+K2</w:t>
      </w:r>
    </w:p>
    <w:p w:rsidR="00AC2C9D" w:rsidRPr="00E63749" w:rsidRDefault="00AC2C9D" w:rsidP="00E63749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E63749">
        <w:rPr>
          <w:rFonts w:eastAsia="Times New Roman"/>
          <w:lang w:eastAsia="ar-SA"/>
        </w:rPr>
        <w:t>Wszystkie obliczenia będą dokonywane z dokładnością do dwóch miejsc po przecinku.</w:t>
      </w:r>
    </w:p>
    <w:p w:rsidR="002E3370" w:rsidRPr="00E63749" w:rsidRDefault="002E3370" w:rsidP="00E63749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</w:p>
    <w:p w:rsidR="00BD3E66" w:rsidRPr="00E63749" w:rsidRDefault="00BD3E66" w:rsidP="00E63749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</w:rPr>
      </w:pPr>
      <w:r w:rsidRPr="00E63749">
        <w:rPr>
          <w:b/>
          <w:bCs/>
          <w:color w:val="000000"/>
        </w:rPr>
        <w:t xml:space="preserve">Cz. XVI. Tryb badania i oceny ofert. </w:t>
      </w:r>
    </w:p>
    <w:p w:rsidR="00763705" w:rsidRPr="00763705" w:rsidRDefault="00BD3E66" w:rsidP="00DE0E3D">
      <w:pPr>
        <w:pStyle w:val="Akapitzlist"/>
        <w:numPr>
          <w:ilvl w:val="0"/>
          <w:numId w:val="19"/>
        </w:numPr>
        <w:shd w:val="clear" w:color="auto" w:fill="FFFFFF"/>
        <w:tabs>
          <w:tab w:val="left" w:pos="242"/>
          <w:tab w:val="left" w:pos="284"/>
          <w:tab w:val="left" w:pos="426"/>
          <w:tab w:val="left" w:pos="9639"/>
        </w:tabs>
        <w:suppressAutoHyphens/>
        <w:spacing w:after="0" w:line="360" w:lineRule="auto"/>
        <w:ind w:right="6"/>
        <w:jc w:val="both"/>
        <w:rPr>
          <w:spacing w:val="-13"/>
        </w:rPr>
      </w:pPr>
      <w:r w:rsidRPr="00763705">
        <w:rPr>
          <w:spacing w:val="-1"/>
        </w:rPr>
        <w:t>W toku badania i oceny ofert Zamawiający może żądać od Wykonawców wyjaśnień d</w:t>
      </w:r>
      <w:r w:rsidRPr="00E63749">
        <w:t>otyczących treści złożonych ofert.</w:t>
      </w:r>
    </w:p>
    <w:p w:rsidR="00BD3E66" w:rsidRPr="00763705" w:rsidRDefault="00BD3E66" w:rsidP="00DE0E3D">
      <w:pPr>
        <w:pStyle w:val="Akapitzlist"/>
        <w:numPr>
          <w:ilvl w:val="0"/>
          <w:numId w:val="19"/>
        </w:numPr>
        <w:shd w:val="clear" w:color="auto" w:fill="FFFFFF"/>
        <w:tabs>
          <w:tab w:val="left" w:pos="242"/>
          <w:tab w:val="left" w:pos="284"/>
          <w:tab w:val="left" w:pos="426"/>
          <w:tab w:val="left" w:pos="9639"/>
        </w:tabs>
        <w:suppressAutoHyphens/>
        <w:spacing w:after="0" w:line="360" w:lineRule="auto"/>
        <w:ind w:right="6"/>
        <w:jc w:val="both"/>
        <w:rPr>
          <w:spacing w:val="-13"/>
        </w:rPr>
      </w:pPr>
      <w:r w:rsidRPr="00E63749">
        <w:t>Zamawiający poprawi w ofercie:</w:t>
      </w:r>
    </w:p>
    <w:p w:rsidR="00BD3E66" w:rsidRPr="00E63749" w:rsidRDefault="00BD3E66" w:rsidP="00DE0E3D">
      <w:pPr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uppressAutoHyphens/>
        <w:spacing w:after="0" w:line="360" w:lineRule="auto"/>
        <w:ind w:left="426"/>
        <w:jc w:val="both"/>
      </w:pPr>
      <w:r w:rsidRPr="00E63749">
        <w:rPr>
          <w:spacing w:val="-1"/>
        </w:rPr>
        <w:t>oczywiste omyłki pisarskie,</w:t>
      </w:r>
    </w:p>
    <w:p w:rsidR="00BD3E66" w:rsidRPr="00E63749" w:rsidRDefault="00BD3E66" w:rsidP="00DE0E3D">
      <w:pPr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uppressAutoHyphens/>
        <w:spacing w:after="0" w:line="360" w:lineRule="auto"/>
        <w:ind w:left="426"/>
        <w:jc w:val="both"/>
        <w:rPr>
          <w:b/>
        </w:rPr>
      </w:pPr>
      <w:r w:rsidRPr="00E63749">
        <w:rPr>
          <w:spacing w:val="-1"/>
        </w:rPr>
        <w:t xml:space="preserve">oczywiste omyłki rachunkowe </w:t>
      </w:r>
      <w:r w:rsidRPr="00E63749">
        <w:t>z uwzględnieniem konsekwencji rachunkowych dokonanych poprawek,</w:t>
      </w:r>
    </w:p>
    <w:p w:rsidR="00BD3E66" w:rsidRPr="00E63749" w:rsidRDefault="00BD3E66" w:rsidP="00DE0E3D">
      <w:pPr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uppressAutoHyphens/>
        <w:spacing w:after="0" w:line="360" w:lineRule="auto"/>
        <w:ind w:left="426"/>
        <w:jc w:val="both"/>
        <w:rPr>
          <w:b/>
        </w:rPr>
      </w:pPr>
      <w:r w:rsidRPr="00E63749">
        <w:t xml:space="preserve">inne omyłki polegające na niezgodności oferty z SIWZ, niepowodujące istotnych zmian </w:t>
      </w:r>
      <w:r w:rsidR="00D61EF9">
        <w:br/>
      </w:r>
      <w:r w:rsidRPr="00E63749">
        <w:t>w treści ofert.</w:t>
      </w:r>
    </w:p>
    <w:p w:rsidR="00BD3E66" w:rsidRPr="00E63749" w:rsidRDefault="00BD3E66" w:rsidP="00E63749">
      <w:pPr>
        <w:shd w:val="clear" w:color="auto" w:fill="FFFFFF"/>
        <w:tabs>
          <w:tab w:val="left" w:pos="284"/>
          <w:tab w:val="left" w:pos="709"/>
        </w:tabs>
        <w:spacing w:after="0" w:line="360" w:lineRule="auto"/>
        <w:ind w:left="426" w:right="12"/>
        <w:jc w:val="both"/>
      </w:pPr>
      <w:r w:rsidRPr="00E63749">
        <w:t>- niezwłocznie zawiadamiając o tym Wykonawcę, którego oferta została poprawiona</w:t>
      </w:r>
    </w:p>
    <w:p w:rsidR="00BD3E66" w:rsidRPr="00E63749" w:rsidRDefault="00BD3E66" w:rsidP="00E63749">
      <w:pPr>
        <w:shd w:val="clear" w:color="auto" w:fill="FFFFFF"/>
        <w:tabs>
          <w:tab w:val="left" w:pos="284"/>
          <w:tab w:val="left" w:pos="426"/>
        </w:tabs>
        <w:spacing w:after="0" w:line="360" w:lineRule="auto"/>
        <w:ind w:left="425"/>
        <w:jc w:val="both"/>
      </w:pPr>
      <w:r w:rsidRPr="00E63749">
        <w:rPr>
          <w:b/>
          <w:bCs/>
          <w:i/>
          <w:iCs/>
        </w:rPr>
        <w:t>(W przypadku omyłek rachunkowych tj. wadliwego wyniku działania arytmetycznego oczywistym dla Zamawiającego bę</w:t>
      </w:r>
      <w:r w:rsidR="00351A0E" w:rsidRPr="00E63749">
        <w:rPr>
          <w:b/>
          <w:bCs/>
          <w:i/>
          <w:iCs/>
        </w:rPr>
        <w:t>dzie, iż cena jednostkowa netto</w:t>
      </w:r>
      <w:r w:rsidRPr="00E63749">
        <w:rPr>
          <w:b/>
          <w:bCs/>
          <w:i/>
          <w:iCs/>
        </w:rPr>
        <w:t xml:space="preserve"> została podana prawidłowo.)</w:t>
      </w:r>
      <w:r w:rsidRPr="00E63749">
        <w:t xml:space="preserve"> </w:t>
      </w:r>
    </w:p>
    <w:p w:rsidR="00BD3E66" w:rsidRPr="00E63749" w:rsidRDefault="00BD3E66" w:rsidP="00E63749">
      <w:pPr>
        <w:spacing w:after="0" w:line="360" w:lineRule="auto"/>
        <w:jc w:val="both"/>
        <w:rPr>
          <w:b/>
        </w:rPr>
      </w:pPr>
      <w:r w:rsidRPr="00E63749">
        <w:rPr>
          <w:b/>
        </w:rPr>
        <w:t>Cz. XVII Unieważnienie postępowania.</w:t>
      </w:r>
    </w:p>
    <w:p w:rsidR="00BD3E66" w:rsidRPr="00E63749" w:rsidRDefault="00BD3E66" w:rsidP="00DE0E3D">
      <w:pPr>
        <w:pStyle w:val="ust"/>
        <w:numPr>
          <w:ilvl w:val="0"/>
          <w:numId w:val="20"/>
        </w:numPr>
        <w:spacing w:before="0" w:after="0" w:line="360" w:lineRule="auto"/>
        <w:rPr>
          <w:rStyle w:val="akapitdomyslny"/>
          <w:sz w:val="22"/>
          <w:szCs w:val="22"/>
        </w:rPr>
      </w:pPr>
      <w:r w:rsidRPr="00E63749">
        <w:rPr>
          <w:rStyle w:val="akapitdomyslny"/>
          <w:sz w:val="22"/>
          <w:szCs w:val="22"/>
        </w:rPr>
        <w:t>Zamawiający unieważni postępowanie o udzielenie zamówienia, jeżeli:</w:t>
      </w:r>
    </w:p>
    <w:p w:rsidR="00BD3E66" w:rsidRPr="00E63749" w:rsidRDefault="00BD3E66" w:rsidP="00DE0E3D">
      <w:pPr>
        <w:numPr>
          <w:ilvl w:val="0"/>
          <w:numId w:val="9"/>
        </w:numPr>
        <w:tabs>
          <w:tab w:val="clear" w:pos="786"/>
          <w:tab w:val="num" w:pos="993"/>
        </w:tabs>
        <w:suppressAutoHyphens/>
        <w:spacing w:after="0" w:line="360" w:lineRule="auto"/>
        <w:ind w:left="993"/>
        <w:jc w:val="both"/>
      </w:pPr>
      <w:r w:rsidRPr="00E63749">
        <w:t>nie zostanie złożona żadna oferta;</w:t>
      </w:r>
    </w:p>
    <w:p w:rsidR="00BD3E66" w:rsidRPr="00E63749" w:rsidRDefault="002A5024" w:rsidP="002A5024">
      <w:pPr>
        <w:numPr>
          <w:ilvl w:val="0"/>
          <w:numId w:val="9"/>
        </w:numPr>
        <w:tabs>
          <w:tab w:val="clear" w:pos="786"/>
        </w:tabs>
        <w:suppressAutoHyphens/>
        <w:spacing w:after="0" w:line="360" w:lineRule="auto"/>
        <w:ind w:left="993"/>
        <w:jc w:val="both"/>
      </w:pPr>
      <w:r w:rsidRPr="002A5024">
        <w:lastRenderedPageBreak/>
        <w:t>cena najkorzystniejszej oferty lub oferta z najniższą ceną przewyższ</w:t>
      </w:r>
      <w:r w:rsidR="0069260C">
        <w:t>y</w:t>
      </w:r>
      <w:r w:rsidR="00985ED7">
        <w:t xml:space="preserve"> kwotę, którą Z</w:t>
      </w:r>
      <w:r w:rsidRPr="002A5024">
        <w:t>amawiający zamierza przeznaczyć na sfin</w:t>
      </w:r>
      <w:r w:rsidR="002E6158">
        <w:t>ansowanie zamówienia i</w:t>
      </w:r>
      <w:r w:rsidR="00985ED7">
        <w:t xml:space="preserve"> Z</w:t>
      </w:r>
      <w:r w:rsidR="002E6158">
        <w:t>amawiający nie będzie</w:t>
      </w:r>
      <w:r w:rsidRPr="002A5024">
        <w:t xml:space="preserve"> </w:t>
      </w:r>
      <w:r w:rsidR="002E6158">
        <w:t xml:space="preserve">mógł </w:t>
      </w:r>
      <w:r w:rsidRPr="002A5024">
        <w:t>zwiększyć t</w:t>
      </w:r>
      <w:r w:rsidR="002E6158">
        <w:t>ej kwoty</w:t>
      </w:r>
      <w:r w:rsidRPr="002A5024">
        <w:t xml:space="preserve"> do ceny najkorzystniejszej oferty;</w:t>
      </w:r>
    </w:p>
    <w:p w:rsidR="00BD3E66" w:rsidRPr="00E63749" w:rsidRDefault="00BD3E66" w:rsidP="00DE0E3D">
      <w:pPr>
        <w:numPr>
          <w:ilvl w:val="0"/>
          <w:numId w:val="9"/>
        </w:numPr>
        <w:tabs>
          <w:tab w:val="clear" w:pos="786"/>
          <w:tab w:val="num" w:pos="993"/>
        </w:tabs>
        <w:suppressAutoHyphens/>
        <w:spacing w:after="0" w:line="360" w:lineRule="auto"/>
        <w:ind w:left="993"/>
        <w:jc w:val="both"/>
      </w:pPr>
      <w:r w:rsidRPr="00E63749">
        <w:t>wystąpi istotna zmiana okoliczności powodująca, ż</w:t>
      </w:r>
      <w:r w:rsidR="0069260C">
        <w:t xml:space="preserve">e prowadzenie postępowania lub </w:t>
      </w:r>
      <w:r w:rsidRPr="00E63749">
        <w:t>wykonanie zamówienia nie leży w interesie publicznym, czego nie można było wcześ</w:t>
      </w:r>
      <w:r w:rsidRPr="00E63749">
        <w:softHyphen/>
        <w:t>niej przewidzieć;</w:t>
      </w:r>
    </w:p>
    <w:p w:rsidR="00BD3E66" w:rsidRDefault="00BD3E66" w:rsidP="00DE0E3D">
      <w:pPr>
        <w:numPr>
          <w:ilvl w:val="0"/>
          <w:numId w:val="9"/>
        </w:numPr>
        <w:tabs>
          <w:tab w:val="clear" w:pos="786"/>
          <w:tab w:val="num" w:pos="993"/>
        </w:tabs>
        <w:suppressAutoHyphens/>
        <w:spacing w:after="0" w:line="360" w:lineRule="auto"/>
        <w:ind w:left="993"/>
        <w:jc w:val="both"/>
      </w:pPr>
      <w:r w:rsidRPr="00E63749">
        <w:t>okaże się, że postępowanie obarczone jest wadą uniemożliwiającą zawarcie ważnej umowy w sprawie zamówienia publicznego.</w:t>
      </w:r>
    </w:p>
    <w:p w:rsidR="006E20C7" w:rsidRPr="00E63749" w:rsidRDefault="006E20C7" w:rsidP="006E20C7">
      <w:pPr>
        <w:suppressAutoHyphens/>
        <w:spacing w:after="0" w:line="360" w:lineRule="auto"/>
        <w:ind w:left="786"/>
        <w:jc w:val="both"/>
      </w:pPr>
    </w:p>
    <w:p w:rsidR="006A140D" w:rsidRPr="00E63749" w:rsidRDefault="006A140D" w:rsidP="00E63749">
      <w:pPr>
        <w:spacing w:after="0" w:line="360" w:lineRule="auto"/>
        <w:ind w:left="992" w:hanging="992"/>
        <w:jc w:val="both"/>
        <w:rPr>
          <w:b/>
          <w:bCs/>
        </w:rPr>
      </w:pPr>
      <w:r w:rsidRPr="00E63749">
        <w:rPr>
          <w:b/>
        </w:rPr>
        <w:t xml:space="preserve">Cz. XVIII </w:t>
      </w:r>
      <w:r w:rsidRPr="00E63749">
        <w:rPr>
          <w:b/>
          <w:bCs/>
        </w:rPr>
        <w:t>Informacje o formalnościach, jakie powinny zostać dopełnione po wyborze oferty w celu zawarcia umowy.</w:t>
      </w:r>
    </w:p>
    <w:p w:rsidR="00763705" w:rsidRPr="00763705" w:rsidRDefault="006A140D" w:rsidP="00DE0E3D">
      <w:pPr>
        <w:pStyle w:val="Akapitzlist"/>
        <w:numPr>
          <w:ilvl w:val="0"/>
          <w:numId w:val="21"/>
        </w:numPr>
        <w:shd w:val="clear" w:color="auto" w:fill="FFFFFF"/>
        <w:tabs>
          <w:tab w:val="left" w:pos="348"/>
        </w:tabs>
        <w:suppressAutoHyphens/>
        <w:spacing w:after="0" w:line="360" w:lineRule="auto"/>
        <w:ind w:right="14"/>
        <w:jc w:val="both"/>
        <w:rPr>
          <w:spacing w:val="-22"/>
        </w:rPr>
      </w:pPr>
      <w:r w:rsidRPr="00763705">
        <w:rPr>
          <w:spacing w:val="-1"/>
        </w:rPr>
        <w:t xml:space="preserve">Zamawiający udzieli zamówienia Wykonawcy, którego oferta odpowiada wszystkim wymaganiom </w:t>
      </w:r>
      <w:r w:rsidRPr="00E63749">
        <w:t>przedstawionym w Ustawie oraz SIWZ i została oceniona jako najkorzystniej</w:t>
      </w:r>
      <w:r w:rsidR="002A5024">
        <w:t>sza w oparciu o podane kryteria</w:t>
      </w:r>
      <w:r w:rsidRPr="00E63749">
        <w:t xml:space="preserve"> wyboru.</w:t>
      </w:r>
    </w:p>
    <w:p w:rsidR="006A140D" w:rsidRPr="00763705" w:rsidRDefault="006A140D" w:rsidP="00DE0E3D">
      <w:pPr>
        <w:pStyle w:val="Akapitzlist"/>
        <w:numPr>
          <w:ilvl w:val="0"/>
          <w:numId w:val="21"/>
        </w:numPr>
        <w:shd w:val="clear" w:color="auto" w:fill="FFFFFF"/>
        <w:tabs>
          <w:tab w:val="left" w:pos="348"/>
        </w:tabs>
        <w:suppressAutoHyphens/>
        <w:spacing w:after="0" w:line="360" w:lineRule="auto"/>
        <w:ind w:right="14"/>
        <w:jc w:val="both"/>
        <w:rPr>
          <w:spacing w:val="-22"/>
        </w:rPr>
      </w:pPr>
      <w:r w:rsidRPr="00E63749">
        <w:t>Zamawiający poinformuje o wyborze najkorzystniejszej oferty wszystkich Wykonawców, którzy złożyli oferty, podając:</w:t>
      </w:r>
    </w:p>
    <w:p w:rsidR="00763705" w:rsidRPr="00763705" w:rsidRDefault="006A140D" w:rsidP="00DE0E3D">
      <w:pPr>
        <w:pStyle w:val="Akapitzlist"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spacing w:after="0" w:line="360" w:lineRule="auto"/>
        <w:jc w:val="both"/>
        <w:rPr>
          <w:spacing w:val="-4"/>
        </w:rPr>
      </w:pPr>
      <w:r w:rsidRPr="00E63749">
        <w:t>nazwę (firmę), siedzibę i adres Wykonawcy, którego/których ofertę wybrano oraz uzasadnienie wyboru;</w:t>
      </w:r>
    </w:p>
    <w:p w:rsidR="00763705" w:rsidRPr="00763705" w:rsidRDefault="006A140D" w:rsidP="00DE0E3D">
      <w:pPr>
        <w:pStyle w:val="Akapitzlist"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spacing w:after="0" w:line="360" w:lineRule="auto"/>
        <w:jc w:val="both"/>
        <w:rPr>
          <w:spacing w:val="-4"/>
        </w:rPr>
      </w:pPr>
      <w:r w:rsidRPr="00E63749">
        <w:t>nazwę (firmę), siedzibę i adres Wykonawców, którzy złożyli oferty wraz ze streszczeniem oceny i porównania złożonych ofert zawierającym punktację przyznaną ofertom;</w:t>
      </w:r>
    </w:p>
    <w:p w:rsidR="00763705" w:rsidRPr="00763705" w:rsidRDefault="006A140D" w:rsidP="00DE0E3D">
      <w:pPr>
        <w:pStyle w:val="Akapitzlist"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spacing w:after="0" w:line="360" w:lineRule="auto"/>
        <w:jc w:val="both"/>
        <w:rPr>
          <w:spacing w:val="-4"/>
        </w:rPr>
      </w:pPr>
      <w:r w:rsidRPr="00E63749">
        <w:t>nazwę (firmę), siedzibę i adres Wykonawców, których oferty zostały odrzucone, podając uzasadnienie faktyczne i prawne;</w:t>
      </w:r>
    </w:p>
    <w:p w:rsidR="006A140D" w:rsidRPr="00763705" w:rsidRDefault="006A140D" w:rsidP="00DE0E3D">
      <w:pPr>
        <w:pStyle w:val="Akapitzlist"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spacing w:after="0" w:line="360" w:lineRule="auto"/>
        <w:jc w:val="both"/>
        <w:rPr>
          <w:spacing w:val="-4"/>
        </w:rPr>
      </w:pPr>
      <w:r w:rsidRPr="00E63749">
        <w:t xml:space="preserve">nazwę (firmę), siedzibę i adres Wykonawców, którzy zostali wykluczeni z postępowania </w:t>
      </w:r>
      <w:r w:rsidR="00D61EF9">
        <w:br/>
      </w:r>
      <w:r w:rsidRPr="00E63749">
        <w:t>o udzielenie zamówienia, podając uzasadnienie faktyczne i prawne.</w:t>
      </w:r>
    </w:p>
    <w:p w:rsidR="00763705" w:rsidRDefault="00763705" w:rsidP="00DE0E3D">
      <w:pPr>
        <w:pStyle w:val="Akapitzlist"/>
        <w:numPr>
          <w:ilvl w:val="0"/>
          <w:numId w:val="16"/>
        </w:numPr>
        <w:shd w:val="clear" w:color="auto" w:fill="FFFFFF"/>
        <w:tabs>
          <w:tab w:val="left" w:pos="348"/>
        </w:tabs>
        <w:spacing w:after="0" w:line="360" w:lineRule="auto"/>
        <w:ind w:right="28"/>
        <w:jc w:val="both"/>
      </w:pPr>
      <w:r>
        <w:t>N</w:t>
      </w:r>
      <w:r w:rsidR="006A140D" w:rsidRPr="00E63749">
        <w:t>iezwłocznie po wyborze najkorzystniejszej oferty Zamawiający zamie</w:t>
      </w:r>
      <w:r w:rsidR="002A5024">
        <w:t>ści</w:t>
      </w:r>
      <w:r w:rsidR="006A140D" w:rsidRPr="00E63749">
        <w:t xml:space="preserve"> informacje, </w:t>
      </w:r>
      <w:r w:rsidR="00D61EF9">
        <w:br/>
      </w:r>
      <w:r w:rsidR="006A140D" w:rsidRPr="00E63749">
        <w:t xml:space="preserve">o których mowa w ust. 1 i 2 na stronie </w:t>
      </w:r>
      <w:r w:rsidR="006A140D" w:rsidRPr="00763705">
        <w:rPr>
          <w:color w:val="000000"/>
        </w:rPr>
        <w:t xml:space="preserve">internetowej </w:t>
      </w:r>
      <w:hyperlink r:id="rId13" w:history="1">
        <w:r w:rsidR="006A140D" w:rsidRPr="00763705">
          <w:rPr>
            <w:rStyle w:val="Hipercze"/>
            <w:color w:val="000000"/>
          </w:rPr>
          <w:t>www.zozlw.pl</w:t>
        </w:r>
      </w:hyperlink>
      <w:r w:rsidR="006A140D" w:rsidRPr="00763705">
        <w:rPr>
          <w:color w:val="000000"/>
        </w:rPr>
        <w:t xml:space="preserve"> oraz</w:t>
      </w:r>
      <w:r w:rsidR="006A140D" w:rsidRPr="00E63749">
        <w:t xml:space="preserve"> na tablicy ogłoszeń mieszczącej się w budynku Administracji</w:t>
      </w:r>
      <w:r w:rsidR="000843AD">
        <w:t xml:space="preserve"> Zespołu Opieki Zd</w:t>
      </w:r>
      <w:r>
        <w:t xml:space="preserve">rowotnej w Lidzbarku Warmińskim </w:t>
      </w:r>
      <w:r w:rsidR="006A140D" w:rsidRPr="00E63749">
        <w:t>(ul. Kard. St. Wyszyńskiego 37, 11-100 Lidzbark Warmiński).</w:t>
      </w:r>
    </w:p>
    <w:p w:rsidR="00763705" w:rsidRDefault="006A140D" w:rsidP="00DE0E3D">
      <w:pPr>
        <w:pStyle w:val="Akapitzlist"/>
        <w:numPr>
          <w:ilvl w:val="0"/>
          <w:numId w:val="16"/>
        </w:numPr>
        <w:shd w:val="clear" w:color="auto" w:fill="FFFFFF"/>
        <w:tabs>
          <w:tab w:val="left" w:pos="348"/>
        </w:tabs>
        <w:spacing w:after="0" w:line="360" w:lineRule="auto"/>
        <w:ind w:right="28"/>
        <w:jc w:val="both"/>
      </w:pPr>
      <w:r w:rsidRPr="00E63749">
        <w:t>Umowa w sprawie zamówienia publicznego zostanie zawarta w terminie nie krótszym niż 5 dni od dnia przekazania zawiadomienia o wyborze oferty, chyba że zaistnieją przesłanki, o których mowa art. 94 ust. 2 pkt 1. Zakres świadczenia Wykonawcy wynikający z umowy będzie tożsamy z jego zobowiązaniem zawartym w ofercie.</w:t>
      </w:r>
    </w:p>
    <w:p w:rsidR="00763705" w:rsidRDefault="006A140D" w:rsidP="00DE0E3D">
      <w:pPr>
        <w:pStyle w:val="Akapitzlist"/>
        <w:numPr>
          <w:ilvl w:val="0"/>
          <w:numId w:val="16"/>
        </w:numPr>
        <w:shd w:val="clear" w:color="auto" w:fill="FFFFFF"/>
        <w:tabs>
          <w:tab w:val="left" w:pos="348"/>
        </w:tabs>
        <w:spacing w:after="0" w:line="360" w:lineRule="auto"/>
        <w:ind w:right="28"/>
        <w:jc w:val="both"/>
      </w:pPr>
      <w:r w:rsidRPr="00763705">
        <w:rPr>
          <w:spacing w:val="-1"/>
        </w:rPr>
        <w:t xml:space="preserve">Wykonawca, którego oferta zostanie wybrana, będzie zobowiązany do podpisania umowy zgodnie z </w:t>
      </w:r>
      <w:r w:rsidRPr="00E63749">
        <w:t>załączo</w:t>
      </w:r>
      <w:r w:rsidR="00C76AFB" w:rsidRPr="00E63749">
        <w:t>n</w:t>
      </w:r>
      <w:r w:rsidR="005F78C4">
        <w:t xml:space="preserve">ym wzorem umowy </w:t>
      </w:r>
      <w:r w:rsidR="000D1541">
        <w:t>(załącznik nr 6</w:t>
      </w:r>
      <w:r w:rsidRPr="00E63749">
        <w:t>). Złożenie oferty jest równoznaczne z pełną akceptacją warunków umowy przez Wykonawcę.</w:t>
      </w:r>
    </w:p>
    <w:p w:rsidR="00763705" w:rsidRDefault="006A140D" w:rsidP="00DE0E3D">
      <w:pPr>
        <w:pStyle w:val="Akapitzlist"/>
        <w:numPr>
          <w:ilvl w:val="0"/>
          <w:numId w:val="16"/>
        </w:numPr>
        <w:shd w:val="clear" w:color="auto" w:fill="FFFFFF"/>
        <w:tabs>
          <w:tab w:val="left" w:pos="348"/>
        </w:tabs>
        <w:spacing w:after="0" w:line="360" w:lineRule="auto"/>
        <w:ind w:right="28"/>
        <w:jc w:val="both"/>
      </w:pPr>
      <w:r w:rsidRPr="00E63749">
        <w:t>Umowa zostanie podpisana w terminie i miejscu wskazanym przez Zamawiającego, o czym Zamawiający powiadomi Wykonawcę, którego oferta została wybrana.</w:t>
      </w:r>
    </w:p>
    <w:p w:rsidR="00763705" w:rsidRDefault="006A140D" w:rsidP="00DE0E3D">
      <w:pPr>
        <w:pStyle w:val="Akapitzlist"/>
        <w:numPr>
          <w:ilvl w:val="0"/>
          <w:numId w:val="16"/>
        </w:numPr>
        <w:shd w:val="clear" w:color="auto" w:fill="FFFFFF"/>
        <w:tabs>
          <w:tab w:val="left" w:pos="348"/>
        </w:tabs>
        <w:spacing w:after="0" w:line="360" w:lineRule="auto"/>
        <w:ind w:right="28"/>
        <w:jc w:val="both"/>
      </w:pPr>
      <w:r w:rsidRPr="00E63749">
        <w:lastRenderedPageBreak/>
        <w:t>Jeżeli Wykonawca, którego oferta zostanie wybrana, będzie uchylał się od zawarcia umowy, Zamawiający może wybrać ofertę najkorzystniejszą spośród pozostałych ważnych ofert, bez przeprowadzania ich ponownej oceny, chyba że zajdą przesłanki, o których mowa w art. 93 ust. 1 Ustawy.</w:t>
      </w:r>
    </w:p>
    <w:p w:rsidR="006A140D" w:rsidRPr="00763705" w:rsidRDefault="006A140D" w:rsidP="00DE0E3D">
      <w:pPr>
        <w:pStyle w:val="Akapitzlist"/>
        <w:numPr>
          <w:ilvl w:val="0"/>
          <w:numId w:val="16"/>
        </w:numPr>
        <w:shd w:val="clear" w:color="auto" w:fill="FFFFFF"/>
        <w:tabs>
          <w:tab w:val="left" w:pos="348"/>
        </w:tabs>
        <w:spacing w:after="0" w:line="360" w:lineRule="auto"/>
        <w:ind w:right="28"/>
        <w:jc w:val="both"/>
      </w:pPr>
      <w:r w:rsidRPr="00E63749">
        <w:t>Zamawiający nie przewiduje rozliczeń z Wykonawcą w walutach obcych.</w:t>
      </w:r>
    </w:p>
    <w:p w:rsidR="003A3D42" w:rsidRPr="00E63749" w:rsidRDefault="003A3D42" w:rsidP="00E63749">
      <w:pPr>
        <w:shd w:val="clear" w:color="auto" w:fill="FFFFFF"/>
        <w:tabs>
          <w:tab w:val="left" w:pos="365"/>
        </w:tabs>
        <w:suppressAutoHyphens/>
        <w:spacing w:after="0" w:line="360" w:lineRule="auto"/>
        <w:ind w:left="14"/>
        <w:jc w:val="both"/>
        <w:rPr>
          <w:spacing w:val="-14"/>
        </w:rPr>
      </w:pPr>
    </w:p>
    <w:p w:rsidR="006A140D" w:rsidRPr="00E63749" w:rsidRDefault="00763705" w:rsidP="00E63749">
      <w:pPr>
        <w:suppressAutoHyphens/>
        <w:spacing w:after="0" w:line="360" w:lineRule="auto"/>
        <w:ind w:left="993" w:hanging="993"/>
        <w:jc w:val="both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Cz</w:t>
      </w:r>
      <w:r w:rsidR="006A140D" w:rsidRPr="00E63749">
        <w:rPr>
          <w:rFonts w:eastAsia="Times New Roman"/>
          <w:b/>
          <w:bCs/>
          <w:lang w:eastAsia="ar-SA"/>
        </w:rPr>
        <w:t>. XIX Istotne dla stron postanowienia, które zostaną wprowadzone do treści zawieranej umowy.</w:t>
      </w:r>
    </w:p>
    <w:p w:rsidR="004263A7" w:rsidRPr="002A5024" w:rsidRDefault="00696CE2" w:rsidP="00BC1EA9">
      <w:pPr>
        <w:pStyle w:val="Tekstpodstawowy2"/>
        <w:spacing w:line="360" w:lineRule="auto"/>
        <w:rPr>
          <w:sz w:val="22"/>
        </w:rPr>
      </w:pPr>
      <w:r>
        <w:rPr>
          <w:sz w:val="22"/>
        </w:rPr>
        <w:t>Nie przewiduje się wprowadzania istotnych zmian.</w:t>
      </w:r>
      <w:r w:rsidR="00763705" w:rsidRPr="002A5024">
        <w:rPr>
          <w:sz w:val="22"/>
        </w:rPr>
        <w:t>.</w:t>
      </w:r>
    </w:p>
    <w:p w:rsidR="003A3D42" w:rsidRPr="00E63749" w:rsidRDefault="003A3D42" w:rsidP="00763705">
      <w:pPr>
        <w:pStyle w:val="Tekstpodstawowy2"/>
        <w:spacing w:line="360" w:lineRule="auto"/>
        <w:ind w:left="709" w:hanging="502"/>
        <w:rPr>
          <w:sz w:val="22"/>
          <w:szCs w:val="22"/>
        </w:rPr>
      </w:pPr>
    </w:p>
    <w:p w:rsidR="00BD3E66" w:rsidRPr="00E63749" w:rsidRDefault="00BD3E66" w:rsidP="00E63749">
      <w:pPr>
        <w:suppressAutoHyphens/>
        <w:autoSpaceDE w:val="0"/>
        <w:spacing w:after="0" w:line="360" w:lineRule="auto"/>
        <w:rPr>
          <w:rFonts w:eastAsia="Times New Roman"/>
          <w:b/>
          <w:lang w:eastAsia="ar-SA"/>
        </w:rPr>
      </w:pPr>
      <w:r w:rsidRPr="00E63749">
        <w:rPr>
          <w:rFonts w:eastAsia="Times New Roman"/>
          <w:b/>
          <w:lang w:eastAsia="ar-SA"/>
        </w:rPr>
        <w:t>Cz. XX Wymagania dotyczące zabezpieczenia należytego wykonania umowy.</w:t>
      </w:r>
    </w:p>
    <w:p w:rsidR="000676C8" w:rsidRPr="00E63749" w:rsidRDefault="005F78C4" w:rsidP="00A4038A">
      <w:p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Zamawiający nie wymaga wniesienia zab</w:t>
      </w:r>
      <w:r w:rsidR="00A4038A">
        <w:rPr>
          <w:lang w:eastAsia="en-US"/>
        </w:rPr>
        <w:t>ezpieczenia należytego wykonania umowy.</w:t>
      </w:r>
    </w:p>
    <w:p w:rsidR="00BD3E66" w:rsidRPr="00E63749" w:rsidRDefault="00BD3E66" w:rsidP="00E63749">
      <w:pPr>
        <w:keepNext/>
        <w:tabs>
          <w:tab w:val="num" w:pos="0"/>
        </w:tabs>
        <w:suppressAutoHyphens/>
        <w:spacing w:after="0" w:line="360" w:lineRule="auto"/>
        <w:outlineLvl w:val="5"/>
        <w:rPr>
          <w:rFonts w:eastAsia="Times New Roman"/>
          <w:b/>
          <w:bCs/>
          <w:lang w:eastAsia="ar-SA"/>
        </w:rPr>
      </w:pPr>
    </w:p>
    <w:p w:rsidR="00BD3E66" w:rsidRPr="00E63749" w:rsidRDefault="00BF7777" w:rsidP="00E63749">
      <w:pPr>
        <w:keepNext/>
        <w:tabs>
          <w:tab w:val="num" w:pos="0"/>
        </w:tabs>
        <w:suppressAutoHyphens/>
        <w:spacing w:after="0" w:line="360" w:lineRule="auto"/>
        <w:outlineLvl w:val="5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Cz. XXI</w:t>
      </w:r>
      <w:r w:rsidR="00BD3E66" w:rsidRPr="00E63749">
        <w:rPr>
          <w:rFonts w:eastAsia="Times New Roman"/>
          <w:b/>
          <w:bCs/>
          <w:lang w:eastAsia="ar-SA"/>
        </w:rPr>
        <w:t xml:space="preserve"> Zamówienia uzupełniające.</w:t>
      </w:r>
    </w:p>
    <w:p w:rsidR="00E63749" w:rsidRDefault="00FE1203" w:rsidP="00E63749">
      <w:pPr>
        <w:suppressAutoHyphens/>
        <w:spacing w:after="0" w:line="360" w:lineRule="auto"/>
        <w:jc w:val="both"/>
        <w:rPr>
          <w:rFonts w:eastAsia="Times New Roman"/>
          <w:spacing w:val="-1"/>
          <w:lang w:eastAsia="ar-SA"/>
        </w:rPr>
      </w:pPr>
      <w:r w:rsidRPr="00FE1203">
        <w:rPr>
          <w:rFonts w:eastAsia="Times New Roman"/>
          <w:spacing w:val="-1"/>
          <w:lang w:eastAsia="ar-SA"/>
        </w:rPr>
        <w:t xml:space="preserve">Zamawiający przewiduje możliwość udzielenia zamówień uzupełniających, stanowiących nie więcej niż 20 % </w:t>
      </w:r>
      <w:r>
        <w:rPr>
          <w:rFonts w:eastAsia="Times New Roman"/>
          <w:spacing w:val="-1"/>
          <w:lang w:eastAsia="ar-SA"/>
        </w:rPr>
        <w:t>wartości zamówienia podstawowego.</w:t>
      </w:r>
    </w:p>
    <w:p w:rsidR="00FE1203" w:rsidRPr="00E63749" w:rsidRDefault="00FE1203" w:rsidP="00E63749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</w:p>
    <w:p w:rsidR="00BD3E66" w:rsidRPr="00E63749" w:rsidRDefault="00BD3E66" w:rsidP="00E63749">
      <w:pPr>
        <w:keepNext/>
        <w:tabs>
          <w:tab w:val="num" w:pos="0"/>
        </w:tabs>
        <w:suppressAutoHyphens/>
        <w:spacing w:after="0" w:line="360" w:lineRule="auto"/>
        <w:outlineLvl w:val="5"/>
        <w:rPr>
          <w:rFonts w:eastAsia="Times New Roman"/>
          <w:b/>
          <w:bCs/>
          <w:lang w:eastAsia="ar-SA"/>
        </w:rPr>
      </w:pPr>
      <w:r w:rsidRPr="00E63749">
        <w:rPr>
          <w:rFonts w:eastAsia="Times New Roman"/>
          <w:b/>
          <w:bCs/>
          <w:lang w:eastAsia="ar-SA"/>
        </w:rPr>
        <w:t>Cz.</w:t>
      </w:r>
      <w:r w:rsidR="00BF7777">
        <w:rPr>
          <w:rFonts w:eastAsia="Times New Roman"/>
          <w:b/>
          <w:bCs/>
          <w:lang w:eastAsia="ar-SA"/>
        </w:rPr>
        <w:t xml:space="preserve"> XXI</w:t>
      </w:r>
      <w:r w:rsidRPr="00E63749">
        <w:rPr>
          <w:rFonts w:eastAsia="Times New Roman"/>
          <w:b/>
          <w:bCs/>
          <w:lang w:eastAsia="ar-SA"/>
        </w:rPr>
        <w:t>I Oferty wariantowe.</w:t>
      </w:r>
    </w:p>
    <w:p w:rsidR="00BD3E66" w:rsidRDefault="00BD3E66" w:rsidP="00E63749">
      <w:pPr>
        <w:shd w:val="clear" w:color="auto" w:fill="FFFFFF"/>
        <w:suppressAutoHyphens/>
        <w:spacing w:after="0" w:line="360" w:lineRule="auto"/>
        <w:ind w:left="17"/>
        <w:jc w:val="both"/>
        <w:rPr>
          <w:rFonts w:eastAsia="Times New Roman"/>
          <w:spacing w:val="-1"/>
          <w:lang w:eastAsia="ar-SA"/>
        </w:rPr>
      </w:pPr>
      <w:r w:rsidRPr="00E63749">
        <w:rPr>
          <w:rFonts w:eastAsia="Times New Roman"/>
          <w:spacing w:val="-1"/>
          <w:lang w:eastAsia="ar-SA"/>
        </w:rPr>
        <w:t>Zamawiający nie dopuszcza składania ofert wariantowych.</w:t>
      </w:r>
    </w:p>
    <w:p w:rsidR="00763705" w:rsidRDefault="00763705" w:rsidP="00E63749">
      <w:pPr>
        <w:shd w:val="clear" w:color="auto" w:fill="FFFFFF"/>
        <w:suppressAutoHyphens/>
        <w:spacing w:after="0" w:line="360" w:lineRule="auto"/>
        <w:ind w:left="17"/>
        <w:jc w:val="both"/>
        <w:rPr>
          <w:rFonts w:eastAsia="Times New Roman"/>
          <w:spacing w:val="-1"/>
          <w:lang w:eastAsia="ar-SA"/>
        </w:rPr>
      </w:pPr>
    </w:p>
    <w:p w:rsidR="00BD3E66" w:rsidRPr="00E63749" w:rsidRDefault="00BD3E66" w:rsidP="00E63749">
      <w:pPr>
        <w:keepNext/>
        <w:tabs>
          <w:tab w:val="num" w:pos="0"/>
        </w:tabs>
        <w:suppressAutoHyphens/>
        <w:spacing w:after="0" w:line="360" w:lineRule="auto"/>
        <w:outlineLvl w:val="5"/>
        <w:rPr>
          <w:rFonts w:eastAsia="Times New Roman"/>
          <w:b/>
          <w:bCs/>
          <w:lang w:eastAsia="ar-SA"/>
        </w:rPr>
      </w:pPr>
      <w:r w:rsidRPr="00E63749">
        <w:rPr>
          <w:rFonts w:eastAsia="Times New Roman"/>
          <w:b/>
          <w:bCs/>
          <w:lang w:eastAsia="ar-SA"/>
        </w:rPr>
        <w:t>Cz. XXI</w:t>
      </w:r>
      <w:r w:rsidR="00BF7777">
        <w:rPr>
          <w:rFonts w:eastAsia="Times New Roman"/>
          <w:b/>
          <w:bCs/>
          <w:lang w:eastAsia="ar-SA"/>
        </w:rPr>
        <w:t>II</w:t>
      </w:r>
      <w:r w:rsidRPr="00E63749">
        <w:rPr>
          <w:rFonts w:eastAsia="Times New Roman"/>
          <w:b/>
          <w:bCs/>
          <w:lang w:eastAsia="ar-SA"/>
        </w:rPr>
        <w:t xml:space="preserve"> Podwykonawcy.</w:t>
      </w:r>
    </w:p>
    <w:p w:rsidR="00BD3E66" w:rsidRDefault="00BD3E66" w:rsidP="00E63749">
      <w:pPr>
        <w:shd w:val="clear" w:color="auto" w:fill="FFFFFF"/>
        <w:suppressAutoHyphens/>
        <w:spacing w:after="0" w:line="360" w:lineRule="auto"/>
        <w:ind w:left="11"/>
        <w:jc w:val="both"/>
        <w:rPr>
          <w:bCs/>
          <w:color w:val="000000"/>
        </w:rPr>
      </w:pPr>
      <w:r w:rsidRPr="00E63749">
        <w:rPr>
          <w:rFonts w:eastAsia="Times New Roman"/>
          <w:spacing w:val="-3"/>
          <w:lang w:eastAsia="ar-SA"/>
        </w:rPr>
        <w:t>Zamówienie może być powierzone podwykonawcom.</w:t>
      </w:r>
      <w:r w:rsidR="009776E4" w:rsidRPr="00E63749">
        <w:rPr>
          <w:bCs/>
          <w:color w:val="000000"/>
        </w:rPr>
        <w:t xml:space="preserve"> W op</w:t>
      </w:r>
      <w:r w:rsidR="002F6660" w:rsidRPr="00E63749">
        <w:rPr>
          <w:bCs/>
          <w:color w:val="000000"/>
        </w:rPr>
        <w:t xml:space="preserve">arciu o art. 36b ust. 1 ustawy </w:t>
      </w:r>
      <w:r w:rsidR="00985ED7">
        <w:rPr>
          <w:bCs/>
          <w:color w:val="000000"/>
        </w:rPr>
        <w:t>Z</w:t>
      </w:r>
      <w:r w:rsidR="009776E4" w:rsidRPr="00E63749">
        <w:rPr>
          <w:bCs/>
          <w:color w:val="000000"/>
        </w:rPr>
        <w:t>a</w:t>
      </w:r>
      <w:r w:rsidR="00985ED7">
        <w:rPr>
          <w:bCs/>
          <w:color w:val="000000"/>
        </w:rPr>
        <w:t>mawiający żąda wskazania przez W</w:t>
      </w:r>
      <w:r w:rsidR="009776E4" w:rsidRPr="00E63749">
        <w:rPr>
          <w:bCs/>
          <w:color w:val="000000"/>
        </w:rPr>
        <w:t xml:space="preserve">ykonawcę w treści </w:t>
      </w:r>
      <w:r w:rsidR="00D16F1C" w:rsidRPr="00E63749">
        <w:rPr>
          <w:bCs/>
          <w:color w:val="000000"/>
        </w:rPr>
        <w:t>oferty części zamówienia, które</w:t>
      </w:r>
      <w:r w:rsidR="009776E4" w:rsidRPr="00E63749">
        <w:rPr>
          <w:bCs/>
          <w:color w:val="000000"/>
        </w:rPr>
        <w:t xml:space="preserve"> </w:t>
      </w:r>
      <w:r w:rsidR="00D16F1C" w:rsidRPr="00E63749">
        <w:rPr>
          <w:bCs/>
          <w:color w:val="000000"/>
        </w:rPr>
        <w:t>zostaną powierzone</w:t>
      </w:r>
      <w:r w:rsidR="009776E4" w:rsidRPr="00E63749">
        <w:rPr>
          <w:bCs/>
          <w:color w:val="000000"/>
        </w:rPr>
        <w:t xml:space="preserve"> podwykonawcom</w:t>
      </w:r>
      <w:r w:rsidR="00D16F1C" w:rsidRPr="00E63749">
        <w:rPr>
          <w:bCs/>
          <w:color w:val="000000"/>
        </w:rPr>
        <w:t xml:space="preserve"> do realizacji</w:t>
      </w:r>
      <w:r w:rsidR="009776E4" w:rsidRPr="00E63749">
        <w:rPr>
          <w:bCs/>
          <w:color w:val="000000"/>
        </w:rPr>
        <w:t>.</w:t>
      </w:r>
    </w:p>
    <w:p w:rsidR="00BC1EA9" w:rsidRPr="00E63749" w:rsidRDefault="00BC1EA9" w:rsidP="00E63749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spacing w:val="-3"/>
          <w:lang w:eastAsia="ar-SA"/>
        </w:rPr>
      </w:pPr>
    </w:p>
    <w:p w:rsidR="00BF7777" w:rsidRPr="00E63749" w:rsidRDefault="00BF7777" w:rsidP="00BF7777">
      <w:pPr>
        <w:suppressAutoHyphens/>
        <w:spacing w:after="0" w:line="360" w:lineRule="auto"/>
        <w:rPr>
          <w:rFonts w:eastAsia="Times New Roman"/>
          <w:b/>
          <w:lang w:eastAsia="ar-SA"/>
        </w:rPr>
      </w:pPr>
      <w:r w:rsidRPr="00E63749">
        <w:rPr>
          <w:rFonts w:eastAsia="Times New Roman"/>
          <w:b/>
          <w:lang w:eastAsia="ar-SA"/>
        </w:rPr>
        <w:t>Cz. XXI</w:t>
      </w:r>
      <w:r>
        <w:rPr>
          <w:rFonts w:eastAsia="Times New Roman"/>
          <w:b/>
          <w:lang w:eastAsia="ar-SA"/>
        </w:rPr>
        <w:t>V</w:t>
      </w:r>
      <w:r w:rsidRPr="00E63749">
        <w:rPr>
          <w:rFonts w:eastAsia="Times New Roman"/>
          <w:b/>
          <w:lang w:eastAsia="ar-SA"/>
        </w:rPr>
        <w:t xml:space="preserve"> Pouczenie o środkach ochrony praw</w:t>
      </w:r>
      <w:r w:rsidR="00985ED7">
        <w:rPr>
          <w:rFonts w:eastAsia="Times New Roman"/>
          <w:b/>
          <w:lang w:eastAsia="ar-SA"/>
        </w:rPr>
        <w:t>nej przysługujących W</w:t>
      </w:r>
      <w:r w:rsidRPr="00E63749">
        <w:rPr>
          <w:rFonts w:eastAsia="Times New Roman"/>
          <w:b/>
          <w:lang w:eastAsia="ar-SA"/>
        </w:rPr>
        <w:t>ykonawcy w toku postępowania o udzielenie zamówienia.</w:t>
      </w:r>
    </w:p>
    <w:p w:rsidR="00BF7777" w:rsidRPr="00E63749" w:rsidRDefault="00BF7777" w:rsidP="00DE0E3D">
      <w:pPr>
        <w:numPr>
          <w:ilvl w:val="0"/>
          <w:numId w:val="7"/>
        </w:numPr>
        <w:shd w:val="clear" w:color="auto" w:fill="FFFFFF"/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E63749">
        <w:rPr>
          <w:rFonts w:eastAsia="Times New Roman"/>
          <w:spacing w:val="-1"/>
          <w:lang w:eastAsia="ar-SA"/>
        </w:rPr>
        <w:t>Wykonawcom i innym osobom, które mają lub miały interes prawny w uzyskaniu zamówienia oraz poniosły lub mogą ponieść szkodę</w:t>
      </w:r>
      <w:r w:rsidRPr="00E63749">
        <w:rPr>
          <w:rFonts w:eastAsia="Times New Roman"/>
          <w:lang w:eastAsia="ar-SA"/>
        </w:rPr>
        <w:t xml:space="preserve"> w wyniku naruszenia przez Zamawiającego przepisów Ustawy, przysługują środki ochrony prawnej przewidziane w dziale VI Ustawy.</w:t>
      </w:r>
    </w:p>
    <w:p w:rsidR="00BF7777" w:rsidRPr="00E63749" w:rsidRDefault="00BF7777" w:rsidP="00DE0E3D">
      <w:pPr>
        <w:numPr>
          <w:ilvl w:val="0"/>
          <w:numId w:val="7"/>
        </w:numPr>
        <w:shd w:val="clear" w:color="auto" w:fill="FFFFFF"/>
        <w:suppressAutoHyphens/>
        <w:spacing w:after="0" w:line="360" w:lineRule="auto"/>
        <w:jc w:val="both"/>
        <w:rPr>
          <w:rFonts w:eastAsia="Times New Roman"/>
          <w:spacing w:val="-1"/>
          <w:lang w:eastAsia="ar-SA"/>
        </w:rPr>
      </w:pPr>
      <w:r w:rsidRPr="00E63749">
        <w:rPr>
          <w:rFonts w:eastAsia="Times New Roman"/>
          <w:lang w:eastAsia="ar-SA"/>
        </w:rPr>
        <w:t>Środki ochrony prawnej wobec ogłoszenia o zamówieniu oraz SIWZ przysługują również organizacjom wpisanym na listę, o której mowa w art. 154 ust. 5.</w:t>
      </w:r>
    </w:p>
    <w:p w:rsidR="006E20C7" w:rsidRDefault="006E20C7" w:rsidP="00BF7777">
      <w:pPr>
        <w:jc w:val="right"/>
        <w:rPr>
          <w:bCs/>
          <w:i/>
          <w:color w:val="000000"/>
          <w:lang w:eastAsia="en-US"/>
        </w:rPr>
      </w:pPr>
    </w:p>
    <w:p w:rsidR="00BF7777" w:rsidRPr="00BF7777" w:rsidRDefault="00BF7777" w:rsidP="00BF7777">
      <w:pPr>
        <w:jc w:val="right"/>
        <w:rPr>
          <w:bCs/>
          <w:i/>
          <w:color w:val="000000"/>
          <w:lang w:eastAsia="en-US"/>
        </w:rPr>
      </w:pPr>
      <w:r w:rsidRPr="00BF7777">
        <w:rPr>
          <w:bCs/>
          <w:i/>
          <w:color w:val="000000"/>
          <w:lang w:eastAsia="en-US"/>
        </w:rPr>
        <w:t>Specyfikację istotnych warunków zamówienia wraz z załącznikami zatwierdzam:</w:t>
      </w:r>
    </w:p>
    <w:p w:rsidR="00BF7777" w:rsidRPr="006E20C7" w:rsidRDefault="00BF7777" w:rsidP="006E20C7">
      <w:pPr>
        <w:jc w:val="right"/>
        <w:rPr>
          <w:i/>
          <w:lang w:eastAsia="en-US"/>
        </w:rPr>
      </w:pPr>
      <w:r w:rsidRPr="00BF7777">
        <w:rPr>
          <w:bCs/>
          <w:i/>
          <w:color w:val="000000"/>
          <w:lang w:eastAsia="en-US"/>
        </w:rPr>
        <w:t>Dyrektor Zespołu Opieki Zdrowotnej – Agnieszka Lasowa</w:t>
      </w:r>
    </w:p>
    <w:sectPr w:rsidR="00BF7777" w:rsidRPr="006E20C7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F3B" w:rsidRDefault="00B76F3B" w:rsidP="0014297E">
      <w:pPr>
        <w:spacing w:after="0" w:line="240" w:lineRule="auto"/>
      </w:pPr>
      <w:r>
        <w:separator/>
      </w:r>
    </w:p>
  </w:endnote>
  <w:endnote w:type="continuationSeparator" w:id="0">
    <w:p w:rsidR="00B76F3B" w:rsidRDefault="00B76F3B" w:rsidP="0014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97E" w:rsidRPr="0014297E" w:rsidRDefault="0014297E" w:rsidP="0014297E">
    <w:pPr>
      <w:pBdr>
        <w:top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rPr>
        <w:rFonts w:eastAsia="Times New Roman"/>
        <w:sz w:val="20"/>
        <w:szCs w:val="20"/>
        <w:lang w:eastAsia="ar-SA"/>
      </w:rPr>
    </w:pPr>
    <w:r w:rsidRPr="0014297E">
      <w:rPr>
        <w:rFonts w:eastAsia="Times New Roman"/>
        <w:sz w:val="20"/>
        <w:szCs w:val="20"/>
        <w:lang w:eastAsia="ar-SA"/>
      </w:rPr>
      <w:t>SIWZ Znak Sprawy ZOZ.III-</w:t>
    </w:r>
    <w:r w:rsidR="0022243D">
      <w:rPr>
        <w:rFonts w:eastAsia="Times New Roman"/>
        <w:sz w:val="20"/>
        <w:szCs w:val="20"/>
        <w:lang w:eastAsia="ar-SA"/>
      </w:rPr>
      <w:t>270-11</w:t>
    </w:r>
    <w:r>
      <w:rPr>
        <w:rFonts w:eastAsia="Times New Roman"/>
        <w:sz w:val="20"/>
        <w:szCs w:val="20"/>
        <w:lang w:eastAsia="ar-SA"/>
      </w:rPr>
      <w:t>/AS/15</w:t>
    </w:r>
    <w:r w:rsidRPr="0014297E">
      <w:rPr>
        <w:rFonts w:eastAsia="Times New Roman"/>
        <w:sz w:val="20"/>
        <w:szCs w:val="20"/>
        <w:lang w:eastAsia="ar-SA"/>
      </w:rPr>
      <w:tab/>
    </w:r>
    <w:r w:rsidRPr="0014297E">
      <w:rPr>
        <w:rFonts w:eastAsia="Times New Roman"/>
        <w:sz w:val="20"/>
        <w:szCs w:val="20"/>
        <w:lang w:eastAsia="ar-SA"/>
      </w:rPr>
      <w:tab/>
      <w:t xml:space="preserve">Strona </w:t>
    </w:r>
    <w:r w:rsidRPr="0014297E">
      <w:rPr>
        <w:rFonts w:eastAsia="Times New Roman"/>
        <w:sz w:val="20"/>
        <w:szCs w:val="20"/>
        <w:lang w:eastAsia="ar-SA"/>
      </w:rPr>
      <w:fldChar w:fldCharType="begin"/>
    </w:r>
    <w:r w:rsidRPr="0014297E">
      <w:rPr>
        <w:rFonts w:eastAsia="Times New Roman"/>
        <w:sz w:val="20"/>
        <w:szCs w:val="20"/>
        <w:lang w:eastAsia="ar-SA"/>
      </w:rPr>
      <w:instrText xml:space="preserve"> PAGE </w:instrText>
    </w:r>
    <w:r w:rsidRPr="0014297E">
      <w:rPr>
        <w:rFonts w:eastAsia="Times New Roman"/>
        <w:sz w:val="20"/>
        <w:szCs w:val="20"/>
        <w:lang w:eastAsia="ar-SA"/>
      </w:rPr>
      <w:fldChar w:fldCharType="separate"/>
    </w:r>
    <w:r w:rsidR="00B02F3A">
      <w:rPr>
        <w:rFonts w:eastAsia="Times New Roman"/>
        <w:noProof/>
        <w:sz w:val="20"/>
        <w:szCs w:val="20"/>
        <w:lang w:eastAsia="ar-SA"/>
      </w:rPr>
      <w:t>9</w:t>
    </w:r>
    <w:r w:rsidRPr="0014297E">
      <w:rPr>
        <w:rFonts w:eastAsia="Times New Roman"/>
        <w:sz w:val="20"/>
        <w:szCs w:val="20"/>
        <w:lang w:eastAsia="ar-SA"/>
      </w:rPr>
      <w:fldChar w:fldCharType="end"/>
    </w:r>
    <w:r w:rsidRPr="0014297E">
      <w:rPr>
        <w:rFonts w:eastAsia="Times New Roman"/>
        <w:sz w:val="20"/>
        <w:szCs w:val="20"/>
        <w:lang w:eastAsia="ar-SA"/>
      </w:rPr>
      <w:t xml:space="preserve"> z </w:t>
    </w:r>
    <w:r w:rsidR="00BC1EA9">
      <w:rPr>
        <w:rFonts w:eastAsia="Times New Roman"/>
        <w:sz w:val="20"/>
        <w:szCs w:val="20"/>
        <w:lang w:eastAsia="ar-SA"/>
      </w:rPr>
      <w:t>12</w:t>
    </w:r>
  </w:p>
  <w:p w:rsidR="0014297E" w:rsidRDefault="001429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F3B" w:rsidRDefault="00B76F3B" w:rsidP="0014297E">
      <w:pPr>
        <w:spacing w:after="0" w:line="240" w:lineRule="auto"/>
      </w:pPr>
      <w:r>
        <w:separator/>
      </w:r>
    </w:p>
  </w:footnote>
  <w:footnote w:type="continuationSeparator" w:id="0">
    <w:p w:rsidR="00B76F3B" w:rsidRDefault="00B76F3B" w:rsidP="0014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D08D392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1">
    <w:nsid w:val="00000004"/>
    <w:multiLevelType w:val="multilevel"/>
    <w:tmpl w:val="A65E017A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10"/>
    <w:multiLevelType w:val="multilevel"/>
    <w:tmpl w:val="00000010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00586835"/>
    <w:multiLevelType w:val="hybridMultilevel"/>
    <w:tmpl w:val="6232B192"/>
    <w:lvl w:ilvl="0" w:tplc="E6DE5F1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03FC1626"/>
    <w:multiLevelType w:val="hybridMultilevel"/>
    <w:tmpl w:val="E2D20E24"/>
    <w:lvl w:ilvl="0" w:tplc="3DA408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2E522D"/>
    <w:multiLevelType w:val="hybridMultilevel"/>
    <w:tmpl w:val="77AA4376"/>
    <w:lvl w:ilvl="0" w:tplc="3DA408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C0FD3"/>
    <w:multiLevelType w:val="hybridMultilevel"/>
    <w:tmpl w:val="991C3F94"/>
    <w:lvl w:ilvl="0" w:tplc="07BAD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6E4A7B"/>
    <w:multiLevelType w:val="singleLevel"/>
    <w:tmpl w:val="00A4FABE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1F302839"/>
    <w:multiLevelType w:val="hybridMultilevel"/>
    <w:tmpl w:val="BE86B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61238"/>
    <w:multiLevelType w:val="hybridMultilevel"/>
    <w:tmpl w:val="FC2CCD2A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2E970DD"/>
    <w:multiLevelType w:val="hybridMultilevel"/>
    <w:tmpl w:val="ACE459D8"/>
    <w:lvl w:ilvl="0" w:tplc="3DA408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B32B6"/>
    <w:multiLevelType w:val="hybridMultilevel"/>
    <w:tmpl w:val="0A468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41B80"/>
    <w:multiLevelType w:val="hybridMultilevel"/>
    <w:tmpl w:val="70FCD5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FC3B60"/>
    <w:multiLevelType w:val="hybridMultilevel"/>
    <w:tmpl w:val="82C40C9C"/>
    <w:lvl w:ilvl="0" w:tplc="77927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A43F74"/>
    <w:multiLevelType w:val="hybridMultilevel"/>
    <w:tmpl w:val="EB025838"/>
    <w:lvl w:ilvl="0" w:tplc="3DA408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513BF2"/>
    <w:multiLevelType w:val="hybridMultilevel"/>
    <w:tmpl w:val="D9F06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CA2530"/>
    <w:multiLevelType w:val="hybridMultilevel"/>
    <w:tmpl w:val="07465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DA489D"/>
    <w:multiLevelType w:val="hybridMultilevel"/>
    <w:tmpl w:val="F7F06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4C565E"/>
    <w:multiLevelType w:val="hybridMultilevel"/>
    <w:tmpl w:val="154422B8"/>
    <w:lvl w:ilvl="0" w:tplc="0FC66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F37632C"/>
    <w:multiLevelType w:val="hybridMultilevel"/>
    <w:tmpl w:val="77AA4376"/>
    <w:lvl w:ilvl="0" w:tplc="3DA408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28531E"/>
    <w:multiLevelType w:val="hybridMultilevel"/>
    <w:tmpl w:val="AB1E5250"/>
    <w:lvl w:ilvl="0" w:tplc="0FC66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28C379E"/>
    <w:multiLevelType w:val="hybridMultilevel"/>
    <w:tmpl w:val="86FCD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F7BD3"/>
    <w:multiLevelType w:val="hybridMultilevel"/>
    <w:tmpl w:val="341A18BA"/>
    <w:lvl w:ilvl="0" w:tplc="A3D4A2F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F88CBD36">
      <w:start w:val="1"/>
      <w:numFmt w:val="lowerLetter"/>
      <w:lvlText w:val="%2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1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7"/>
  </w:num>
  <w:num w:numId="9">
    <w:abstractNumId w:val="3"/>
  </w:num>
  <w:num w:numId="10">
    <w:abstractNumId w:val="20"/>
  </w:num>
  <w:num w:numId="11">
    <w:abstractNumId w:val="18"/>
  </w:num>
  <w:num w:numId="12">
    <w:abstractNumId w:val="9"/>
  </w:num>
  <w:num w:numId="13">
    <w:abstractNumId w:val="8"/>
  </w:num>
  <w:num w:numId="14">
    <w:abstractNumId w:val="17"/>
  </w:num>
  <w:num w:numId="15">
    <w:abstractNumId w:val="21"/>
  </w:num>
  <w:num w:numId="16">
    <w:abstractNumId w:val="11"/>
  </w:num>
  <w:num w:numId="17">
    <w:abstractNumId w:val="10"/>
  </w:num>
  <w:num w:numId="18">
    <w:abstractNumId w:val="14"/>
  </w:num>
  <w:num w:numId="19">
    <w:abstractNumId w:val="4"/>
  </w:num>
  <w:num w:numId="20">
    <w:abstractNumId w:val="19"/>
  </w:num>
  <w:num w:numId="21">
    <w:abstractNumId w:val="5"/>
  </w:num>
  <w:num w:numId="22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FD"/>
    <w:rsid w:val="00012BA4"/>
    <w:rsid w:val="0002066A"/>
    <w:rsid w:val="000400DA"/>
    <w:rsid w:val="00047CF1"/>
    <w:rsid w:val="00064938"/>
    <w:rsid w:val="000676C8"/>
    <w:rsid w:val="000843AD"/>
    <w:rsid w:val="000864D3"/>
    <w:rsid w:val="000872FC"/>
    <w:rsid w:val="000A66FD"/>
    <w:rsid w:val="000C3EF9"/>
    <w:rsid w:val="000D1541"/>
    <w:rsid w:val="000D2A67"/>
    <w:rsid w:val="001168E9"/>
    <w:rsid w:val="00134A2B"/>
    <w:rsid w:val="0014297E"/>
    <w:rsid w:val="001614E5"/>
    <w:rsid w:val="00197F80"/>
    <w:rsid w:val="001A143B"/>
    <w:rsid w:val="001D12E4"/>
    <w:rsid w:val="001D1C99"/>
    <w:rsid w:val="001E2A0A"/>
    <w:rsid w:val="0022243D"/>
    <w:rsid w:val="00222F8E"/>
    <w:rsid w:val="002501DF"/>
    <w:rsid w:val="00287465"/>
    <w:rsid w:val="00294541"/>
    <w:rsid w:val="00296974"/>
    <w:rsid w:val="002A5024"/>
    <w:rsid w:val="002B03AD"/>
    <w:rsid w:val="002E3370"/>
    <w:rsid w:val="002E6158"/>
    <w:rsid w:val="002F6660"/>
    <w:rsid w:val="00300E1D"/>
    <w:rsid w:val="00303DF7"/>
    <w:rsid w:val="00330507"/>
    <w:rsid w:val="003423C0"/>
    <w:rsid w:val="00351A0E"/>
    <w:rsid w:val="003638B2"/>
    <w:rsid w:val="00373A6D"/>
    <w:rsid w:val="00376F59"/>
    <w:rsid w:val="003816FB"/>
    <w:rsid w:val="0038740C"/>
    <w:rsid w:val="003913CC"/>
    <w:rsid w:val="003A3D42"/>
    <w:rsid w:val="003C09A4"/>
    <w:rsid w:val="00400C2A"/>
    <w:rsid w:val="004263A7"/>
    <w:rsid w:val="0044272B"/>
    <w:rsid w:val="004438E1"/>
    <w:rsid w:val="00471E94"/>
    <w:rsid w:val="00485205"/>
    <w:rsid w:val="004901AB"/>
    <w:rsid w:val="0049378A"/>
    <w:rsid w:val="004A7FBB"/>
    <w:rsid w:val="004D1B40"/>
    <w:rsid w:val="004F6DF3"/>
    <w:rsid w:val="00516479"/>
    <w:rsid w:val="00535175"/>
    <w:rsid w:val="00537FE0"/>
    <w:rsid w:val="005406D1"/>
    <w:rsid w:val="00555B7D"/>
    <w:rsid w:val="0058006F"/>
    <w:rsid w:val="005B1B19"/>
    <w:rsid w:val="005B3AC6"/>
    <w:rsid w:val="005D151B"/>
    <w:rsid w:val="005E6E4B"/>
    <w:rsid w:val="005F78C4"/>
    <w:rsid w:val="006266C2"/>
    <w:rsid w:val="00636743"/>
    <w:rsid w:val="00665958"/>
    <w:rsid w:val="0069260C"/>
    <w:rsid w:val="00696CE2"/>
    <w:rsid w:val="006A140D"/>
    <w:rsid w:val="006A76C6"/>
    <w:rsid w:val="006B0161"/>
    <w:rsid w:val="006E20C7"/>
    <w:rsid w:val="006F4E94"/>
    <w:rsid w:val="006F4FA5"/>
    <w:rsid w:val="00701082"/>
    <w:rsid w:val="007169C0"/>
    <w:rsid w:val="00736E87"/>
    <w:rsid w:val="00741A61"/>
    <w:rsid w:val="00751F9D"/>
    <w:rsid w:val="00763705"/>
    <w:rsid w:val="0078023C"/>
    <w:rsid w:val="00787319"/>
    <w:rsid w:val="00797B7C"/>
    <w:rsid w:val="007B02D2"/>
    <w:rsid w:val="007B52F6"/>
    <w:rsid w:val="007D14C7"/>
    <w:rsid w:val="008352E7"/>
    <w:rsid w:val="00840868"/>
    <w:rsid w:val="00853510"/>
    <w:rsid w:val="0086497C"/>
    <w:rsid w:val="00891225"/>
    <w:rsid w:val="008E123F"/>
    <w:rsid w:val="008E28CF"/>
    <w:rsid w:val="008F45D1"/>
    <w:rsid w:val="009277AE"/>
    <w:rsid w:val="00927946"/>
    <w:rsid w:val="00947CE6"/>
    <w:rsid w:val="00950265"/>
    <w:rsid w:val="00965A4D"/>
    <w:rsid w:val="009776E4"/>
    <w:rsid w:val="00985ED7"/>
    <w:rsid w:val="00990D88"/>
    <w:rsid w:val="00991E8D"/>
    <w:rsid w:val="00997FDF"/>
    <w:rsid w:val="009B18B3"/>
    <w:rsid w:val="009D086E"/>
    <w:rsid w:val="009E72FE"/>
    <w:rsid w:val="00A04C7A"/>
    <w:rsid w:val="00A4038A"/>
    <w:rsid w:val="00A45DB1"/>
    <w:rsid w:val="00A511D2"/>
    <w:rsid w:val="00A644DF"/>
    <w:rsid w:val="00A70311"/>
    <w:rsid w:val="00A76A5E"/>
    <w:rsid w:val="00A93570"/>
    <w:rsid w:val="00AC2C9D"/>
    <w:rsid w:val="00AC3653"/>
    <w:rsid w:val="00AD1324"/>
    <w:rsid w:val="00AE42F9"/>
    <w:rsid w:val="00AF0983"/>
    <w:rsid w:val="00B02F3A"/>
    <w:rsid w:val="00B0338D"/>
    <w:rsid w:val="00B416BD"/>
    <w:rsid w:val="00B46E48"/>
    <w:rsid w:val="00B76F3B"/>
    <w:rsid w:val="00BA118E"/>
    <w:rsid w:val="00BA1B4D"/>
    <w:rsid w:val="00BC1EA9"/>
    <w:rsid w:val="00BD3E66"/>
    <w:rsid w:val="00BF7777"/>
    <w:rsid w:val="00C3102D"/>
    <w:rsid w:val="00C64168"/>
    <w:rsid w:val="00C70A12"/>
    <w:rsid w:val="00C71878"/>
    <w:rsid w:val="00C76AFB"/>
    <w:rsid w:val="00C77FBB"/>
    <w:rsid w:val="00C876EA"/>
    <w:rsid w:val="00CB0F4F"/>
    <w:rsid w:val="00CC07D3"/>
    <w:rsid w:val="00CC5B2F"/>
    <w:rsid w:val="00CD37C8"/>
    <w:rsid w:val="00D04283"/>
    <w:rsid w:val="00D16F1C"/>
    <w:rsid w:val="00D2539F"/>
    <w:rsid w:val="00D33A89"/>
    <w:rsid w:val="00D449D3"/>
    <w:rsid w:val="00D61980"/>
    <w:rsid w:val="00D61EF9"/>
    <w:rsid w:val="00D82CBE"/>
    <w:rsid w:val="00D920EE"/>
    <w:rsid w:val="00DA40BC"/>
    <w:rsid w:val="00DD6AE4"/>
    <w:rsid w:val="00DE0E3D"/>
    <w:rsid w:val="00E101A2"/>
    <w:rsid w:val="00E20079"/>
    <w:rsid w:val="00E24A49"/>
    <w:rsid w:val="00E258C4"/>
    <w:rsid w:val="00E60E49"/>
    <w:rsid w:val="00E63749"/>
    <w:rsid w:val="00E737D6"/>
    <w:rsid w:val="00E836E9"/>
    <w:rsid w:val="00E93095"/>
    <w:rsid w:val="00E9729D"/>
    <w:rsid w:val="00EA3258"/>
    <w:rsid w:val="00EB05B6"/>
    <w:rsid w:val="00EC45C7"/>
    <w:rsid w:val="00F017B0"/>
    <w:rsid w:val="00F27A47"/>
    <w:rsid w:val="00F62985"/>
    <w:rsid w:val="00F7436E"/>
    <w:rsid w:val="00FC0578"/>
    <w:rsid w:val="00FE1203"/>
    <w:rsid w:val="00FF6042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3A7"/>
    <w:rPr>
      <w:rFonts w:ascii="Times New Roman" w:eastAsia="Calibri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customStyle="1" w:styleId="BodyText21">
    <w:name w:val="Body Text 21"/>
    <w:basedOn w:val="Normalny"/>
    <w:rsid w:val="00294541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8E123F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12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4A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4A2B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134A2B"/>
    <w:pPr>
      <w:shd w:val="clear" w:color="auto" w:fill="FFFFFF"/>
      <w:tabs>
        <w:tab w:val="left" w:pos="0"/>
      </w:tabs>
      <w:suppressAutoHyphens/>
      <w:spacing w:before="146" w:after="0" w:line="360" w:lineRule="auto"/>
      <w:ind w:left="284" w:right="22" w:hanging="284"/>
      <w:jc w:val="both"/>
    </w:pPr>
    <w:rPr>
      <w:rFonts w:eastAsia="Times New Roman"/>
      <w:spacing w:val="-17"/>
      <w:lang w:eastAsia="ar-SA"/>
    </w:rPr>
  </w:style>
  <w:style w:type="character" w:customStyle="1" w:styleId="text2">
    <w:name w:val="text2"/>
    <w:rsid w:val="008F45D1"/>
  </w:style>
  <w:style w:type="paragraph" w:styleId="Akapitzlist">
    <w:name w:val="List Paragraph"/>
    <w:basedOn w:val="Normalny"/>
    <w:uiPriority w:val="34"/>
    <w:qFormat/>
    <w:rsid w:val="008F45D1"/>
    <w:pPr>
      <w:ind w:left="720"/>
      <w:contextualSpacing/>
    </w:pPr>
  </w:style>
  <w:style w:type="character" w:customStyle="1" w:styleId="postbody">
    <w:name w:val="postbody"/>
    <w:rsid w:val="00B46E48"/>
  </w:style>
  <w:style w:type="character" w:styleId="Hipercze">
    <w:name w:val="Hyperlink"/>
    <w:semiHidden/>
    <w:rsid w:val="006A140D"/>
    <w:rPr>
      <w:color w:val="0000FF"/>
      <w:u w:val="single"/>
    </w:rPr>
  </w:style>
  <w:style w:type="character" w:customStyle="1" w:styleId="akapitdomyslny">
    <w:name w:val="akapitdomyslny"/>
    <w:rsid w:val="00BD3E66"/>
    <w:rPr>
      <w:sz w:val="20"/>
      <w:szCs w:val="20"/>
    </w:rPr>
  </w:style>
  <w:style w:type="paragraph" w:customStyle="1" w:styleId="ust">
    <w:name w:val="ust"/>
    <w:rsid w:val="00BD3E6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59"/>
    <w:rPr>
      <w:rFonts w:ascii="Tahoma" w:eastAsia="Calibri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1F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1F9D"/>
    <w:rPr>
      <w:rFonts w:ascii="Times New Roman" w:eastAsia="Calibri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6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3A7"/>
    <w:rPr>
      <w:rFonts w:ascii="Times New Roman" w:eastAsia="Calibri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customStyle="1" w:styleId="BodyText21">
    <w:name w:val="Body Text 21"/>
    <w:basedOn w:val="Normalny"/>
    <w:rsid w:val="00294541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8E123F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12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4A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4A2B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134A2B"/>
    <w:pPr>
      <w:shd w:val="clear" w:color="auto" w:fill="FFFFFF"/>
      <w:tabs>
        <w:tab w:val="left" w:pos="0"/>
      </w:tabs>
      <w:suppressAutoHyphens/>
      <w:spacing w:before="146" w:after="0" w:line="360" w:lineRule="auto"/>
      <w:ind w:left="284" w:right="22" w:hanging="284"/>
      <w:jc w:val="both"/>
    </w:pPr>
    <w:rPr>
      <w:rFonts w:eastAsia="Times New Roman"/>
      <w:spacing w:val="-17"/>
      <w:lang w:eastAsia="ar-SA"/>
    </w:rPr>
  </w:style>
  <w:style w:type="character" w:customStyle="1" w:styleId="text2">
    <w:name w:val="text2"/>
    <w:rsid w:val="008F45D1"/>
  </w:style>
  <w:style w:type="paragraph" w:styleId="Akapitzlist">
    <w:name w:val="List Paragraph"/>
    <w:basedOn w:val="Normalny"/>
    <w:uiPriority w:val="34"/>
    <w:qFormat/>
    <w:rsid w:val="008F45D1"/>
    <w:pPr>
      <w:ind w:left="720"/>
      <w:contextualSpacing/>
    </w:pPr>
  </w:style>
  <w:style w:type="character" w:customStyle="1" w:styleId="postbody">
    <w:name w:val="postbody"/>
    <w:rsid w:val="00B46E48"/>
  </w:style>
  <w:style w:type="character" w:styleId="Hipercze">
    <w:name w:val="Hyperlink"/>
    <w:semiHidden/>
    <w:rsid w:val="006A140D"/>
    <w:rPr>
      <w:color w:val="0000FF"/>
      <w:u w:val="single"/>
    </w:rPr>
  </w:style>
  <w:style w:type="character" w:customStyle="1" w:styleId="akapitdomyslny">
    <w:name w:val="akapitdomyslny"/>
    <w:rsid w:val="00BD3E66"/>
    <w:rPr>
      <w:sz w:val="20"/>
      <w:szCs w:val="20"/>
    </w:rPr>
  </w:style>
  <w:style w:type="paragraph" w:customStyle="1" w:styleId="ust">
    <w:name w:val="ust"/>
    <w:rsid w:val="00BD3E6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59"/>
    <w:rPr>
      <w:rFonts w:ascii="Tahoma" w:eastAsia="Calibri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1F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1F9D"/>
    <w:rPr>
      <w:rFonts w:ascii="Times New Roman" w:eastAsia="Calibri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6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ozlw.home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ozl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ozlw-portal@wp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file:///A:\1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48AD6-D5D0-4A0A-B61D-578793122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3539</Words>
  <Characters>21239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3</cp:revision>
  <cp:lastPrinted>2015-10-05T10:00:00Z</cp:lastPrinted>
  <dcterms:created xsi:type="dcterms:W3CDTF">2015-10-05T10:00:00Z</dcterms:created>
  <dcterms:modified xsi:type="dcterms:W3CDTF">2015-10-05T11:07:00Z</dcterms:modified>
</cp:coreProperties>
</file>