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CC3B9B" w:rsidP="007D3C5E">
      <w:pPr>
        <w:jc w:val="right"/>
      </w:pPr>
      <w:r>
        <w:t xml:space="preserve"> </w:t>
      </w:r>
      <w:r w:rsidR="00E71710">
        <w:t>Lidzbark Warmiński</w:t>
      </w:r>
      <w:r w:rsidR="00E71710" w:rsidRPr="00512F18">
        <w:rPr>
          <w:color w:val="000000" w:themeColor="text1"/>
        </w:rPr>
        <w:t xml:space="preserve">, </w:t>
      </w:r>
      <w:r w:rsidR="00F10355">
        <w:rPr>
          <w:color w:val="000000" w:themeColor="text1"/>
        </w:rPr>
        <w:t>29</w:t>
      </w:r>
      <w:r w:rsidR="007D3C5E" w:rsidRPr="00512F18">
        <w:rPr>
          <w:color w:val="000000" w:themeColor="text1"/>
        </w:rPr>
        <w:t>.03</w:t>
      </w:r>
      <w:r w:rsidR="00BB4B6A">
        <w:rPr>
          <w:color w:val="000000" w:themeColor="text1"/>
        </w:rPr>
        <w:t>.2020</w:t>
      </w:r>
      <w:r w:rsidR="00E71710" w:rsidRPr="00C03CF0">
        <w:rPr>
          <w:color w:val="000000" w:themeColor="text1"/>
        </w:rPr>
        <w:t xml:space="preserve"> r.</w:t>
      </w:r>
    </w:p>
    <w:p w:rsidR="00E71710" w:rsidRDefault="00E71710" w:rsidP="00E71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1710" w:rsidRPr="00797C0C" w:rsidRDefault="00E71710" w:rsidP="0051354C">
      <w:pPr>
        <w:tabs>
          <w:tab w:val="left" w:pos="5670"/>
        </w:tabs>
        <w:jc w:val="center"/>
        <w:rPr>
          <w:rFonts w:cs="Times New Roman"/>
          <w:b/>
        </w:rPr>
      </w:pPr>
    </w:p>
    <w:p w:rsidR="00E71710" w:rsidRDefault="00E71710" w:rsidP="00E71710">
      <w:pPr>
        <w:rPr>
          <w:b/>
        </w:rPr>
      </w:pPr>
      <w:r w:rsidRPr="00723A8F">
        <w:rPr>
          <w:b/>
        </w:rPr>
        <w:t>ZOZ.V-</w:t>
      </w:r>
      <w:r w:rsidR="00EC662A">
        <w:rPr>
          <w:b/>
        </w:rPr>
        <w:t>2</w:t>
      </w:r>
      <w:r w:rsidR="00F10355">
        <w:rPr>
          <w:b/>
        </w:rPr>
        <w:t>6</w:t>
      </w:r>
      <w:r w:rsidR="00EC662A">
        <w:rPr>
          <w:b/>
        </w:rPr>
        <w:t>0-1</w:t>
      </w:r>
      <w:r w:rsidR="00F10355">
        <w:rPr>
          <w:b/>
        </w:rPr>
        <w:t>9</w:t>
      </w:r>
      <w:r w:rsidR="007D3C5E">
        <w:rPr>
          <w:b/>
        </w:rPr>
        <w:t>/ZP/2</w:t>
      </w:r>
      <w:r w:rsidR="00F10355">
        <w:rPr>
          <w:b/>
        </w:rPr>
        <w:t>1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E71710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</w:p>
    <w:p w:rsidR="00E71710" w:rsidRDefault="00860CF5" w:rsidP="00E71710">
      <w:pPr>
        <w:tabs>
          <w:tab w:val="center" w:pos="4536"/>
          <w:tab w:val="right" w:pos="9072"/>
        </w:tabs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ab/>
        <w:t>Z POSTĘPOWANIA  O UDZIELENIE ZAMÓWIENIA</w:t>
      </w:r>
      <w:r w:rsidR="00E71710">
        <w:rPr>
          <w:rFonts w:cs="Times New Roman"/>
          <w:b/>
          <w:sz w:val="28"/>
        </w:rPr>
        <w:tab/>
      </w:r>
    </w:p>
    <w:p w:rsidR="00E71710" w:rsidRPr="0023702D" w:rsidRDefault="00E71710" w:rsidP="00E71710">
      <w:pPr>
        <w:jc w:val="center"/>
        <w:rPr>
          <w:rFonts w:cs="Times New Roman"/>
          <w:b/>
        </w:rPr>
      </w:pPr>
      <w:r w:rsidRPr="0023702D">
        <w:rPr>
          <w:rFonts w:cs="Times New Roman"/>
          <w:b/>
        </w:rPr>
        <w:t>na</w:t>
      </w:r>
    </w:p>
    <w:p w:rsidR="00F10355" w:rsidRDefault="00F10355" w:rsidP="00F10355">
      <w:pPr>
        <w:suppressAutoHyphens/>
        <w:rPr>
          <w:b/>
          <w:bCs/>
          <w:lang w:eastAsia="ar-SA"/>
        </w:rPr>
      </w:pPr>
      <w:r>
        <w:rPr>
          <w:b/>
          <w:bCs/>
          <w:lang w:eastAsia="ar-SA"/>
        </w:rPr>
        <w:t>dostawę do apteki szpitalnej Zespołu Opieki Zdrowotnej w Lidzbarku Warmińskim produktów leczniczych, wyrobów medycznych oraz środków dezynfekcyjnych.</w:t>
      </w:r>
    </w:p>
    <w:p w:rsidR="00F10355" w:rsidRDefault="00F10355" w:rsidP="00F10355">
      <w:pPr>
        <w:shd w:val="clear" w:color="auto" w:fill="FFFFFF"/>
        <w:rPr>
          <w:b/>
        </w:rPr>
      </w:pPr>
    </w:p>
    <w:p w:rsidR="00E71710" w:rsidRPr="00FF05F4" w:rsidRDefault="00005926" w:rsidP="00FF05F4">
      <w:pPr>
        <w:shd w:val="clear" w:color="auto" w:fill="FFFFFF"/>
        <w:ind w:left="24" w:firstLine="543"/>
        <w:jc w:val="both"/>
        <w:rPr>
          <w:b/>
          <w:bCs/>
        </w:rPr>
      </w:pPr>
      <w:r>
        <w:t xml:space="preserve">W postępowaniu prowadzonym </w:t>
      </w:r>
      <w:r>
        <w:rPr>
          <w:bCs/>
        </w:rPr>
        <w:t xml:space="preserve">w oparciu o Regulamin udzielania zamówień publicznych </w:t>
      </w:r>
      <w:r>
        <w:rPr>
          <w:bCs/>
        </w:rPr>
        <w:br/>
        <w:t xml:space="preserve">o wartości szacunkowej nieprzekraczającej kwoty 130 000 zł  i procedurę </w:t>
      </w:r>
      <w:r>
        <w:rPr>
          <w:b/>
          <w:bCs/>
        </w:rPr>
        <w:t xml:space="preserve">Zapytania ofertowego, </w:t>
      </w:r>
      <w:r>
        <w:rPr>
          <w:b/>
          <w:bCs/>
        </w:rPr>
        <w:br/>
      </w:r>
      <w:r>
        <w:rPr>
          <w:bCs/>
        </w:rPr>
        <w:t>w związku z wyłączeniem na podstawie art. 2 ust. 1, pkt. 1) ustawy prawo zamówień publicznych (Dz.U z 2019, poz. 2019 z późn. zm.),</w:t>
      </w:r>
      <w:r w:rsidR="00FF05F4" w:rsidRPr="00FF05F4">
        <w:t xml:space="preserve"> </w:t>
      </w:r>
      <w:r w:rsidR="00FF05F4">
        <w:t xml:space="preserve">w terminie składania ofert, </w:t>
      </w:r>
      <w:r w:rsidR="00F10355" w:rsidRPr="0023702D">
        <w:rPr>
          <w:rFonts w:cs="Times New Roman"/>
        </w:rPr>
        <w:t>tj</w:t>
      </w:r>
      <w:r w:rsidR="00F10355">
        <w:rPr>
          <w:rFonts w:cs="Times New Roman"/>
        </w:rPr>
        <w:t xml:space="preserve">. </w:t>
      </w:r>
      <w:r w:rsidR="00FF05F4">
        <w:rPr>
          <w:rFonts w:cs="Times New Roman"/>
        </w:rPr>
        <w:t xml:space="preserve">do </w:t>
      </w:r>
      <w:r w:rsidR="00F10355">
        <w:rPr>
          <w:b/>
          <w:lang w:eastAsia="ar-SA"/>
        </w:rPr>
        <w:t>26.03.2021 roku, godz. 12.00</w:t>
      </w:r>
      <w:r w:rsidR="00F10355" w:rsidRPr="00F10355">
        <w:rPr>
          <w:rFonts w:cs="Times New Roman"/>
        </w:rPr>
        <w:t xml:space="preserve"> </w:t>
      </w:r>
      <w:r w:rsidR="00F10355" w:rsidRPr="0023702D">
        <w:rPr>
          <w:rFonts w:cs="Times New Roman"/>
        </w:rPr>
        <w:t>wpłynęły oferty od Wykonawców:</w:t>
      </w:r>
      <w:r w:rsidR="00F10355">
        <w:rPr>
          <w:b/>
          <w:lang w:eastAsia="ar-SA"/>
        </w:rPr>
        <w:t xml:space="preserve"> </w:t>
      </w:r>
    </w:p>
    <w:p w:rsidR="001056C3" w:rsidRPr="0023702D" w:rsidRDefault="001056C3" w:rsidP="00E71710">
      <w:pPr>
        <w:jc w:val="both"/>
        <w:rPr>
          <w:rFonts w:cs="Times New Roman"/>
        </w:rPr>
      </w:pPr>
    </w:p>
    <w:p w:rsidR="00502661" w:rsidRPr="00005926" w:rsidRDefault="00502661" w:rsidP="00E71710">
      <w:pPr>
        <w:jc w:val="both"/>
        <w:rPr>
          <w:rFonts w:cs="Times New Roman"/>
          <w:b/>
        </w:rPr>
      </w:pPr>
      <w:r w:rsidRPr="00005926">
        <w:rPr>
          <w:rFonts w:cs="Times New Roman"/>
          <w:b/>
        </w:rPr>
        <w:t>Część</w:t>
      </w:r>
      <w:r w:rsidR="00FA45EC" w:rsidRPr="00005926">
        <w:rPr>
          <w:rFonts w:cs="Times New Roman"/>
          <w:b/>
        </w:rPr>
        <w:t xml:space="preserve"> </w:t>
      </w:r>
      <w:r w:rsidR="00F10355" w:rsidRPr="00005926">
        <w:rPr>
          <w:rFonts w:cs="Times New Roman"/>
          <w:b/>
        </w:rPr>
        <w:t>33</w:t>
      </w:r>
    </w:p>
    <w:tbl>
      <w:tblPr>
        <w:tblW w:w="8434" w:type="dxa"/>
        <w:jc w:val="center"/>
        <w:tblInd w:w="-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5847"/>
        <w:gridCol w:w="1807"/>
      </w:tblGrid>
      <w:tr w:rsidR="00DF73CE" w:rsidTr="00DF73CE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3CE" w:rsidRDefault="00DF73CE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3CE" w:rsidRDefault="00DF73CE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3CE" w:rsidRDefault="00DF73C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</w:tr>
      <w:tr w:rsidR="00DF73CE" w:rsidTr="00DF73CE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3CE" w:rsidRDefault="00DF73CE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3CE" w:rsidRPr="00DF73CE" w:rsidRDefault="00DF73C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DF73CE">
              <w:rPr>
                <w:rFonts w:eastAsia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Konsorcjum firm: </w:t>
            </w:r>
            <w:proofErr w:type="spellStart"/>
            <w:r w:rsidRPr="00DF73CE">
              <w:rPr>
                <w:rFonts w:eastAsia="Times New Roman" w:cs="Times New Roman"/>
                <w:color w:val="000000" w:themeColor="text1"/>
                <w:sz w:val="24"/>
                <w:szCs w:val="24"/>
                <w:lang w:eastAsia="pl-PL"/>
              </w:rPr>
              <w:t>Urtica</w:t>
            </w:r>
            <w:proofErr w:type="spellEnd"/>
            <w:r w:rsidRPr="00DF73CE">
              <w:rPr>
                <w:rFonts w:eastAsia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Sp.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z o.o., ul. Krzemieniecka 120, </w:t>
            </w:r>
            <w:r w:rsidRPr="00DF73CE">
              <w:rPr>
                <w:rFonts w:eastAsia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54-613 Wrocław </w:t>
            </w:r>
          </w:p>
          <w:p w:rsidR="00DF73CE" w:rsidRDefault="00DF73CE">
            <w:pPr>
              <w:spacing w:line="240" w:lineRule="auto"/>
              <w:ind w:left="-142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F73CE">
              <w:rPr>
                <w:rFonts w:eastAsia="Times New Roman" w:cs="Times New Roman"/>
                <w:color w:val="000000" w:themeColor="text1"/>
                <w:sz w:val="24"/>
                <w:szCs w:val="24"/>
                <w:lang w:eastAsia="pl-PL"/>
              </w:rPr>
              <w:t>PGF S. A., ul. Zbąszyńska 3, 91-342 Łódź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3CE" w:rsidRDefault="00DF73C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1 465,90</w:t>
            </w:r>
          </w:p>
        </w:tc>
      </w:tr>
    </w:tbl>
    <w:p w:rsidR="00BB4B6A" w:rsidRPr="0023702D" w:rsidRDefault="00BB4B6A" w:rsidP="00E71710">
      <w:pPr>
        <w:jc w:val="both"/>
        <w:rPr>
          <w:rFonts w:cs="Times New Roman"/>
        </w:rPr>
      </w:pPr>
    </w:p>
    <w:p w:rsidR="006F5AA8" w:rsidRPr="00005926" w:rsidRDefault="006F5AA8" w:rsidP="00FA45EC">
      <w:pPr>
        <w:jc w:val="both"/>
        <w:rPr>
          <w:rFonts w:cs="Times New Roman"/>
          <w:b/>
        </w:rPr>
      </w:pPr>
      <w:r w:rsidRPr="00005926">
        <w:rPr>
          <w:rFonts w:cs="Times New Roman"/>
          <w:b/>
        </w:rPr>
        <w:t>Część 38</w:t>
      </w:r>
    </w:p>
    <w:p w:rsidR="006F5AA8" w:rsidRDefault="006F5AA8" w:rsidP="00FA45EC">
      <w:pPr>
        <w:jc w:val="both"/>
        <w:rPr>
          <w:rFonts w:eastAsia="Times New Roman" w:cs="Times New Roman"/>
          <w:color w:val="000000" w:themeColor="text1"/>
          <w:szCs w:val="20"/>
          <w:lang w:eastAsia="pl-PL"/>
        </w:rPr>
      </w:pPr>
      <w:r>
        <w:rPr>
          <w:rFonts w:eastAsia="Times New Roman" w:cs="Times New Roman"/>
          <w:color w:val="000000" w:themeColor="text1"/>
          <w:szCs w:val="20"/>
          <w:lang w:eastAsia="pl-PL"/>
        </w:rPr>
        <w:t>Nie wpłynęła żadna oferta</w:t>
      </w:r>
      <w:r w:rsidR="00005926">
        <w:rPr>
          <w:rFonts w:eastAsia="Times New Roman" w:cs="Times New Roman"/>
          <w:color w:val="000000" w:themeColor="text1"/>
          <w:szCs w:val="20"/>
          <w:lang w:eastAsia="pl-PL"/>
        </w:rPr>
        <w:t>.</w:t>
      </w:r>
    </w:p>
    <w:p w:rsidR="006F5AA8" w:rsidRPr="00005926" w:rsidRDefault="006F5AA8" w:rsidP="00FA45EC">
      <w:pPr>
        <w:jc w:val="both"/>
        <w:rPr>
          <w:rFonts w:cs="Times New Roman"/>
          <w:b/>
        </w:rPr>
      </w:pPr>
    </w:p>
    <w:p w:rsidR="00FA45EC" w:rsidRPr="00005926" w:rsidRDefault="0023702D" w:rsidP="00FA45EC">
      <w:pPr>
        <w:jc w:val="both"/>
        <w:rPr>
          <w:rFonts w:cs="Times New Roman"/>
          <w:b/>
        </w:rPr>
      </w:pPr>
      <w:r w:rsidRPr="00005926">
        <w:rPr>
          <w:rFonts w:cs="Times New Roman"/>
          <w:b/>
        </w:rPr>
        <w:t>Część</w:t>
      </w:r>
      <w:r w:rsidR="00F10355" w:rsidRPr="00005926">
        <w:rPr>
          <w:rFonts w:cs="Times New Roman"/>
          <w:b/>
        </w:rPr>
        <w:t xml:space="preserve"> 39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679"/>
        <w:gridCol w:w="2125"/>
      </w:tblGrid>
      <w:tr w:rsidR="00496FFE" w:rsidRPr="001044E5" w:rsidTr="0050272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96FFE" w:rsidRPr="001044E5" w:rsidRDefault="00496FFE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044E5">
              <w:rPr>
                <w:rFonts w:eastAsia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96FFE" w:rsidRPr="001044E5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044E5">
              <w:rPr>
                <w:rFonts w:eastAsia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96FFE" w:rsidRPr="001044E5" w:rsidRDefault="00496FFE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044E5">
              <w:rPr>
                <w:rFonts w:eastAsia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125" w:type="dxa"/>
            <w:vAlign w:val="center"/>
          </w:tcPr>
          <w:p w:rsidR="00496FFE" w:rsidRPr="001044E5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044E5">
              <w:rPr>
                <w:rFonts w:eastAsia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496FFE" w:rsidRPr="001044E5" w:rsidTr="00502724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496FFE" w:rsidRPr="001044E5" w:rsidRDefault="00496FFE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96FFE" w:rsidRPr="00DF73CE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F73CE">
              <w:rPr>
                <w:rFonts w:eastAsia="Times New Roman" w:cs="Times New Roman"/>
                <w:sz w:val="24"/>
                <w:szCs w:val="24"/>
                <w:lang w:eastAsia="pl-PL"/>
              </w:rPr>
              <w:t>Bialmed Sp. z o.o.</w:t>
            </w:r>
          </w:p>
          <w:p w:rsidR="00496FFE" w:rsidRDefault="00496FFE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DF73CE">
              <w:rPr>
                <w:rFonts w:eastAsia="Times New Roman" w:cs="Times New Roman"/>
                <w:sz w:val="24"/>
                <w:szCs w:val="24"/>
                <w:lang w:eastAsia="pl-PL"/>
              </w:rPr>
              <w:t>ul. Kazimierzowska 46/48/35, 02-546 Warszawa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96FFE" w:rsidRDefault="006F5AA8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11 160,71</w:t>
            </w:r>
          </w:p>
        </w:tc>
        <w:tc>
          <w:tcPr>
            <w:tcW w:w="2125" w:type="dxa"/>
            <w:vAlign w:val="center"/>
          </w:tcPr>
          <w:p w:rsidR="006F5AA8" w:rsidRDefault="006F5AA8" w:rsidP="00502724">
            <w:pPr>
              <w:spacing w:line="240" w:lineRule="auto"/>
              <w:ind w:left="-142"/>
              <w:jc w:val="center"/>
              <w:rPr>
                <w:rFonts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496FFE" w:rsidRDefault="006F5AA8" w:rsidP="00502724">
            <w:pPr>
              <w:spacing w:line="240" w:lineRule="auto"/>
              <w:ind w:left="-14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D0D0D" w:themeColor="text1" w:themeTint="F2"/>
                <w:sz w:val="20"/>
                <w:szCs w:val="20"/>
              </w:rPr>
              <w:t>2 dni</w:t>
            </w:r>
          </w:p>
          <w:p w:rsidR="00496FFE" w:rsidRDefault="00496FFE" w:rsidP="00502724">
            <w:pPr>
              <w:spacing w:line="240" w:lineRule="auto"/>
              <w:ind w:left="-142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:rsidR="00496FFE" w:rsidRDefault="00496FFE" w:rsidP="00FA45EC">
      <w:pPr>
        <w:jc w:val="both"/>
        <w:rPr>
          <w:rFonts w:cs="Times New Roman"/>
        </w:rPr>
      </w:pPr>
    </w:p>
    <w:p w:rsidR="001E3024" w:rsidRPr="00005926" w:rsidRDefault="006F5AA8" w:rsidP="00984454">
      <w:pPr>
        <w:rPr>
          <w:rFonts w:cs="Times New Roman"/>
          <w:b/>
          <w:u w:val="single"/>
        </w:rPr>
      </w:pPr>
      <w:r w:rsidRPr="00005926">
        <w:rPr>
          <w:rFonts w:cs="Times New Roman"/>
          <w:b/>
        </w:rPr>
        <w:t>Część 46</w:t>
      </w:r>
    </w:p>
    <w:p w:rsidR="001E3024" w:rsidRDefault="006F5AA8" w:rsidP="00984454">
      <w:pPr>
        <w:rPr>
          <w:rFonts w:cs="Times New Roman"/>
          <w:b/>
          <w:u w:val="single"/>
        </w:rPr>
      </w:pPr>
      <w:r>
        <w:rPr>
          <w:rFonts w:eastAsia="Times New Roman" w:cs="Times New Roman"/>
          <w:color w:val="000000" w:themeColor="text1"/>
          <w:szCs w:val="20"/>
          <w:lang w:eastAsia="pl-PL"/>
        </w:rPr>
        <w:t>Nie wpłynęła żadna oferta</w:t>
      </w:r>
      <w:r w:rsidR="00005926">
        <w:rPr>
          <w:rFonts w:eastAsia="Times New Roman" w:cs="Times New Roman"/>
          <w:color w:val="000000" w:themeColor="text1"/>
          <w:szCs w:val="20"/>
          <w:lang w:eastAsia="pl-PL"/>
        </w:rPr>
        <w:t>.</w:t>
      </w:r>
    </w:p>
    <w:p w:rsidR="006F5AA8" w:rsidRDefault="006F5AA8" w:rsidP="00984454">
      <w:pPr>
        <w:rPr>
          <w:rFonts w:cs="Times New Roman"/>
          <w:b/>
          <w:u w:val="single"/>
        </w:rPr>
      </w:pPr>
    </w:p>
    <w:p w:rsidR="00005926" w:rsidRDefault="00005926" w:rsidP="00984454">
      <w:pPr>
        <w:rPr>
          <w:rFonts w:cs="Times New Roman"/>
          <w:b/>
          <w:u w:val="single"/>
        </w:rPr>
      </w:pPr>
    </w:p>
    <w:p w:rsidR="00005926" w:rsidRDefault="00005926" w:rsidP="00984454">
      <w:pPr>
        <w:rPr>
          <w:rFonts w:cs="Times New Roman"/>
          <w:b/>
          <w:u w:val="single"/>
        </w:rPr>
      </w:pPr>
    </w:p>
    <w:p w:rsidR="00005926" w:rsidRDefault="00005926" w:rsidP="00984454">
      <w:pPr>
        <w:rPr>
          <w:rFonts w:cs="Times New Roman"/>
          <w:b/>
          <w:u w:val="single"/>
        </w:rPr>
      </w:pPr>
    </w:p>
    <w:p w:rsidR="00984454" w:rsidRDefault="00984454" w:rsidP="00984454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lastRenderedPageBreak/>
        <w:t>Jako najkorzystniejszą wybrano ofertę Wykonawcy:</w:t>
      </w:r>
    </w:p>
    <w:p w:rsidR="001E3024" w:rsidRDefault="001E3024" w:rsidP="00984454">
      <w:pPr>
        <w:rPr>
          <w:rFonts w:cs="Times New Roman"/>
          <w:b/>
          <w:u w:val="single"/>
        </w:rPr>
      </w:pPr>
    </w:p>
    <w:p w:rsidR="001056C3" w:rsidRPr="00717210" w:rsidRDefault="00984454" w:rsidP="00E770EF">
      <w:pPr>
        <w:ind w:left="-101" w:right="-108"/>
        <w:rPr>
          <w:rFonts w:eastAsia="Times New Roman" w:cs="Times New Roman"/>
          <w:lang w:eastAsia="pl-PL"/>
        </w:rPr>
      </w:pPr>
      <w:r w:rsidRPr="00E770EF">
        <w:rPr>
          <w:rFonts w:cs="Times New Roman"/>
        </w:rPr>
        <w:t xml:space="preserve">- na Część </w:t>
      </w:r>
      <w:r w:rsidR="006F5AA8">
        <w:rPr>
          <w:rFonts w:cs="Times New Roman"/>
        </w:rPr>
        <w:t>33</w:t>
      </w:r>
      <w:r w:rsidRPr="00E770EF">
        <w:rPr>
          <w:rFonts w:cs="Times New Roman"/>
        </w:rPr>
        <w:t xml:space="preserve">: </w:t>
      </w:r>
      <w:r w:rsidRPr="00E770EF">
        <w:rPr>
          <w:rFonts w:eastAsia="Times New Roman" w:cs="Times New Roman"/>
          <w:b/>
          <w:lang w:eastAsia="pl-PL"/>
        </w:rPr>
        <w:t xml:space="preserve">Konsorcjum firm: </w:t>
      </w:r>
      <w:proofErr w:type="spellStart"/>
      <w:r w:rsidRPr="00E770EF">
        <w:rPr>
          <w:rFonts w:eastAsia="Times New Roman" w:cs="Times New Roman"/>
          <w:b/>
          <w:lang w:eastAsia="pl-PL"/>
        </w:rPr>
        <w:t>Urtica</w:t>
      </w:r>
      <w:proofErr w:type="spellEnd"/>
      <w:r w:rsidRPr="00E770EF">
        <w:rPr>
          <w:rFonts w:eastAsia="Times New Roman" w:cs="Times New Roman"/>
          <w:b/>
          <w:lang w:eastAsia="pl-PL"/>
        </w:rPr>
        <w:t xml:space="preserve"> Sp. </w:t>
      </w:r>
      <w:r w:rsidRPr="00717210">
        <w:rPr>
          <w:rFonts w:eastAsia="Times New Roman" w:cs="Times New Roman"/>
          <w:lang w:eastAsia="pl-PL"/>
        </w:rPr>
        <w:t>z o.o., ul. Krzemieniecka 120, 54-613 Wrocław</w:t>
      </w:r>
      <w:r w:rsidRPr="00E770EF">
        <w:rPr>
          <w:rFonts w:eastAsia="Times New Roman" w:cs="Times New Roman"/>
          <w:b/>
          <w:lang w:eastAsia="pl-PL"/>
        </w:rPr>
        <w:t xml:space="preserve"> </w:t>
      </w:r>
      <w:r w:rsidR="00901CD9" w:rsidRPr="00E770EF">
        <w:rPr>
          <w:rFonts w:eastAsia="Times New Roman" w:cs="Times New Roman"/>
          <w:b/>
          <w:lang w:eastAsia="pl-PL"/>
        </w:rPr>
        <w:br/>
        <w:t xml:space="preserve">  </w:t>
      </w:r>
      <w:r w:rsidRPr="00E770EF">
        <w:rPr>
          <w:rFonts w:eastAsia="Times New Roman" w:cs="Times New Roman"/>
          <w:b/>
          <w:lang w:eastAsia="pl-PL"/>
        </w:rPr>
        <w:t xml:space="preserve">PGF S. A., </w:t>
      </w:r>
      <w:r w:rsidRPr="00717210">
        <w:rPr>
          <w:rFonts w:eastAsia="Times New Roman" w:cs="Times New Roman"/>
          <w:lang w:eastAsia="pl-PL"/>
        </w:rPr>
        <w:t>ul. Zbąszyńska 3, 91-342 Łódź</w:t>
      </w:r>
    </w:p>
    <w:p w:rsidR="006F5AA8" w:rsidRDefault="00984454" w:rsidP="00005926">
      <w:pPr>
        <w:ind w:left="-101" w:right="-108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  Cena brutto oferty</w:t>
      </w:r>
      <w:r w:rsidRPr="006F5AA8">
        <w:rPr>
          <w:rFonts w:eastAsia="Times New Roman" w:cs="Times New Roman"/>
          <w:b/>
          <w:lang w:eastAsia="pl-PL"/>
        </w:rPr>
        <w:t xml:space="preserve">: </w:t>
      </w:r>
      <w:r w:rsidR="006F5AA8" w:rsidRPr="006F5AA8">
        <w:rPr>
          <w:rFonts w:eastAsia="Times New Roman" w:cs="Times New Roman"/>
          <w:b/>
          <w:color w:val="000000" w:themeColor="text1"/>
          <w:lang w:eastAsia="pl-PL"/>
        </w:rPr>
        <w:t xml:space="preserve">1 465,90 </w:t>
      </w:r>
      <w:r w:rsidRPr="006F5AA8">
        <w:rPr>
          <w:rFonts w:eastAsia="Times New Roman" w:cs="Times New Roman"/>
          <w:b/>
          <w:lang w:eastAsia="pl-PL"/>
        </w:rPr>
        <w:t>zł.</w:t>
      </w:r>
    </w:p>
    <w:p w:rsidR="00005926" w:rsidRPr="00E770EF" w:rsidRDefault="00005926" w:rsidP="00005926">
      <w:pPr>
        <w:ind w:left="-101" w:right="-108"/>
        <w:rPr>
          <w:rFonts w:eastAsia="Times New Roman" w:cs="Times New Roman"/>
          <w:b/>
          <w:lang w:eastAsia="pl-PL"/>
        </w:rPr>
      </w:pPr>
    </w:p>
    <w:p w:rsidR="00984454" w:rsidRDefault="00984454" w:rsidP="006F5AA8">
      <w:pPr>
        <w:ind w:left="-142"/>
        <w:rPr>
          <w:rFonts w:eastAsia="Times New Roman" w:cs="Times New Roman"/>
          <w:sz w:val="24"/>
          <w:szCs w:val="24"/>
          <w:lang w:eastAsia="pl-PL"/>
        </w:rPr>
      </w:pPr>
      <w:r w:rsidRPr="00E770EF">
        <w:rPr>
          <w:rFonts w:eastAsia="Times New Roman" w:cs="Times New Roman"/>
          <w:lang w:eastAsia="pl-PL"/>
        </w:rPr>
        <w:t xml:space="preserve">- na Część </w:t>
      </w:r>
      <w:r w:rsidR="006F5AA8">
        <w:rPr>
          <w:rFonts w:eastAsia="Times New Roman" w:cs="Times New Roman"/>
          <w:lang w:eastAsia="pl-PL"/>
        </w:rPr>
        <w:t xml:space="preserve">39: </w:t>
      </w:r>
      <w:r w:rsidR="006F5AA8" w:rsidRPr="00717210">
        <w:rPr>
          <w:rFonts w:eastAsia="Times New Roman" w:cs="Times New Roman"/>
          <w:b/>
          <w:sz w:val="24"/>
          <w:szCs w:val="24"/>
          <w:lang w:eastAsia="pl-PL"/>
        </w:rPr>
        <w:t>Bialmed Sp. z o.o.,</w:t>
      </w:r>
      <w:r w:rsidR="006F5AA8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6F5AA8" w:rsidRPr="00DF73CE">
        <w:rPr>
          <w:rFonts w:eastAsia="Times New Roman" w:cs="Times New Roman"/>
          <w:sz w:val="24"/>
          <w:szCs w:val="24"/>
          <w:lang w:eastAsia="pl-PL"/>
        </w:rPr>
        <w:t>ul. Kazimierzowska 46/48/35, 02-546 Warszawa</w:t>
      </w:r>
    </w:p>
    <w:p w:rsidR="006F5AA8" w:rsidRPr="006F5AA8" w:rsidRDefault="006F5AA8" w:rsidP="006F5AA8">
      <w:pPr>
        <w:ind w:left="-101" w:right="-108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  </w:t>
      </w:r>
      <w:r w:rsidRPr="006F5AA8">
        <w:rPr>
          <w:rFonts w:eastAsia="Times New Roman" w:cs="Times New Roman"/>
          <w:b/>
          <w:lang w:eastAsia="pl-PL"/>
        </w:rPr>
        <w:t xml:space="preserve">Cena brutto oferty: </w:t>
      </w:r>
      <w:r w:rsidRPr="006F5AA8">
        <w:rPr>
          <w:rFonts w:eastAsia="Times New Roman" w:cs="Times New Roman"/>
          <w:b/>
          <w:bCs/>
          <w:lang w:eastAsia="pl-PL"/>
        </w:rPr>
        <w:t xml:space="preserve">11 160,71 </w:t>
      </w:r>
      <w:r w:rsidRPr="006F5AA8">
        <w:rPr>
          <w:rFonts w:eastAsia="Times New Roman" w:cs="Times New Roman"/>
          <w:b/>
          <w:lang w:eastAsia="pl-PL"/>
        </w:rPr>
        <w:t>zł.</w:t>
      </w:r>
    </w:p>
    <w:p w:rsidR="006F5AA8" w:rsidRPr="006F5AA8" w:rsidRDefault="006F5AA8" w:rsidP="006F5AA8">
      <w:pPr>
        <w:spacing w:line="240" w:lineRule="auto"/>
        <w:ind w:left="-142"/>
        <w:rPr>
          <w:rFonts w:eastAsia="Times New Roman" w:cs="Times New Roman"/>
          <w:sz w:val="24"/>
          <w:szCs w:val="24"/>
          <w:lang w:eastAsia="pl-PL"/>
        </w:rPr>
      </w:pPr>
    </w:p>
    <w:p w:rsidR="00005926" w:rsidRDefault="00005926" w:rsidP="00005926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Oferty w/w Wykonawców spełniają </w:t>
      </w:r>
      <w:r w:rsidR="008E3F44">
        <w:rPr>
          <w:rFonts w:eastAsia="Times New Roman" w:cs="Times New Roman"/>
          <w:lang w:eastAsia="pl-PL"/>
        </w:rPr>
        <w:t xml:space="preserve">wszystkie wymagania  Zamawiającego określone w dokumentach </w:t>
      </w:r>
      <w:bookmarkStart w:id="0" w:name="_GoBack"/>
      <w:bookmarkEnd w:id="0"/>
      <w:r w:rsidR="008E3F44">
        <w:rPr>
          <w:rFonts w:eastAsia="Times New Roman" w:cs="Times New Roman"/>
          <w:lang w:eastAsia="pl-PL"/>
        </w:rPr>
        <w:t xml:space="preserve">postępowania </w:t>
      </w:r>
      <w:r>
        <w:rPr>
          <w:rFonts w:eastAsia="Times New Roman" w:cs="Times New Roman"/>
          <w:lang w:eastAsia="pl-PL"/>
        </w:rPr>
        <w:t xml:space="preserve"> oraz </w:t>
      </w:r>
      <w:r>
        <w:t>zostały ocenione jako najkorzystniejsze w oparciu o </w:t>
      </w:r>
      <w:r w:rsidR="008E3F44">
        <w:t xml:space="preserve">podane </w:t>
      </w:r>
      <w:r>
        <w:t>kryteria wyboru</w:t>
      </w:r>
      <w:r>
        <w:rPr>
          <w:rFonts w:eastAsia="Times New Roman" w:cs="Times New Roman"/>
          <w:lang w:eastAsia="pl-PL"/>
        </w:rPr>
        <w:t>.</w:t>
      </w:r>
    </w:p>
    <w:p w:rsidR="00E770EF" w:rsidRPr="00E770EF" w:rsidRDefault="00E770EF" w:rsidP="00E71710">
      <w:pPr>
        <w:jc w:val="both"/>
        <w:rPr>
          <w:rFonts w:eastAsia="Times New Roman" w:cs="Times New Roman"/>
          <w:b/>
          <w:lang w:eastAsia="pl-PL"/>
        </w:rPr>
      </w:pPr>
    </w:p>
    <w:p w:rsidR="00E71710" w:rsidRPr="0023702D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Pr="0023702D" w:rsidRDefault="00E71710" w:rsidP="00E71710">
      <w:pPr>
        <w:rPr>
          <w:rFonts w:cs="Times New Roman"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KIEROWNIK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17A07" w:rsidRPr="001E3024" w:rsidRDefault="00E71710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sectPr w:rsidR="00E17A07" w:rsidRPr="001E3024" w:rsidSect="00A138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3D4" w:rsidRDefault="00A753D4" w:rsidP="003B1F45">
      <w:pPr>
        <w:spacing w:line="240" w:lineRule="auto"/>
      </w:pPr>
      <w:r>
        <w:separator/>
      </w:r>
    </w:p>
  </w:endnote>
  <w:endnote w:type="continuationSeparator" w:id="0">
    <w:p w:rsidR="00A753D4" w:rsidRDefault="00A753D4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3D4" w:rsidRDefault="00A753D4" w:rsidP="003B1F45">
      <w:pPr>
        <w:spacing w:line="240" w:lineRule="auto"/>
      </w:pPr>
      <w:r>
        <w:separator/>
      </w:r>
    </w:p>
  </w:footnote>
  <w:footnote w:type="continuationSeparator" w:id="0">
    <w:p w:rsidR="00A753D4" w:rsidRDefault="00A753D4" w:rsidP="003B1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05926"/>
    <w:rsid w:val="001056C3"/>
    <w:rsid w:val="0016789B"/>
    <w:rsid w:val="001A08B6"/>
    <w:rsid w:val="001E3024"/>
    <w:rsid w:val="00206ADF"/>
    <w:rsid w:val="0023702D"/>
    <w:rsid w:val="00262044"/>
    <w:rsid w:val="002B1622"/>
    <w:rsid w:val="002E5690"/>
    <w:rsid w:val="00361618"/>
    <w:rsid w:val="003B1F45"/>
    <w:rsid w:val="003F66EA"/>
    <w:rsid w:val="00496FFE"/>
    <w:rsid w:val="004D5AAC"/>
    <w:rsid w:val="004F6C70"/>
    <w:rsid w:val="00502661"/>
    <w:rsid w:val="00512F18"/>
    <w:rsid w:val="0051354C"/>
    <w:rsid w:val="005C0542"/>
    <w:rsid w:val="00695311"/>
    <w:rsid w:val="006F5AA8"/>
    <w:rsid w:val="00717210"/>
    <w:rsid w:val="007D3C5E"/>
    <w:rsid w:val="007F6973"/>
    <w:rsid w:val="00844BF1"/>
    <w:rsid w:val="00860CF5"/>
    <w:rsid w:val="00864EA4"/>
    <w:rsid w:val="008C5D3E"/>
    <w:rsid w:val="008E3F44"/>
    <w:rsid w:val="00901CD9"/>
    <w:rsid w:val="00984454"/>
    <w:rsid w:val="00992D75"/>
    <w:rsid w:val="009B2DDF"/>
    <w:rsid w:val="009B3DD2"/>
    <w:rsid w:val="009D063D"/>
    <w:rsid w:val="009E0EF5"/>
    <w:rsid w:val="00A005E7"/>
    <w:rsid w:val="00A1384B"/>
    <w:rsid w:val="00A511D2"/>
    <w:rsid w:val="00A753D4"/>
    <w:rsid w:val="00B70C60"/>
    <w:rsid w:val="00BB4B6A"/>
    <w:rsid w:val="00BC26E3"/>
    <w:rsid w:val="00C7091B"/>
    <w:rsid w:val="00CB47C7"/>
    <w:rsid w:val="00CC3B9B"/>
    <w:rsid w:val="00CC5B2F"/>
    <w:rsid w:val="00CD3610"/>
    <w:rsid w:val="00CE1C0A"/>
    <w:rsid w:val="00DB11AA"/>
    <w:rsid w:val="00DF73CE"/>
    <w:rsid w:val="00E614BA"/>
    <w:rsid w:val="00E61E92"/>
    <w:rsid w:val="00E71710"/>
    <w:rsid w:val="00E770EF"/>
    <w:rsid w:val="00E868BF"/>
    <w:rsid w:val="00EB3963"/>
    <w:rsid w:val="00EC662A"/>
    <w:rsid w:val="00ED2C05"/>
    <w:rsid w:val="00F10355"/>
    <w:rsid w:val="00F6659D"/>
    <w:rsid w:val="00FA45EC"/>
    <w:rsid w:val="00FF0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2021-03-29T11:26:00Z</dcterms:created>
  <dcterms:modified xsi:type="dcterms:W3CDTF">2021-03-29T11:26:00Z</dcterms:modified>
</cp:coreProperties>
</file>