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60C1C" w14:textId="001B7FF6" w:rsidR="00701A66" w:rsidRPr="003935D8" w:rsidRDefault="0093579B" w:rsidP="00701A66">
      <w:pPr>
        <w:spacing w:after="120"/>
        <w:rPr>
          <w:rFonts w:cstheme="minorHAnsi"/>
          <w:b/>
          <w:bCs/>
        </w:rPr>
      </w:pPr>
      <w:r w:rsidRPr="003935D8">
        <w:rPr>
          <w:rFonts w:cstheme="minorHAnsi"/>
        </w:rPr>
        <w:t>ZOZ.V.260-6/ZP/22</w:t>
      </w:r>
      <w:r w:rsidR="00701A66">
        <w:rPr>
          <w:rFonts w:cstheme="minorHAnsi"/>
        </w:rPr>
        <w:t xml:space="preserve">                                                                           </w:t>
      </w:r>
      <w:r w:rsidR="00DD00D4">
        <w:rPr>
          <w:rFonts w:cstheme="minorHAnsi"/>
        </w:rPr>
        <w:t xml:space="preserve">Lidzbark Warmiński </w:t>
      </w:r>
      <w:r w:rsidR="00701A66">
        <w:rPr>
          <w:rFonts w:cstheme="minorHAnsi"/>
        </w:rPr>
        <w:t xml:space="preserve">, dn. </w:t>
      </w:r>
      <w:r w:rsidR="008126CE">
        <w:rPr>
          <w:rFonts w:cstheme="minorHAnsi"/>
        </w:rPr>
        <w:t>30</w:t>
      </w:r>
      <w:r w:rsidR="00701A66">
        <w:rPr>
          <w:rFonts w:cstheme="minorHAnsi"/>
        </w:rPr>
        <w:t xml:space="preserve">.03.2022 r. </w:t>
      </w:r>
    </w:p>
    <w:p w14:paraId="0A677DA4" w14:textId="4EEB88AE" w:rsidR="0093579B" w:rsidRPr="003935D8" w:rsidRDefault="0093579B" w:rsidP="0093579B">
      <w:pPr>
        <w:spacing w:after="120"/>
        <w:rPr>
          <w:rFonts w:cstheme="minorHAnsi"/>
          <w:b/>
          <w:bCs/>
        </w:rPr>
      </w:pPr>
    </w:p>
    <w:p w14:paraId="00231F55" w14:textId="62FC7A4E" w:rsidR="002571CA" w:rsidRDefault="002571CA"/>
    <w:p w14:paraId="21795323" w14:textId="77777777" w:rsidR="008126CE" w:rsidRDefault="0093579B" w:rsidP="00DD00D4">
      <w:pPr>
        <w:spacing w:after="0" w:line="360" w:lineRule="auto"/>
        <w:ind w:left="11" w:hanging="10"/>
        <w:jc w:val="both"/>
        <w:rPr>
          <w:rFonts w:cstheme="minorHAnsi"/>
        </w:rPr>
      </w:pPr>
      <w:r>
        <w:rPr>
          <w:rFonts w:cstheme="minorHAnsi"/>
        </w:rPr>
        <w:t>Dotyczy postępowania pn.:</w:t>
      </w:r>
      <w:r w:rsidRPr="003935D8">
        <w:rPr>
          <w:rFonts w:cstheme="minorHAnsi"/>
        </w:rPr>
        <w:t xml:space="preserve"> „Dostawa i wdrożenie sprzętu i oprogramowania” w ramach projektu pn. „</w:t>
      </w:r>
      <w:bookmarkStart w:id="0" w:name="_Hlk92023349"/>
      <w:r w:rsidRPr="003935D8">
        <w:rPr>
          <w:rFonts w:cstheme="minorHAnsi"/>
        </w:rPr>
        <w:t>Poprawa jakości i dostępności usług medycznych poprzez unowocześnienie systemu informatycznego w Zespole Opieki Zdrowotnej w Lidzbarku Warmińskim”</w:t>
      </w:r>
      <w:bookmarkEnd w:id="0"/>
    </w:p>
    <w:p w14:paraId="020C89C8" w14:textId="77777777" w:rsidR="00DD00D4" w:rsidRDefault="00DD00D4" w:rsidP="00DD00D4">
      <w:pPr>
        <w:spacing w:after="0" w:line="360" w:lineRule="auto"/>
        <w:ind w:left="11" w:hanging="10"/>
        <w:jc w:val="both"/>
        <w:rPr>
          <w:rFonts w:cstheme="minorHAnsi"/>
        </w:rPr>
      </w:pPr>
      <w:bookmarkStart w:id="1" w:name="_GoBack"/>
      <w:bookmarkEnd w:id="1"/>
    </w:p>
    <w:p w14:paraId="360E722F" w14:textId="77777777" w:rsidR="00DD00D4" w:rsidRDefault="00DD00D4" w:rsidP="00DD00D4">
      <w:pPr>
        <w:spacing w:after="0" w:line="360" w:lineRule="auto"/>
        <w:ind w:left="11" w:hanging="10"/>
        <w:jc w:val="both"/>
        <w:rPr>
          <w:rFonts w:cstheme="minorHAnsi"/>
        </w:rPr>
      </w:pPr>
    </w:p>
    <w:p w14:paraId="062E7F0C" w14:textId="0485CCFB" w:rsidR="007C34FC" w:rsidRPr="008126CE" w:rsidRDefault="008126CE" w:rsidP="00DD00D4">
      <w:pPr>
        <w:spacing w:after="0" w:line="360" w:lineRule="auto"/>
        <w:ind w:left="11" w:firstLine="696"/>
        <w:jc w:val="both"/>
      </w:pPr>
      <w:r>
        <w:rPr>
          <w:rFonts w:cstheme="minorHAnsi"/>
        </w:rPr>
        <w:t>Zamawiający informuje, iż w związku z odpowiedziami na pytania jakie wpłynęły do Zamawiającego</w:t>
      </w:r>
      <w:r w:rsidR="00E46F01">
        <w:rPr>
          <w:rFonts w:cstheme="minorHAnsi"/>
        </w:rPr>
        <w:t xml:space="preserve"> </w:t>
      </w:r>
      <w:r>
        <w:rPr>
          <w:rFonts w:cstheme="minorHAnsi"/>
        </w:rPr>
        <w:t xml:space="preserve">i odpowiedziami udzielonymi w dniu 25.03.2022 r. zmieniającymi treść SWZ ona podstawie  art. 137 ust. 6 </w:t>
      </w:r>
      <w:r w:rsidR="0093579B" w:rsidRPr="0093579B">
        <w:t xml:space="preserve">ustawy z dnia 11 września 2019 r. Prawo zamówień publicznych (Dz.U. z 2021 r. poz. 1129 ze zm.) – dalej </w:t>
      </w:r>
      <w:proofErr w:type="spellStart"/>
      <w:r w:rsidR="0093579B" w:rsidRPr="0093579B">
        <w:t>Pzp</w:t>
      </w:r>
      <w:proofErr w:type="spellEnd"/>
      <w:r w:rsidR="0093579B" w:rsidRPr="0093579B">
        <w:t xml:space="preserve">, Zamawiający </w:t>
      </w:r>
      <w:r>
        <w:t xml:space="preserve">zmienia termin składania ofert na dzień </w:t>
      </w:r>
      <w:r w:rsidRPr="00E46F01">
        <w:rPr>
          <w:b/>
          <w:bCs/>
        </w:rPr>
        <w:t>07.04.2022 r. godz</w:t>
      </w:r>
      <w:r w:rsidR="00E46F01" w:rsidRPr="00E46F01">
        <w:rPr>
          <w:b/>
          <w:bCs/>
        </w:rPr>
        <w:t xml:space="preserve">. </w:t>
      </w:r>
      <w:r w:rsidRPr="00E46F01">
        <w:rPr>
          <w:b/>
          <w:bCs/>
        </w:rPr>
        <w:t xml:space="preserve"> 9:00</w:t>
      </w:r>
      <w:r>
        <w:t xml:space="preserve"> </w:t>
      </w:r>
      <w:r w:rsidR="00E46F01">
        <w:t xml:space="preserve"> oraz wyznacza termin otwarcia ofert na dzień </w:t>
      </w:r>
      <w:r w:rsidR="00E46F01" w:rsidRPr="00E46F01">
        <w:rPr>
          <w:b/>
          <w:bCs/>
        </w:rPr>
        <w:t>07.04.2022 r. godz.  10:00</w:t>
      </w:r>
      <w:r w:rsidR="00E46F01">
        <w:t xml:space="preserve"> . W dniu dzisiejszym na stronie postępowania zostanie zamieszczony dokument SWZ uwzględniaj</w:t>
      </w:r>
      <w:r w:rsidR="00DD00D4">
        <w:t xml:space="preserve">ący zmiany, </w:t>
      </w:r>
      <w:r w:rsidR="00E46F01">
        <w:t>a także Załączniki</w:t>
      </w:r>
      <w:r w:rsidR="00821F3F">
        <w:t>:</w:t>
      </w:r>
      <w:r w:rsidR="00E46F01">
        <w:t xml:space="preserve"> 7 a </w:t>
      </w:r>
      <w:r w:rsidR="00821F3F">
        <w:t>,</w:t>
      </w:r>
      <w:r w:rsidR="00E46F01">
        <w:t>7b</w:t>
      </w:r>
      <w:r w:rsidR="00821F3F">
        <w:t xml:space="preserve"> oraz 4a</w:t>
      </w:r>
      <w:r w:rsidR="00E46F01">
        <w:t xml:space="preserve"> uwzgledniający zmiany wprowadzone odpowiedziami na pytania Wykonawców. </w:t>
      </w:r>
    </w:p>
    <w:p w14:paraId="5CFA78D9" w14:textId="67941C8F" w:rsidR="00F57054" w:rsidRDefault="00DD00D4" w:rsidP="00F57054">
      <w:pPr>
        <w:spacing w:after="0" w:line="265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   </w:t>
      </w:r>
    </w:p>
    <w:p w14:paraId="5E1F0873" w14:textId="77777777" w:rsidR="00DD00D4" w:rsidRDefault="00DD00D4" w:rsidP="00F57054">
      <w:pPr>
        <w:spacing w:after="0" w:line="265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21BF28C6" w14:textId="77777777" w:rsidR="00DD00D4" w:rsidRPr="00DD00D4" w:rsidRDefault="00DD00D4" w:rsidP="00DD00D4">
      <w:pPr>
        <w:tabs>
          <w:tab w:val="left" w:pos="6804"/>
        </w:tabs>
        <w:spacing w:after="200"/>
        <w:jc w:val="right"/>
        <w:rPr>
          <w:rFonts w:asciiTheme="majorHAnsi" w:eastAsia="Calibri" w:hAnsiTheme="majorHAnsi" w:cs="Times New Roman"/>
          <w:b/>
          <w:bCs/>
          <w:lang w:eastAsia="en-US"/>
        </w:rPr>
      </w:pPr>
      <w:r w:rsidRPr="00DD00D4">
        <w:rPr>
          <w:rFonts w:asciiTheme="majorHAnsi" w:eastAsia="Calibri" w:hAnsiTheme="majorHAnsi" w:cs="Times New Roman"/>
          <w:b/>
          <w:bCs/>
          <w:lang w:eastAsia="en-US"/>
        </w:rPr>
        <w:t>Kierownik Zamawiającego</w:t>
      </w:r>
    </w:p>
    <w:p w14:paraId="3D8C036E" w14:textId="77777777" w:rsidR="00DD00D4" w:rsidRPr="00DD00D4" w:rsidRDefault="00DD00D4" w:rsidP="00DD00D4">
      <w:pPr>
        <w:spacing w:after="200"/>
        <w:jc w:val="right"/>
        <w:rPr>
          <w:rFonts w:asciiTheme="majorHAnsi" w:eastAsia="Calibri" w:hAnsiTheme="majorHAnsi" w:cs="Times New Roman"/>
          <w:b/>
          <w:bCs/>
          <w:lang w:eastAsia="en-US"/>
        </w:rPr>
      </w:pPr>
    </w:p>
    <w:p w14:paraId="3F6C6216" w14:textId="77777777" w:rsidR="00DD00D4" w:rsidRPr="00DD00D4" w:rsidRDefault="00DD00D4" w:rsidP="00DD00D4">
      <w:pPr>
        <w:spacing w:after="200"/>
        <w:ind w:left="2832" w:firstLine="708"/>
        <w:jc w:val="center"/>
        <w:rPr>
          <w:rFonts w:asciiTheme="majorHAnsi" w:eastAsia="Calibri" w:hAnsiTheme="majorHAnsi" w:cs="Times New Roman"/>
          <w:lang w:eastAsia="en-US"/>
        </w:rPr>
      </w:pPr>
      <w:r w:rsidRPr="00DD00D4">
        <w:rPr>
          <w:rFonts w:asciiTheme="majorHAnsi" w:eastAsia="Calibri" w:hAnsiTheme="majorHAnsi" w:cs="Times New Roman"/>
          <w:b/>
          <w:bCs/>
          <w:lang w:eastAsia="en-US"/>
        </w:rPr>
        <w:t xml:space="preserve">                                     </w:t>
      </w:r>
      <w:r w:rsidRPr="00DD00D4">
        <w:rPr>
          <w:rFonts w:asciiTheme="majorHAnsi" w:eastAsia="Calibri" w:hAnsiTheme="majorHAnsi" w:cs="Times New Roman"/>
          <w:b/>
          <w:bCs/>
          <w:lang w:eastAsia="en-US"/>
        </w:rPr>
        <w:tab/>
      </w:r>
      <w:r w:rsidRPr="00DD00D4">
        <w:rPr>
          <w:rFonts w:asciiTheme="majorHAnsi" w:eastAsia="Calibri" w:hAnsiTheme="majorHAnsi" w:cs="Times New Roman"/>
          <w:b/>
          <w:bCs/>
          <w:lang w:eastAsia="en-US"/>
        </w:rPr>
        <w:tab/>
        <w:t xml:space="preserve">    Agnieszka Lasowa</w:t>
      </w:r>
    </w:p>
    <w:p w14:paraId="381892A9" w14:textId="77777777" w:rsidR="00DD00D4" w:rsidRPr="00B75E59" w:rsidRDefault="00DD00D4" w:rsidP="00F57054">
      <w:pPr>
        <w:spacing w:after="0" w:line="265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sectPr w:rsidR="00DD00D4" w:rsidRPr="00B75E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1EDF7" w14:textId="77777777" w:rsidR="00897B96" w:rsidRDefault="00897B96" w:rsidP="0093579B">
      <w:pPr>
        <w:spacing w:after="0" w:line="240" w:lineRule="auto"/>
      </w:pPr>
      <w:r>
        <w:separator/>
      </w:r>
    </w:p>
  </w:endnote>
  <w:endnote w:type="continuationSeparator" w:id="0">
    <w:p w14:paraId="04D62BC9" w14:textId="77777777" w:rsidR="00897B96" w:rsidRDefault="00897B96" w:rsidP="0093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DB5F0" w14:textId="77777777" w:rsidR="00897B96" w:rsidRDefault="00897B96" w:rsidP="0093579B">
      <w:pPr>
        <w:spacing w:after="0" w:line="240" w:lineRule="auto"/>
      </w:pPr>
      <w:r>
        <w:separator/>
      </w:r>
    </w:p>
  </w:footnote>
  <w:footnote w:type="continuationSeparator" w:id="0">
    <w:p w14:paraId="582645A1" w14:textId="77777777" w:rsidR="00897B96" w:rsidRDefault="00897B96" w:rsidP="00935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62306" w14:textId="5220869F" w:rsidR="0093579B" w:rsidRDefault="0093579B" w:rsidP="0093579B">
    <w:pPr>
      <w:pStyle w:val="Nagwek"/>
      <w:tabs>
        <w:tab w:val="clear" w:pos="4536"/>
        <w:tab w:val="clear" w:pos="9072"/>
        <w:tab w:val="left" w:pos="2000"/>
      </w:tabs>
    </w:pPr>
    <w:r>
      <w:rPr>
        <w:noProof/>
        <w:lang w:eastAsia="pl-PL"/>
      </w:rPr>
      <w:drawing>
        <wp:inline distT="0" distB="0" distL="0" distR="0" wp14:anchorId="063A9ABA" wp14:editId="114E79E3">
          <wp:extent cx="5522400" cy="712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EAC"/>
    <w:multiLevelType w:val="hybridMultilevel"/>
    <w:tmpl w:val="D30AD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B46BFE"/>
    <w:multiLevelType w:val="hybridMultilevel"/>
    <w:tmpl w:val="0E66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399"/>
    <w:multiLevelType w:val="hybridMultilevel"/>
    <w:tmpl w:val="67F48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15481"/>
    <w:multiLevelType w:val="hybridMultilevel"/>
    <w:tmpl w:val="36AE0180"/>
    <w:lvl w:ilvl="0" w:tplc="F59CF07E">
      <w:start w:val="3"/>
      <w:numFmt w:val="decimal"/>
      <w:lvlText w:val="%1."/>
      <w:lvlJc w:val="left"/>
      <w:pPr>
        <w:ind w:left="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1A9BF8">
      <w:start w:val="1"/>
      <w:numFmt w:val="bullet"/>
      <w:lvlText w:val="•"/>
      <w:lvlJc w:val="left"/>
      <w:pPr>
        <w:ind w:left="6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EA356E">
      <w:start w:val="1"/>
      <w:numFmt w:val="bullet"/>
      <w:lvlText w:val="▪"/>
      <w:lvlJc w:val="left"/>
      <w:pPr>
        <w:ind w:left="30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5CC914">
      <w:start w:val="1"/>
      <w:numFmt w:val="bullet"/>
      <w:lvlText w:val="•"/>
      <w:lvlJc w:val="left"/>
      <w:pPr>
        <w:ind w:left="102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44441C">
      <w:start w:val="1"/>
      <w:numFmt w:val="bullet"/>
      <w:lvlText w:val="o"/>
      <w:lvlJc w:val="left"/>
      <w:pPr>
        <w:ind w:left="174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167818">
      <w:start w:val="1"/>
      <w:numFmt w:val="bullet"/>
      <w:lvlText w:val="▪"/>
      <w:lvlJc w:val="left"/>
      <w:pPr>
        <w:ind w:left="246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28681E">
      <w:start w:val="1"/>
      <w:numFmt w:val="bullet"/>
      <w:lvlText w:val="•"/>
      <w:lvlJc w:val="left"/>
      <w:pPr>
        <w:ind w:left="318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A99BA">
      <w:start w:val="1"/>
      <w:numFmt w:val="bullet"/>
      <w:lvlText w:val="o"/>
      <w:lvlJc w:val="left"/>
      <w:pPr>
        <w:ind w:left="390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8EB398">
      <w:start w:val="1"/>
      <w:numFmt w:val="bullet"/>
      <w:lvlText w:val="▪"/>
      <w:lvlJc w:val="left"/>
      <w:pPr>
        <w:ind w:left="462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1F03F6"/>
    <w:multiLevelType w:val="hybridMultilevel"/>
    <w:tmpl w:val="3C5E6CEA"/>
    <w:lvl w:ilvl="0" w:tplc="C2164F52">
      <w:start w:val="1"/>
      <w:numFmt w:val="upperLetter"/>
      <w:lvlText w:val="%1."/>
      <w:lvlJc w:val="left"/>
      <w:pPr>
        <w:ind w:left="708"/>
      </w:pPr>
      <w:rPr>
        <w:rFonts w:ascii="Segoe UI" w:eastAsia="Segoe UI" w:hAnsi="Segoe UI" w:cs="Segoe UI"/>
        <w:b w:val="0"/>
        <w:i w:val="0"/>
        <w:strike w:val="0"/>
        <w:dstrike w:val="0"/>
        <w:color w:val="2727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40A25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727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829DC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727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2ECF6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727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BE035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727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7E38D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727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9AA46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727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627A1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727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845D3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727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6B6BDC"/>
    <w:multiLevelType w:val="hybridMultilevel"/>
    <w:tmpl w:val="60A63644"/>
    <w:lvl w:ilvl="0" w:tplc="4532E24E">
      <w:start w:val="1"/>
      <w:numFmt w:val="bullet"/>
      <w:lvlText w:val="-"/>
      <w:lvlJc w:val="left"/>
      <w:pPr>
        <w:ind w:left="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3A1FCC">
      <w:start w:val="5"/>
      <w:numFmt w:val="decimal"/>
      <w:lvlRestart w:val="0"/>
      <w:lvlText w:val="%2."/>
      <w:lvlJc w:val="left"/>
      <w:pPr>
        <w:ind w:left="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7845F2">
      <w:start w:val="1"/>
      <w:numFmt w:val="bullet"/>
      <w:lvlText w:val="•"/>
      <w:lvlJc w:val="left"/>
      <w:pPr>
        <w:ind w:left="16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8ADE40">
      <w:start w:val="1"/>
      <w:numFmt w:val="bullet"/>
      <w:lvlText w:val="•"/>
      <w:lvlJc w:val="left"/>
      <w:pPr>
        <w:ind w:left="239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CE3EEE">
      <w:start w:val="1"/>
      <w:numFmt w:val="bullet"/>
      <w:lvlText w:val="o"/>
      <w:lvlJc w:val="left"/>
      <w:pPr>
        <w:ind w:left="311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0C2F1C">
      <w:start w:val="1"/>
      <w:numFmt w:val="bullet"/>
      <w:lvlText w:val="▪"/>
      <w:lvlJc w:val="left"/>
      <w:pPr>
        <w:ind w:left="383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341E3E">
      <w:start w:val="1"/>
      <w:numFmt w:val="bullet"/>
      <w:lvlText w:val="•"/>
      <w:lvlJc w:val="left"/>
      <w:pPr>
        <w:ind w:left="455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90C4F4">
      <w:start w:val="1"/>
      <w:numFmt w:val="bullet"/>
      <w:lvlText w:val="o"/>
      <w:lvlJc w:val="left"/>
      <w:pPr>
        <w:ind w:left="527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C868FE">
      <w:start w:val="1"/>
      <w:numFmt w:val="bullet"/>
      <w:lvlText w:val="▪"/>
      <w:lvlJc w:val="left"/>
      <w:pPr>
        <w:ind w:left="599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0E6637"/>
    <w:multiLevelType w:val="hybridMultilevel"/>
    <w:tmpl w:val="3C7E0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8168C"/>
    <w:multiLevelType w:val="hybridMultilevel"/>
    <w:tmpl w:val="7BDE6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37180"/>
    <w:multiLevelType w:val="hybridMultilevel"/>
    <w:tmpl w:val="39222F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20D55C4"/>
    <w:multiLevelType w:val="hybridMultilevel"/>
    <w:tmpl w:val="039A91BC"/>
    <w:lvl w:ilvl="0" w:tplc="674C3354">
      <w:start w:val="1"/>
      <w:numFmt w:val="decimal"/>
      <w:lvlText w:val="%1.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DA79A6">
      <w:start w:val="1"/>
      <w:numFmt w:val="lowerLetter"/>
      <w:lvlText w:val="%2"/>
      <w:lvlJc w:val="left"/>
      <w:pPr>
        <w:ind w:left="1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01454">
      <w:start w:val="1"/>
      <w:numFmt w:val="lowerRoman"/>
      <w:lvlText w:val="%3"/>
      <w:lvlJc w:val="left"/>
      <w:pPr>
        <w:ind w:left="2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96C2CA">
      <w:start w:val="1"/>
      <w:numFmt w:val="decimal"/>
      <w:lvlText w:val="%4"/>
      <w:lvlJc w:val="left"/>
      <w:pPr>
        <w:ind w:left="3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C872A0">
      <w:start w:val="1"/>
      <w:numFmt w:val="lowerLetter"/>
      <w:lvlText w:val="%5"/>
      <w:lvlJc w:val="left"/>
      <w:pPr>
        <w:ind w:left="3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D24216">
      <w:start w:val="1"/>
      <w:numFmt w:val="lowerRoman"/>
      <w:lvlText w:val="%6"/>
      <w:lvlJc w:val="left"/>
      <w:pPr>
        <w:ind w:left="4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C62ADA">
      <w:start w:val="1"/>
      <w:numFmt w:val="decimal"/>
      <w:lvlText w:val="%7"/>
      <w:lvlJc w:val="left"/>
      <w:pPr>
        <w:ind w:left="5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500FAE">
      <w:start w:val="1"/>
      <w:numFmt w:val="lowerLetter"/>
      <w:lvlText w:val="%8"/>
      <w:lvlJc w:val="left"/>
      <w:pPr>
        <w:ind w:left="5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224294">
      <w:start w:val="1"/>
      <w:numFmt w:val="lowerRoman"/>
      <w:lvlText w:val="%9"/>
      <w:lvlJc w:val="left"/>
      <w:pPr>
        <w:ind w:left="6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2996055"/>
    <w:multiLevelType w:val="hybridMultilevel"/>
    <w:tmpl w:val="C2B2D202"/>
    <w:lvl w:ilvl="0" w:tplc="2C7E6646">
      <w:start w:val="1"/>
      <w:numFmt w:val="lowerLetter"/>
      <w:lvlText w:val="%1"/>
      <w:lvlJc w:val="left"/>
      <w:pPr>
        <w:ind w:left="99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F6F4E6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10A05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40AA5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A2C16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96D1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3828C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A8D66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50211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7AF6AA6"/>
    <w:multiLevelType w:val="hybridMultilevel"/>
    <w:tmpl w:val="3F1EE1C2"/>
    <w:lvl w:ilvl="0" w:tplc="8CDEB2A0">
      <w:start w:val="1"/>
      <w:numFmt w:val="decimal"/>
      <w:lvlText w:val="%1."/>
      <w:lvlJc w:val="left"/>
      <w:pPr>
        <w:ind w:left="1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36C090">
      <w:start w:val="1"/>
      <w:numFmt w:val="lowerLetter"/>
      <w:lvlText w:val="%2"/>
      <w:lvlJc w:val="left"/>
      <w:pPr>
        <w:ind w:left="2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E7666">
      <w:start w:val="1"/>
      <w:numFmt w:val="lowerRoman"/>
      <w:lvlText w:val="%3"/>
      <w:lvlJc w:val="left"/>
      <w:pPr>
        <w:ind w:left="3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D81C60">
      <w:start w:val="1"/>
      <w:numFmt w:val="decimal"/>
      <w:lvlText w:val="%4"/>
      <w:lvlJc w:val="left"/>
      <w:pPr>
        <w:ind w:left="3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C04AEA">
      <w:start w:val="1"/>
      <w:numFmt w:val="lowerLetter"/>
      <w:lvlText w:val="%5"/>
      <w:lvlJc w:val="left"/>
      <w:pPr>
        <w:ind w:left="4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EC1398">
      <w:start w:val="1"/>
      <w:numFmt w:val="lowerRoman"/>
      <w:lvlText w:val="%6"/>
      <w:lvlJc w:val="left"/>
      <w:pPr>
        <w:ind w:left="5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F690B2">
      <w:start w:val="1"/>
      <w:numFmt w:val="decimal"/>
      <w:lvlText w:val="%7"/>
      <w:lvlJc w:val="left"/>
      <w:pPr>
        <w:ind w:left="5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5CEBB2">
      <w:start w:val="1"/>
      <w:numFmt w:val="lowerLetter"/>
      <w:lvlText w:val="%8"/>
      <w:lvlJc w:val="left"/>
      <w:pPr>
        <w:ind w:left="6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B879C8">
      <w:start w:val="1"/>
      <w:numFmt w:val="lowerRoman"/>
      <w:lvlText w:val="%9"/>
      <w:lvlJc w:val="left"/>
      <w:pPr>
        <w:ind w:left="7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F44DD5"/>
    <w:multiLevelType w:val="hybridMultilevel"/>
    <w:tmpl w:val="A7B4404E"/>
    <w:lvl w:ilvl="0" w:tplc="8D8E0B6C">
      <w:start w:val="3"/>
      <w:numFmt w:val="upperLetter"/>
      <w:lvlText w:val="%1."/>
      <w:lvlJc w:val="left"/>
      <w:pPr>
        <w:ind w:left="360" w:hanging="360"/>
      </w:pPr>
      <w:rPr>
        <w:rFonts w:ascii="Segoe UI" w:eastAsia="Segoe UI" w:hAnsi="Segoe UI" w:cs="Segoe UI" w:hint="default"/>
        <w:color w:val="272727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3E02D9"/>
    <w:multiLevelType w:val="hybridMultilevel"/>
    <w:tmpl w:val="D0C8222C"/>
    <w:lvl w:ilvl="0" w:tplc="3D8EE462">
      <w:start w:val="1"/>
      <w:numFmt w:val="lowerLetter"/>
      <w:lvlText w:val="%1"/>
      <w:lvlJc w:val="left"/>
      <w:pPr>
        <w:ind w:left="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EC981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F4C3B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D44CB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28013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2AAE0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C6438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F428B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22F74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92A0E54"/>
    <w:multiLevelType w:val="hybridMultilevel"/>
    <w:tmpl w:val="C4F6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6"/>
  </w:num>
  <w:num w:numId="5">
    <w:abstractNumId w:val="7"/>
  </w:num>
  <w:num w:numId="6">
    <w:abstractNumId w:val="12"/>
  </w:num>
  <w:num w:numId="7">
    <w:abstractNumId w:val="14"/>
  </w:num>
  <w:num w:numId="8">
    <w:abstractNumId w:val="11"/>
  </w:num>
  <w:num w:numId="9">
    <w:abstractNumId w:val="3"/>
  </w:num>
  <w:num w:numId="10">
    <w:abstractNumId w:val="2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C6"/>
    <w:rsid w:val="000648DD"/>
    <w:rsid w:val="001A5273"/>
    <w:rsid w:val="001F7EA2"/>
    <w:rsid w:val="002550B4"/>
    <w:rsid w:val="002571CA"/>
    <w:rsid w:val="00284BA5"/>
    <w:rsid w:val="002C269A"/>
    <w:rsid w:val="003344C4"/>
    <w:rsid w:val="00350B63"/>
    <w:rsid w:val="003F4172"/>
    <w:rsid w:val="005E257A"/>
    <w:rsid w:val="005E47DA"/>
    <w:rsid w:val="00686BA0"/>
    <w:rsid w:val="00700C2A"/>
    <w:rsid w:val="00701A66"/>
    <w:rsid w:val="007566C6"/>
    <w:rsid w:val="007952A3"/>
    <w:rsid w:val="007A720F"/>
    <w:rsid w:val="007C34FC"/>
    <w:rsid w:val="008126CE"/>
    <w:rsid w:val="00821F3F"/>
    <w:rsid w:val="00897B96"/>
    <w:rsid w:val="008B34BF"/>
    <w:rsid w:val="008D0432"/>
    <w:rsid w:val="0093579B"/>
    <w:rsid w:val="009C6F57"/>
    <w:rsid w:val="009D20CA"/>
    <w:rsid w:val="00A1578F"/>
    <w:rsid w:val="00AB7F10"/>
    <w:rsid w:val="00AC6271"/>
    <w:rsid w:val="00B75E59"/>
    <w:rsid w:val="00BA5F55"/>
    <w:rsid w:val="00CB1E69"/>
    <w:rsid w:val="00D33FE0"/>
    <w:rsid w:val="00D366D7"/>
    <w:rsid w:val="00D95D52"/>
    <w:rsid w:val="00DA1ADD"/>
    <w:rsid w:val="00DB388B"/>
    <w:rsid w:val="00DD00D4"/>
    <w:rsid w:val="00DD4807"/>
    <w:rsid w:val="00E1200B"/>
    <w:rsid w:val="00E31D8B"/>
    <w:rsid w:val="00E46F01"/>
    <w:rsid w:val="00E6589D"/>
    <w:rsid w:val="00EA6B48"/>
    <w:rsid w:val="00EB4570"/>
    <w:rsid w:val="00EC231B"/>
    <w:rsid w:val="00F5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BC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054"/>
  </w:style>
  <w:style w:type="paragraph" w:styleId="Nagwek1">
    <w:name w:val="heading 1"/>
    <w:basedOn w:val="Normalny"/>
    <w:next w:val="Normalny"/>
    <w:link w:val="Nagwek1Znak"/>
    <w:uiPriority w:val="9"/>
    <w:qFormat/>
    <w:rsid w:val="007C3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7C34FC"/>
    <w:pPr>
      <w:keepNext/>
      <w:keepLines/>
      <w:spacing w:after="0"/>
      <w:ind w:left="3986" w:right="9" w:hanging="10"/>
      <w:outlineLvl w:val="1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5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79B"/>
  </w:style>
  <w:style w:type="paragraph" w:styleId="Stopka">
    <w:name w:val="footer"/>
    <w:basedOn w:val="Normalny"/>
    <w:link w:val="StopkaZnak"/>
    <w:uiPriority w:val="99"/>
    <w:unhideWhenUsed/>
    <w:rsid w:val="00935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79B"/>
  </w:style>
  <w:style w:type="character" w:customStyle="1" w:styleId="Nagwek1Znak">
    <w:name w:val="Nagłówek 1 Znak"/>
    <w:basedOn w:val="Domylnaczcionkaakapitu"/>
    <w:link w:val="Nagwek1"/>
    <w:uiPriority w:val="9"/>
    <w:rsid w:val="007C34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C34FC"/>
    <w:rPr>
      <w:rFonts w:ascii="Calibri" w:eastAsia="Calibri" w:hAnsi="Calibri" w:cs="Calibri"/>
      <w:b/>
      <w:color w:val="000000"/>
      <w:sz w:val="20"/>
      <w:lang w:eastAsia="pl-PL"/>
    </w:rPr>
  </w:style>
  <w:style w:type="table" w:customStyle="1" w:styleId="TableGrid">
    <w:name w:val="TableGrid"/>
    <w:rsid w:val="007C34FC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,Odstavec,CW_Lista,Podsis rysunku,normalny tekst,Lista num"/>
    <w:basedOn w:val="Normalny"/>
    <w:link w:val="AkapitzlistZnak"/>
    <w:uiPriority w:val="34"/>
    <w:qFormat/>
    <w:rsid w:val="007C34FC"/>
    <w:pPr>
      <w:ind w:left="720"/>
      <w:contextualSpacing/>
    </w:pPr>
    <w:rPr>
      <w:rFonts w:eastAsiaTheme="minorHAnsi"/>
      <w:lang w:eastAsia="en-US"/>
    </w:rPr>
  </w:style>
  <w:style w:type="character" w:customStyle="1" w:styleId="hscoswrapper">
    <w:name w:val="hs_cos_wrapper"/>
    <w:basedOn w:val="Domylnaczcionkaakapitu"/>
    <w:rsid w:val="00350B63"/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,Odstavec Znak"/>
    <w:basedOn w:val="Domylnaczcionkaakapitu"/>
    <w:link w:val="Akapitzlist"/>
    <w:uiPriority w:val="34"/>
    <w:qFormat/>
    <w:locked/>
    <w:rsid w:val="00AB7F10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054"/>
  </w:style>
  <w:style w:type="paragraph" w:styleId="Nagwek1">
    <w:name w:val="heading 1"/>
    <w:basedOn w:val="Normalny"/>
    <w:next w:val="Normalny"/>
    <w:link w:val="Nagwek1Znak"/>
    <w:uiPriority w:val="9"/>
    <w:qFormat/>
    <w:rsid w:val="007C3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7C34FC"/>
    <w:pPr>
      <w:keepNext/>
      <w:keepLines/>
      <w:spacing w:after="0"/>
      <w:ind w:left="3986" w:right="9" w:hanging="10"/>
      <w:outlineLvl w:val="1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5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79B"/>
  </w:style>
  <w:style w:type="paragraph" w:styleId="Stopka">
    <w:name w:val="footer"/>
    <w:basedOn w:val="Normalny"/>
    <w:link w:val="StopkaZnak"/>
    <w:uiPriority w:val="99"/>
    <w:unhideWhenUsed/>
    <w:rsid w:val="00935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79B"/>
  </w:style>
  <w:style w:type="character" w:customStyle="1" w:styleId="Nagwek1Znak">
    <w:name w:val="Nagłówek 1 Znak"/>
    <w:basedOn w:val="Domylnaczcionkaakapitu"/>
    <w:link w:val="Nagwek1"/>
    <w:uiPriority w:val="9"/>
    <w:rsid w:val="007C34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C34FC"/>
    <w:rPr>
      <w:rFonts w:ascii="Calibri" w:eastAsia="Calibri" w:hAnsi="Calibri" w:cs="Calibri"/>
      <w:b/>
      <w:color w:val="000000"/>
      <w:sz w:val="20"/>
      <w:lang w:eastAsia="pl-PL"/>
    </w:rPr>
  </w:style>
  <w:style w:type="table" w:customStyle="1" w:styleId="TableGrid">
    <w:name w:val="TableGrid"/>
    <w:rsid w:val="007C34FC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,Odstavec,CW_Lista,Podsis rysunku,normalny tekst,Lista num"/>
    <w:basedOn w:val="Normalny"/>
    <w:link w:val="AkapitzlistZnak"/>
    <w:uiPriority w:val="34"/>
    <w:qFormat/>
    <w:rsid w:val="007C34FC"/>
    <w:pPr>
      <w:ind w:left="720"/>
      <w:contextualSpacing/>
    </w:pPr>
    <w:rPr>
      <w:rFonts w:eastAsiaTheme="minorHAnsi"/>
      <w:lang w:eastAsia="en-US"/>
    </w:rPr>
  </w:style>
  <w:style w:type="character" w:customStyle="1" w:styleId="hscoswrapper">
    <w:name w:val="hs_cos_wrapper"/>
    <w:basedOn w:val="Domylnaczcionkaakapitu"/>
    <w:rsid w:val="00350B63"/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,Odstavec Znak"/>
    <w:basedOn w:val="Domylnaczcionkaakapitu"/>
    <w:link w:val="Akapitzlist"/>
    <w:uiPriority w:val="34"/>
    <w:qFormat/>
    <w:locked/>
    <w:rsid w:val="00AB7F10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User_ADM_03</cp:lastModifiedBy>
  <cp:revision>4</cp:revision>
  <cp:lastPrinted>2022-03-30T07:33:00Z</cp:lastPrinted>
  <dcterms:created xsi:type="dcterms:W3CDTF">2022-03-30T07:07:00Z</dcterms:created>
  <dcterms:modified xsi:type="dcterms:W3CDTF">2022-03-30T07:34:00Z</dcterms:modified>
</cp:coreProperties>
</file>