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Ogłoszenie nr 510247183-N-2019 z dnia 18-11-2019 r. </w:t>
      </w:r>
    </w:p>
    <w:p w:rsidR="00723326" w:rsidRPr="00723326" w:rsidRDefault="00723326" w:rsidP="0072332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Warmińskim: Zakup centrali monitorującej i monitorów kardiologicznych do Oddziału Chorób Wewnętrznych Zespołu Opieki Zdrowotnej w Lidzbarku Warmińskim </w:t>
      </w:r>
      <w:r w:rsidRPr="00723326">
        <w:rPr>
          <w:rFonts w:eastAsia="Times New Roman" w:cs="Times New Roman"/>
          <w:sz w:val="24"/>
          <w:szCs w:val="24"/>
          <w:lang w:eastAsia="pl-PL"/>
        </w:rPr>
        <w:br/>
      </w:r>
      <w:r w:rsidRPr="00723326">
        <w:rPr>
          <w:rFonts w:eastAsia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obowiązkowe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zamówienia publicznego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723326">
        <w:rPr>
          <w:rFonts w:eastAsia="Times New Roman" w:cs="Times New Roman"/>
          <w:sz w:val="24"/>
          <w:szCs w:val="24"/>
          <w:lang w:eastAsia="pl-PL"/>
        </w:rPr>
        <w:br/>
        <w:t xml:space="preserve">Numer ogłoszenia: 605263-N-2019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723326">
        <w:rPr>
          <w:rFonts w:eastAsia="Times New Roman" w:cs="Times New Roman"/>
          <w:sz w:val="24"/>
          <w:szCs w:val="24"/>
          <w:lang w:eastAsia="pl-PL"/>
        </w:rPr>
        <w:br/>
        <w:t xml:space="preserve">Numer ogłoszenia: 540219503-N-2019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723326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723326">
        <w:rPr>
          <w:rFonts w:eastAsia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723326">
        <w:rPr>
          <w:rFonts w:eastAsia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23326">
        <w:rPr>
          <w:rFonts w:eastAsia="Times New Roman" w:cs="Times New Roman"/>
          <w:sz w:val="24"/>
          <w:szCs w:val="24"/>
          <w:lang w:eastAsia="pl-PL"/>
        </w:rPr>
        <w:t>url</w:t>
      </w:r>
      <w:proofErr w:type="spellEnd"/>
      <w:r w:rsidRPr="00723326">
        <w:rPr>
          <w:rFonts w:eastAsia="Times New Roman" w:cs="Times New Roman"/>
          <w:sz w:val="24"/>
          <w:szCs w:val="24"/>
          <w:lang w:eastAsia="pl-PL"/>
        </w:rPr>
        <w:t xml:space="preserve">): http://www.zozlw.pl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) RODZAJ ZAMAWIAJĄCEGO: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Zakup centrali monitorującej i monitorów kardiologicznych do Oddziału Chorób Wewnętrznych Zespołu Opieki Zdrowotnej w Lidzbarku Warmińskim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Numer referencyjny</w:t>
      </w:r>
      <w:r w:rsidRPr="00723326">
        <w:rPr>
          <w:rFonts w:eastAsia="Times New Roman" w:cs="Times New Roman"/>
          <w:i/>
          <w:iCs/>
          <w:sz w:val="24"/>
          <w:szCs w:val="24"/>
          <w:lang w:eastAsia="pl-PL"/>
        </w:rPr>
        <w:t>(jeżeli dotyczy):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ZOZ.V-270-55/ZP/19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II.2) Rodzaj zamówienia: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Dostawy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23326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1. Przedmiotem zamówienia jest zakup centrali monitorującej - 1 szt. i monitorów kardiologicznych - 4 szt. do Oddziału Chorób Wewnętrznych Zespołu Opieki Zdrowotnej w Lidzbarku Warmińskim. 2. Przedmiot zamówienia obejmuje także dostawę, instalację i uruchomienie centrali monitorującej i monitorów kardiologicznych we wskazanych pomieszczeniach Oddziału Chorób Wewnętrznych, tj. w pokoju pielęgniarek – centrala monitorująca i w przylegającej Sali nadzoru kardiologicznego – 4 monitory kardiologiczne. 3. Wykonawca przeszkoli personel Zamawiającego z obsługi i eksploatacji dostarczonego </w:t>
      </w:r>
      <w:r w:rsidRPr="00723326">
        <w:rPr>
          <w:rFonts w:eastAsia="Times New Roman" w:cs="Times New Roman"/>
          <w:sz w:val="24"/>
          <w:szCs w:val="24"/>
          <w:lang w:eastAsia="pl-PL"/>
        </w:rPr>
        <w:lastRenderedPageBreak/>
        <w:t xml:space="preserve">sprzętu medycznego. 4. Szczegółowy opis przedmiotu zamówienia został określony w Tabeli pn.: „Opis przedmiotu zamówienia” stanowiącej załącznik nr 1 do SIWZ.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23326">
        <w:rPr>
          <w:rFonts w:eastAsia="Times New Roman" w:cs="Times New Roman"/>
          <w:sz w:val="24"/>
          <w:szCs w:val="24"/>
          <w:lang w:eastAsia="pl-PL"/>
        </w:rPr>
        <w:br/>
      </w: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II.5) Główny Kod CPV: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33195200-5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33123210-3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>Przetarg nieograniczony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>nie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23326" w:rsidRPr="00723326" w:rsidTr="00723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23326" w:rsidRPr="00723326" w:rsidTr="00723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23326" w:rsidRPr="00723326" w:rsidTr="007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13/11/2019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55524.00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Przedsiębiorstwo Techniki Medycznej "ANES-MED" Sp. z o.o.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anesmed@anesmed.pl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Senatorska 2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00-075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74312.82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74312.82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78900.00 </w:t>
            </w: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23326" w:rsidRPr="00723326" w:rsidRDefault="00723326" w:rsidP="007233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233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>IV.9.1) Podstawa prawna</w:t>
      </w:r>
      <w:r w:rsidRPr="007233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23326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72332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23326" w:rsidRPr="00723326" w:rsidRDefault="00723326" w:rsidP="007233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23326">
        <w:rPr>
          <w:rFonts w:eastAsia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17A07" w:rsidRDefault="00723326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6"/>
    <w:rsid w:val="0016789B"/>
    <w:rsid w:val="001A08B6"/>
    <w:rsid w:val="004F6C70"/>
    <w:rsid w:val="00723326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2019-11-18T07:22:00Z</dcterms:created>
  <dcterms:modified xsi:type="dcterms:W3CDTF">2019-11-18T07:23:00Z</dcterms:modified>
</cp:coreProperties>
</file>