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Ogłoszenie nr 510057310-N-2020 z dnia 01-04-2020 r. </w:t>
      </w:r>
    </w:p>
    <w:p w:rsidR="00E35311" w:rsidRPr="00E35311" w:rsidRDefault="00E35311" w:rsidP="00E35311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Warmińskim: Dostawa do apteki szpitalnej Zespołu Opieki Zdrowotnej w Lidzbarku Warmińskim produktów leczniczych, wyrobów medycznych oraz środków dezynfekcyjnych </w:t>
      </w:r>
      <w:r w:rsidRPr="00E35311">
        <w:rPr>
          <w:rFonts w:eastAsia="Times New Roman" w:cs="Times New Roman"/>
          <w:sz w:val="24"/>
          <w:szCs w:val="24"/>
          <w:lang w:eastAsia="pl-PL"/>
        </w:rPr>
        <w:br/>
      </w:r>
      <w:r w:rsidRPr="00E35311">
        <w:rPr>
          <w:rFonts w:eastAsia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obowiązkowe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Ogłoszenie dotyczy: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zamówienia publicznego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tak </w:t>
      </w:r>
      <w:r w:rsidRPr="00E35311">
        <w:rPr>
          <w:rFonts w:eastAsia="Times New Roman" w:cs="Times New Roman"/>
          <w:sz w:val="24"/>
          <w:szCs w:val="24"/>
          <w:lang w:eastAsia="pl-PL"/>
        </w:rPr>
        <w:br/>
        <w:t xml:space="preserve">Numer ogłoszenia: 509665-N-2020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nie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u w:val="single"/>
          <w:lang w:eastAsia="pl-PL"/>
        </w:rPr>
        <w:t>SEKCJA I: ZAMAWIAJĄCY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E35311">
        <w:rPr>
          <w:rFonts w:eastAsia="Times New Roman" w:cs="Times New Roman"/>
          <w:sz w:val="24"/>
          <w:szCs w:val="24"/>
          <w:lang w:eastAsia="pl-PL"/>
        </w:rPr>
        <w:t>ul.Kard</w:t>
      </w:r>
      <w:proofErr w:type="spellEnd"/>
      <w:r w:rsidRPr="00E35311">
        <w:rPr>
          <w:rFonts w:eastAsia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E35311">
        <w:rPr>
          <w:rFonts w:eastAsia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35311">
        <w:rPr>
          <w:rFonts w:eastAsia="Times New Roman" w:cs="Times New Roman"/>
          <w:sz w:val="24"/>
          <w:szCs w:val="24"/>
          <w:lang w:eastAsia="pl-PL"/>
        </w:rPr>
        <w:t>url</w:t>
      </w:r>
      <w:proofErr w:type="spellEnd"/>
      <w:r w:rsidRPr="00E35311">
        <w:rPr>
          <w:rFonts w:eastAsia="Times New Roman" w:cs="Times New Roman"/>
          <w:sz w:val="24"/>
          <w:szCs w:val="24"/>
          <w:lang w:eastAsia="pl-PL"/>
        </w:rPr>
        <w:t xml:space="preserve">): http://www.zozlw.pl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I.2</w:t>
      </w:r>
      <w:proofErr w:type="spellEnd"/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) RODZAJ ZAMAWIAJĄCEGO: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Dostawa do apteki szpitalnej Zespołu Opieki Zdrowotnej w Lidzbarku Warmińskim produktów leczniczych, wyrobów medycznych oraz środków dezynfekcyjnych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Numer referencyjny</w:t>
      </w:r>
      <w:r w:rsidRPr="00E35311">
        <w:rPr>
          <w:rFonts w:eastAsia="Times New Roman" w:cs="Times New Roman"/>
          <w:i/>
          <w:iCs/>
          <w:sz w:val="24"/>
          <w:szCs w:val="24"/>
          <w:lang w:eastAsia="pl-PL"/>
        </w:rPr>
        <w:t>(jeżeli dotyczy):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ZOZ.V-270-6/ZP/20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II.2) Rodzaj zamówienia: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Dostawy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35311">
        <w:rPr>
          <w:rFonts w:eastAsia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Przedmiotem zamówienia jest sukcesywna dostawa do apteki szpitalnej Zespołu Opieki Zdrowotnej w Lidzbarku Warmińskim produktów leczniczych, dietetycznych środków spożywczych specjalnego przeznaczenia żywieniowego, suplementów diety (w Części 24, poz. 24 i 67), wyrobów medycznych, środków dezynfekcyjnych i gazów medycznych w asortymencie i ilościach określonych szczegółowo w Formularzu cenowym stanowiącym załącznik nr 1 do SIWZ.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E35311">
        <w:rPr>
          <w:rFonts w:eastAsia="Times New Roman" w:cs="Times New Roman"/>
          <w:sz w:val="24"/>
          <w:szCs w:val="24"/>
          <w:lang w:eastAsia="pl-PL"/>
        </w:rPr>
        <w:br/>
      </w: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lastRenderedPageBreak/>
        <w:t xml:space="preserve">tak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II.5) Główny Kod CPV: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33600000-6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33651600-4, 33692500-2, 33695000-8, 33692200-9, 33124131-2, 24111500-0, 33141540-7, 33141111-1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>Przetarg nieograniczony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>nie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80617.36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86204.39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86204.39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86204.39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91861.82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Łódz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93220.32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93220.32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93220.32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4638.77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„Farmacol- Logistyka”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przetargi@farmacol.com.pl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Szopienicka 77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40-431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Kraj/woj.: 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4905.44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4905.44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5071.98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4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3661.32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3963.22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3963.22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4175.93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Cżęść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5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27007.20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37648.80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37648.80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39074.40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6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8416.22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13648.37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13648.37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14422.10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7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9730.78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„Farmacol- Logistyka”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przetargi@farmacol.com.pl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Szopienicka 77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40-431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16160.04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16160.04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18276.68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8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6822.02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7164.77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7164.77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7505.58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9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475.29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Servier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Serviecs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zamowienia.szpitale@servier.com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Jana Kazimierza 10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01-248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492.05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492.05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492.05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10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52009.24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Warszwa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53550.30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53550.30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53550.30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11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Cżęść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12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2657.75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2172.96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2172.96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3041.07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13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14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2864.16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3126.56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3126.56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3126.56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15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16   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16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13890.29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LEK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monika.augustyniak@sandoz.com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Podlipie 16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95-010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Stryków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14303.52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14303.52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16545.38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17   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17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9370.50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LEK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monika.augustyniak@sandoz.com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Podlipie 16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95-010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Stryków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12637.32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12637.32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12637.32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18   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18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2783.73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2850.76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2850.76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2939.64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19   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19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24437.19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29663.77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29663.77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30820.83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20   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20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22254.57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25559.23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25559.23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28557.15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21   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21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57628.10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SANOFI – AVENTIS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dzial.przetargow@sanofi.com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Bronifraterska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00-203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44608.60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44608.60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44608.60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22   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22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1290.71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„Farmacol- Logistyka”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przetargi@farmacol.com.p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Szopienicka 77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40-431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1394.97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1394.97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1405.72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23   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23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60844.83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63657.85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63657.85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96425.94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24   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24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24597.49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26085.23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26085.23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26291.08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25   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25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22170.13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Wrocłwa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24943.57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24943.57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26580.69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26   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26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7965.28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8154.06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8154.06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8154.06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27   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27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34679.70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30417.12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30417.12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34101.00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28   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28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17914.32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„Farmacol- Logistyka”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przetargi@farmacol.com.pl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Szopienicka 77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40-431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18927.27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18927.27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18930.92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29   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29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5618.20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5931.24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5931.24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5931.24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30   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30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Zamawiający unieważnia postępowanie na podstawie art. 93 ust. 1 pkt 1), w związku z art. 93 ust. 2 ustawy z dnia 29 stycznia 2004 r. Prawo zamówień publicznych ( t. j. z 2019 r. poz. 1843). Na w/w Części nie złożono żadnej oferty niepodlegającej odrzuceniu.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31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2059.21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2073.25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2073.25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2073.25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32   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32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33   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33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1398.44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PGF S. A.,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1596.57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1596.57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1596.57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34   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34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35   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35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36   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36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37   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37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38   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38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39   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39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8752.79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9559.42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9559.42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9559.42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40   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40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13667.43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14598.76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14598.76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14598.76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41   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41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13601.42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14511.87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14511.87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14511.87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42   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42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6015.24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Alpinus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Chemia Sp. z o.o.,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zp@alpinuschemia.com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Garbary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86-050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Solec Kujawski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5896.80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5896.80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12844.44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43   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43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6508.33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7113.10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7113.10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8875.44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44   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44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31/03/2020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607.65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 tym: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Bialmed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Warszwa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653.18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653.18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1555.20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45    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Część 45 </w:t>
            </w:r>
          </w:p>
        </w:tc>
      </w:tr>
      <w:tr w:rsidR="00E35311" w:rsidRPr="00E35311" w:rsidTr="00E3531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Zgodnie z art. 93 ust. 1 pkt 7) ustawy PZP: Zamawiający unieważnia postępowanie o udzielenie zamówienia, jeżeli postępowanie obarczone jest niemożliwą do usunięcia wadą uniemożliwiającą zawarcie niepodlegającej unieważnieniu umowy w sprawie zamówienia publicznego. Zgodnie z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art.91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>ust.1</w:t>
            </w:r>
            <w:proofErr w:type="spellEnd"/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ustawy PZP:1. Zamawiający wybiera ofertę </w:t>
            </w:r>
            <w:r w:rsidRPr="00E35311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najkorzystniejszą na podstawie kryteriów oceny ofert określonych w specyfikacji istotnych warunków zamówienia. Ze względu na niekonsekwencję (błąd) Zamawiającego polegającą na ustaleniu dodatkowego kryterium oceny ofert – termin realizacji dostawy dla wszystkich Części zamówienia (za wyj. Części 30) a jednocześnie nieokreślenie zasad oceny ofert w tym kryterium dla Części zamówienia zawierających wyroby medyczne i dietetyczne środki spożywcze specjalnego przeznaczenia - żaden z Wykonawców nie mógł w sposób prawidłowy złożyć oferty na te Części a Zamawiający nie ma możliwości dokonania oceny złożonych ofert i wyboru oferty najkorzystniejszej zgodnie z przepisami Prawa zamówień publicznych </w:t>
            </w:r>
          </w:p>
        </w:tc>
      </w:tr>
      <w:tr w:rsidR="00E35311" w:rsidRPr="00E35311" w:rsidTr="00E353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5311" w:rsidRPr="00E35311" w:rsidRDefault="00E35311" w:rsidP="00E35311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>IV.9.1) Podstawa prawna</w:t>
      </w:r>
      <w:r w:rsidRPr="00E3531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35311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Pr="00E35311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35311" w:rsidRPr="00E35311" w:rsidRDefault="00E35311" w:rsidP="00E35311">
      <w:pPr>
        <w:spacing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35311">
        <w:rPr>
          <w:rFonts w:eastAsia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17A07" w:rsidRDefault="00E35311">
      <w:bookmarkStart w:id="0" w:name="_GoBack"/>
      <w:bookmarkEnd w:id="0"/>
    </w:p>
    <w:sectPr w:rsidR="00E1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11"/>
    <w:rsid w:val="0016789B"/>
    <w:rsid w:val="001A08B6"/>
    <w:rsid w:val="004F6C70"/>
    <w:rsid w:val="00992D75"/>
    <w:rsid w:val="009E0EF5"/>
    <w:rsid w:val="00A511D2"/>
    <w:rsid w:val="00CB47C7"/>
    <w:rsid w:val="00CC5B2F"/>
    <w:rsid w:val="00CD3610"/>
    <w:rsid w:val="00E35311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35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3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4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8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5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9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8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1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7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1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3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1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5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0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8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0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9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5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8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3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4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0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6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2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9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4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2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8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8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3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1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4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1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4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5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7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10915</Words>
  <Characters>65495</Characters>
  <Application>Microsoft Office Word</Application>
  <DocSecurity>0</DocSecurity>
  <Lines>545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</cp:revision>
  <dcterms:created xsi:type="dcterms:W3CDTF">2020-04-01T07:48:00Z</dcterms:created>
  <dcterms:modified xsi:type="dcterms:W3CDTF">2020-04-01T07:49:00Z</dcterms:modified>
</cp:coreProperties>
</file>