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7262">
      <w:pPr>
        <w:rPr>
          <w:rFonts w:eastAsia="Times New Roman"/>
        </w:rPr>
      </w:pPr>
      <w:bookmarkStart w:id="0" w:name="_GoBack"/>
      <w:bookmarkEnd w:id="0"/>
    </w:p>
    <w:p w:rsidR="00000000" w:rsidRDefault="00577262">
      <w:pPr>
        <w:pStyle w:val="NormalnyWeb"/>
      </w:pPr>
      <w:r>
        <w:t xml:space="preserve">Adres strony internetowej, na której zamieszczona będzie specyfikacja istotnych warunków zamówienia (jeżeli dotyczy): </w:t>
      </w:r>
    </w:p>
    <w:p w:rsidR="00000000" w:rsidRDefault="00577262">
      <w:pPr>
        <w:rPr>
          <w:rFonts w:eastAsia="Times New Roman"/>
        </w:rPr>
      </w:pPr>
      <w:hyperlink r:id="rId5" w:tgtFrame="_blank" w:history="1">
        <w:r>
          <w:rPr>
            <w:rStyle w:val="Hipercze"/>
            <w:rFonts w:eastAsia="Times New Roman"/>
          </w:rPr>
          <w:t>http://www.zozlw.pl/</w:t>
        </w:r>
      </w:hyperlink>
    </w:p>
    <w:p w:rsidR="00000000" w:rsidRDefault="00577262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577262">
      <w:pPr>
        <w:spacing w:line="450" w:lineRule="atLeast"/>
        <w:divId w:val="2045521586"/>
        <w:rPr>
          <w:rFonts w:eastAsia="Times New Roman"/>
        </w:rPr>
      </w:pPr>
      <w:r>
        <w:rPr>
          <w:rFonts w:eastAsia="Times New Roman"/>
        </w:rPr>
        <w:t xml:space="preserve">Ogłoszenie nr 21320 - 2017 z dnia 2017-02-07 r. </w:t>
      </w:r>
    </w:p>
    <w:p w:rsidR="00000000" w:rsidRDefault="00577262">
      <w:pPr>
        <w:spacing w:line="450" w:lineRule="atLeast"/>
        <w:jc w:val="center"/>
        <w:divId w:val="99105888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Lidzbark Warmiński: Usługa żywienia pacjentów Zespołu Opieki Zdrowotnej w Lidzbarku Warmińskim </w:t>
      </w:r>
      <w:r>
        <w:rPr>
          <w:rFonts w:eastAsia="Times New Roman"/>
          <w:b/>
          <w:bCs/>
          <w:sz w:val="27"/>
          <w:szCs w:val="27"/>
        </w:rPr>
        <w:br/>
        <w:t xml:space="preserve">OGŁOSZENIE O ZAMÓWIENIU - Usługi </w:t>
      </w:r>
    </w:p>
    <w:p w:rsidR="00000000" w:rsidRDefault="00577262">
      <w:pPr>
        <w:spacing w:line="450" w:lineRule="atLeast"/>
        <w:divId w:val="1863934742"/>
        <w:rPr>
          <w:rFonts w:eastAsia="Times New Roman"/>
        </w:rPr>
      </w:pPr>
      <w:r>
        <w:rPr>
          <w:rFonts w:eastAsia="Times New Roman"/>
          <w:b/>
          <w:bCs/>
        </w:rPr>
        <w:t>Zamieszczanie ogłoszenia:</w:t>
      </w:r>
      <w:r>
        <w:rPr>
          <w:rFonts w:eastAsia="Times New Roman"/>
        </w:rPr>
        <w:t xml:space="preserve"> obowiązkowe </w:t>
      </w:r>
    </w:p>
    <w:p w:rsidR="00000000" w:rsidRDefault="00577262">
      <w:pPr>
        <w:spacing w:line="450" w:lineRule="atLeast"/>
        <w:divId w:val="1809324182"/>
        <w:rPr>
          <w:rFonts w:eastAsia="Times New Roman"/>
        </w:rPr>
      </w:pPr>
      <w:r>
        <w:rPr>
          <w:rFonts w:eastAsia="Times New Roman"/>
          <w:b/>
          <w:bCs/>
        </w:rPr>
        <w:t>Og</w:t>
      </w:r>
      <w:r>
        <w:rPr>
          <w:rFonts w:eastAsia="Times New Roman"/>
          <w:b/>
          <w:bCs/>
        </w:rPr>
        <w:t>łoszenie dotyczy:</w:t>
      </w:r>
      <w:r>
        <w:rPr>
          <w:rFonts w:eastAsia="Times New Roman"/>
        </w:rPr>
        <w:t xml:space="preserve"> zamówienia publicznego </w:t>
      </w:r>
    </w:p>
    <w:p w:rsidR="00000000" w:rsidRDefault="00577262">
      <w:pPr>
        <w:spacing w:line="450" w:lineRule="atLeast"/>
        <w:divId w:val="759181289"/>
        <w:rPr>
          <w:rFonts w:eastAsia="Times New Roman"/>
        </w:rPr>
      </w:pPr>
      <w:r>
        <w:rPr>
          <w:rFonts w:eastAsia="Times New Roman"/>
          <w:b/>
          <w:bCs/>
        </w:rPr>
        <w:t xml:space="preserve">Zamówienie dotyczy projektu lub programu współfinansowanego ze środków Unii Europejskiej </w:t>
      </w:r>
    </w:p>
    <w:p w:rsidR="00000000" w:rsidRDefault="00577262">
      <w:pPr>
        <w:spacing w:line="450" w:lineRule="atLeast"/>
        <w:divId w:val="1165196558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77262">
      <w:pPr>
        <w:spacing w:line="450" w:lineRule="atLeast"/>
        <w:divId w:val="759181289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Nazwa projektu lub programu</w:t>
      </w:r>
    </w:p>
    <w:p w:rsidR="00000000" w:rsidRDefault="00577262">
      <w:pPr>
        <w:spacing w:line="450" w:lineRule="atLeast"/>
        <w:divId w:val="120925146"/>
        <w:rPr>
          <w:rFonts w:eastAsia="Times New Roman"/>
        </w:rPr>
      </w:pPr>
      <w:r>
        <w:rPr>
          <w:rFonts w:eastAsia="Times New Roman"/>
          <w:b/>
          <w:bCs/>
        </w:rPr>
        <w:t>O zamówienie mogą ubiegać się wyłącznie zakłady pracy chronionej oraz wykonawcy, których</w:t>
      </w:r>
      <w:r>
        <w:rPr>
          <w:rFonts w:eastAsia="Times New Roman"/>
          <w:b/>
          <w:bCs/>
        </w:rPr>
        <w:t xml:space="preserve">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00000" w:rsidRDefault="00577262">
      <w:pPr>
        <w:spacing w:line="450" w:lineRule="atLeast"/>
        <w:divId w:val="83185306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77262">
      <w:pPr>
        <w:spacing w:line="450" w:lineRule="atLeast"/>
        <w:divId w:val="120925146"/>
        <w:rPr>
          <w:rFonts w:eastAsia="Times New Roman"/>
        </w:rPr>
      </w:pPr>
      <w:r>
        <w:rPr>
          <w:rFonts w:eastAsia="Times New Roman"/>
        </w:rPr>
        <w:br/>
        <w:t>Należy podać minimalny procentowy wskaź</w:t>
      </w:r>
      <w:r>
        <w:rPr>
          <w:rFonts w:eastAsia="Times New Roman"/>
        </w:rPr>
        <w:t xml:space="preserve">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000000" w:rsidRDefault="00577262">
      <w:pPr>
        <w:spacing w:line="450" w:lineRule="atLeast"/>
        <w:divId w:val="99105888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>SEKCJA I: ZAMAWIAJĄCY</w:t>
      </w:r>
    </w:p>
    <w:p w:rsidR="00000000" w:rsidRDefault="00577262">
      <w:pPr>
        <w:spacing w:line="450" w:lineRule="atLeast"/>
        <w:divId w:val="1780641009"/>
        <w:rPr>
          <w:rFonts w:eastAsia="Times New Roman"/>
        </w:rPr>
      </w:pPr>
      <w:r>
        <w:rPr>
          <w:rFonts w:eastAsia="Times New Roman"/>
          <w:b/>
          <w:bCs/>
        </w:rPr>
        <w:t>Postępowani</w:t>
      </w:r>
      <w:r>
        <w:rPr>
          <w:rFonts w:eastAsia="Times New Roman"/>
          <w:b/>
          <w:bCs/>
        </w:rPr>
        <w:t xml:space="preserve">e przeprowadza centralny zamawiający </w:t>
      </w:r>
    </w:p>
    <w:p w:rsidR="00000000" w:rsidRDefault="00577262">
      <w:pPr>
        <w:spacing w:line="450" w:lineRule="atLeast"/>
        <w:divId w:val="1634289168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77262">
      <w:pPr>
        <w:spacing w:line="450" w:lineRule="atLeast"/>
        <w:divId w:val="1780641009"/>
        <w:rPr>
          <w:rFonts w:eastAsia="Times New Roman"/>
        </w:rPr>
      </w:pPr>
      <w:r>
        <w:rPr>
          <w:rFonts w:eastAsia="Times New Roman"/>
          <w:b/>
          <w:bCs/>
        </w:rPr>
        <w:t xml:space="preserve">Postępowanie przeprowadza podmiot, któremu zamawiający powierzył/powierzyli przeprowadzenie postępowania </w:t>
      </w:r>
    </w:p>
    <w:p w:rsidR="00000000" w:rsidRDefault="00577262">
      <w:pPr>
        <w:spacing w:line="450" w:lineRule="atLeast"/>
        <w:divId w:val="1970430416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77262">
      <w:pPr>
        <w:spacing w:line="450" w:lineRule="atLeast"/>
        <w:divId w:val="1780641009"/>
        <w:rPr>
          <w:rFonts w:eastAsia="Times New Roman"/>
        </w:rPr>
      </w:pPr>
      <w:r>
        <w:rPr>
          <w:rFonts w:eastAsia="Times New Roman"/>
          <w:b/>
          <w:bCs/>
        </w:rPr>
        <w:t>Informacje na temat podmiotu któremu zamawiający powierzył/powierzyli prowadzenie postępowania: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Post</w:t>
      </w:r>
      <w:r>
        <w:rPr>
          <w:rFonts w:eastAsia="Times New Roman"/>
          <w:b/>
          <w:bCs/>
        </w:rPr>
        <w:t>ępowanie jest przeprowadzane wspólnie przez zamawiających</w:t>
      </w:r>
    </w:p>
    <w:p w:rsidR="00000000" w:rsidRDefault="00577262">
      <w:pPr>
        <w:spacing w:line="450" w:lineRule="atLeast"/>
        <w:divId w:val="550070699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77262">
      <w:pPr>
        <w:spacing w:line="450" w:lineRule="atLeast"/>
        <w:divId w:val="1780641009"/>
        <w:rPr>
          <w:rFonts w:eastAsia="Times New Roman"/>
        </w:rPr>
      </w:pPr>
      <w:r>
        <w:rPr>
          <w:rFonts w:eastAsia="Times New Roman"/>
        </w:rPr>
        <w:br/>
        <w:t>Jeżeli tak, należy wymienić zamawiających, którzy wspólnie przeprowadzają postępowanie oraz podać adresy ich siedzib, krajowe numery identyfikacyjne oraz osoby do kontaktów wraz z danymi do k</w:t>
      </w:r>
      <w:r>
        <w:rPr>
          <w:rFonts w:eastAsia="Times New Roman"/>
        </w:rPr>
        <w:t xml:space="preserve">ontaktów: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Postępowanie jest przeprowadzane wspólnie z zamawiającymi z innych państw członkowskich Unii Europejskiej </w:t>
      </w:r>
    </w:p>
    <w:p w:rsidR="00000000" w:rsidRDefault="00577262">
      <w:pPr>
        <w:spacing w:line="450" w:lineRule="atLeast"/>
        <w:divId w:val="1888881794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77262">
      <w:pPr>
        <w:spacing w:line="450" w:lineRule="atLeast"/>
        <w:divId w:val="1780641009"/>
        <w:rPr>
          <w:rFonts w:eastAsia="Times New Roman"/>
        </w:rPr>
      </w:pPr>
      <w:r>
        <w:rPr>
          <w:rFonts w:eastAsia="Times New Roman"/>
          <w:b/>
          <w:bCs/>
        </w:rPr>
        <w:t>W przypadku przeprowadzania postępowania wspólnie z zamawiającymi z innych państw członkowskich Unii Europejskiej – mające zastosow</w:t>
      </w:r>
      <w:r>
        <w:rPr>
          <w:rFonts w:eastAsia="Times New Roman"/>
          <w:b/>
          <w:bCs/>
        </w:rPr>
        <w:t>anie krajowe prawo zamówień publicznych: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Informacje dodatkowe:</w:t>
      </w:r>
    </w:p>
    <w:p w:rsidR="00000000" w:rsidRDefault="00577262">
      <w:pPr>
        <w:spacing w:after="240" w:line="450" w:lineRule="atLeast"/>
        <w:divId w:val="924458632"/>
        <w:rPr>
          <w:rFonts w:eastAsia="Times New Roman"/>
        </w:rPr>
      </w:pPr>
      <w:r>
        <w:rPr>
          <w:rFonts w:eastAsia="Times New Roman"/>
          <w:b/>
          <w:bCs/>
        </w:rPr>
        <w:t xml:space="preserve">I. 1) NAZWA I ADRES: </w:t>
      </w:r>
      <w:r>
        <w:rPr>
          <w:rFonts w:eastAsia="Times New Roman"/>
        </w:rPr>
        <w:t>Zespół Opieki Zdrowotnej w Lidzbarku Warmińskim, krajowy numer identyfikacyjny 30845900000, ul. ul.Kard. St. Wyszyńskiego  37, 11100   Lidzbark Warmiński, woj. warmińsko-m</w:t>
      </w:r>
      <w:r>
        <w:rPr>
          <w:rFonts w:eastAsia="Times New Roman"/>
        </w:rPr>
        <w:t xml:space="preserve">azurskie, państwo Polska, tel. 897 672 561, e-mail zamowienia.publiczne@zozlw.pl, faks 897 672 966. </w:t>
      </w:r>
      <w:r>
        <w:rPr>
          <w:rFonts w:eastAsia="Times New Roman"/>
        </w:rPr>
        <w:br/>
        <w:t>Adres strony internetowej (URL): http://www.zozlw.pl/</w:t>
      </w:r>
    </w:p>
    <w:p w:rsidR="00000000" w:rsidRDefault="00577262">
      <w:pPr>
        <w:spacing w:line="450" w:lineRule="atLeast"/>
        <w:divId w:val="924458632"/>
        <w:rPr>
          <w:rFonts w:eastAsia="Times New Roman"/>
        </w:rPr>
      </w:pPr>
      <w:r>
        <w:rPr>
          <w:rFonts w:eastAsia="Times New Roman"/>
          <w:b/>
          <w:bCs/>
        </w:rPr>
        <w:t xml:space="preserve">I. 2) RODZAJ ZAMAWIAJĄCEGO: </w:t>
      </w:r>
      <w:r>
        <w:rPr>
          <w:rFonts w:eastAsia="Times New Roman"/>
        </w:rPr>
        <w:t xml:space="preserve">Podmiot prawa publicznego </w:t>
      </w:r>
    </w:p>
    <w:p w:rsidR="00000000" w:rsidRDefault="00577262">
      <w:pPr>
        <w:spacing w:line="450" w:lineRule="atLeast"/>
        <w:divId w:val="924458632"/>
        <w:rPr>
          <w:rFonts w:eastAsia="Times New Roman"/>
        </w:rPr>
      </w:pPr>
      <w:r>
        <w:rPr>
          <w:rFonts w:eastAsia="Times New Roman"/>
          <w:b/>
          <w:bCs/>
        </w:rPr>
        <w:t xml:space="preserve">I.3) WSPÓLNE UDZIELANIE ZAMÓWIENIA </w:t>
      </w:r>
      <w:r>
        <w:rPr>
          <w:rFonts w:eastAsia="Times New Roman"/>
          <w:b/>
          <w:bCs/>
          <w:i/>
          <w:iCs/>
        </w:rPr>
        <w:t>(jeżeli d</w:t>
      </w:r>
      <w:r>
        <w:rPr>
          <w:rFonts w:eastAsia="Times New Roman"/>
          <w:b/>
          <w:bCs/>
          <w:i/>
          <w:iCs/>
        </w:rPr>
        <w:t>otyczy)</w:t>
      </w:r>
      <w:r>
        <w:rPr>
          <w:rFonts w:eastAsia="Times New Roman"/>
          <w:b/>
          <w:bCs/>
        </w:rPr>
        <w:t xml:space="preserve">: </w:t>
      </w:r>
    </w:p>
    <w:p w:rsidR="00000000" w:rsidRDefault="00577262">
      <w:pPr>
        <w:spacing w:line="450" w:lineRule="atLeast"/>
        <w:divId w:val="11038262"/>
        <w:rPr>
          <w:rFonts w:eastAsia="Times New Roman"/>
        </w:rPr>
      </w:pPr>
      <w:r>
        <w:rPr>
          <w:rFonts w:eastAsia="Times New Roman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</w:t>
      </w:r>
      <w:r>
        <w:rPr>
          <w:rFonts w:eastAsia="Times New Roman"/>
        </w:rPr>
        <w:t>zamawiających jest odpowiedzialny za przeprowadzenie postępowania, czy i w jakim zakresie za przeprowadzenie postępowania odpowiadają pozostali zamawiający, czy zamówienie będzie udzielane przez każdego z zamawiających indywidualnie, czy zamówienie zostani</w:t>
      </w:r>
      <w:r>
        <w:rPr>
          <w:rFonts w:eastAsia="Times New Roman"/>
        </w:rPr>
        <w:t xml:space="preserve">e udzielone w imieniu i na rzecz pozostałych zamawiających): </w:t>
      </w:r>
    </w:p>
    <w:p w:rsidR="00000000" w:rsidRDefault="00577262">
      <w:pPr>
        <w:spacing w:line="450" w:lineRule="atLeast"/>
        <w:divId w:val="924458632"/>
        <w:rPr>
          <w:rFonts w:eastAsia="Times New Roman"/>
        </w:rPr>
      </w:pPr>
      <w:r>
        <w:rPr>
          <w:rFonts w:eastAsia="Times New Roman"/>
          <w:b/>
          <w:bCs/>
        </w:rPr>
        <w:t xml:space="preserve">I.4) KOMUNIKACJA: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Nieograniczony, pełny i bezpośredni dostęp do dokumentów z postępowania można uzyskać pod adresem (URL)</w:t>
      </w:r>
    </w:p>
    <w:p w:rsidR="00000000" w:rsidRDefault="00577262">
      <w:pPr>
        <w:spacing w:line="450" w:lineRule="atLeast"/>
        <w:divId w:val="1149589260"/>
        <w:rPr>
          <w:rFonts w:eastAsia="Times New Roman"/>
        </w:rPr>
      </w:pPr>
      <w:r>
        <w:rPr>
          <w:rFonts w:eastAsia="Times New Roman"/>
        </w:rPr>
        <w:t xml:space="preserve">tak </w:t>
      </w:r>
      <w:r>
        <w:rPr>
          <w:rFonts w:eastAsia="Times New Roman"/>
        </w:rPr>
        <w:br/>
        <w:t>http://www.zozlw.pl/</w:t>
      </w:r>
    </w:p>
    <w:p w:rsidR="00000000" w:rsidRDefault="00577262">
      <w:pPr>
        <w:spacing w:line="450" w:lineRule="atLeast"/>
        <w:divId w:val="924458632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Adres strony internetowej, na której zamies</w:t>
      </w:r>
      <w:r>
        <w:rPr>
          <w:rFonts w:eastAsia="Times New Roman"/>
          <w:b/>
          <w:bCs/>
        </w:rPr>
        <w:t xml:space="preserve">zczona będzie specyfikacja istotnych warunków zamówienia </w:t>
      </w:r>
    </w:p>
    <w:p w:rsidR="00000000" w:rsidRDefault="00577262">
      <w:pPr>
        <w:spacing w:line="450" w:lineRule="atLeast"/>
        <w:divId w:val="382170383"/>
        <w:rPr>
          <w:rFonts w:eastAsia="Times New Roman"/>
        </w:rPr>
      </w:pPr>
      <w:r>
        <w:rPr>
          <w:rFonts w:eastAsia="Times New Roman"/>
        </w:rPr>
        <w:t xml:space="preserve">tak </w:t>
      </w:r>
      <w:r>
        <w:rPr>
          <w:rFonts w:eastAsia="Times New Roman"/>
        </w:rPr>
        <w:br/>
        <w:t>http://www.zozlw.pl/</w:t>
      </w:r>
    </w:p>
    <w:p w:rsidR="00000000" w:rsidRDefault="00577262">
      <w:pPr>
        <w:spacing w:line="450" w:lineRule="atLeast"/>
        <w:divId w:val="924458632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Dostęp do dokumentów z postępowania jest ograniczony - więcej informacji można uzyskać pod adresem </w:t>
      </w:r>
    </w:p>
    <w:p w:rsidR="00000000" w:rsidRDefault="00577262">
      <w:pPr>
        <w:spacing w:line="450" w:lineRule="atLeast"/>
        <w:divId w:val="1992715106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77262">
      <w:pPr>
        <w:spacing w:line="450" w:lineRule="atLeast"/>
        <w:divId w:val="924458632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Oferty lub wnioski o dopuszczenie do udziału w postępowaniu nale</w:t>
      </w:r>
      <w:r>
        <w:rPr>
          <w:rFonts w:eastAsia="Times New Roman"/>
          <w:b/>
          <w:bCs/>
        </w:rPr>
        <w:t>ży przesyłać: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Elektronicznie</w:t>
      </w:r>
    </w:p>
    <w:p w:rsidR="00000000" w:rsidRDefault="00577262">
      <w:pPr>
        <w:spacing w:line="450" w:lineRule="atLeast"/>
        <w:divId w:val="809252610"/>
        <w:rPr>
          <w:rFonts w:eastAsia="Times New Roman"/>
        </w:rPr>
      </w:pPr>
      <w:r>
        <w:rPr>
          <w:rFonts w:eastAsia="Times New Roman"/>
        </w:rPr>
        <w:t xml:space="preserve">nie </w:t>
      </w:r>
      <w:r>
        <w:rPr>
          <w:rFonts w:eastAsia="Times New Roman"/>
        </w:rPr>
        <w:br/>
        <w:t xml:space="preserve">adres </w:t>
      </w:r>
    </w:p>
    <w:p w:rsidR="00000000" w:rsidRDefault="00577262">
      <w:pPr>
        <w:spacing w:line="450" w:lineRule="atLeast"/>
        <w:divId w:val="924458632"/>
        <w:rPr>
          <w:rFonts w:eastAsia="Times New Roman"/>
        </w:rPr>
      </w:pPr>
    </w:p>
    <w:p w:rsidR="00000000" w:rsidRDefault="00577262">
      <w:pPr>
        <w:spacing w:line="450" w:lineRule="atLeast"/>
        <w:divId w:val="1807895232"/>
        <w:rPr>
          <w:rFonts w:eastAsia="Times New Roman"/>
        </w:rPr>
      </w:pPr>
      <w:r>
        <w:rPr>
          <w:rFonts w:eastAsia="Times New Roman"/>
          <w:b/>
          <w:bCs/>
        </w:rPr>
        <w:t>Dopuszczone jest przesłanie ofert lub wniosków o dopuszczenie do udziału w postępowaniu w inny sposób: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Wymagane jest przesłanie ofert lub wniosków o dopuszczenie do udziału w postępowaniu w inny sposób:</w:t>
      </w:r>
      <w:r>
        <w:rPr>
          <w:rFonts w:eastAsia="Times New Roman"/>
        </w:rPr>
        <w:br/>
        <w:t xml:space="preserve">tak </w:t>
      </w:r>
      <w:r>
        <w:rPr>
          <w:rFonts w:eastAsia="Times New Roman"/>
        </w:rPr>
        <w:br/>
        <w:t xml:space="preserve">Inny sposób: </w:t>
      </w:r>
      <w:r>
        <w:rPr>
          <w:rFonts w:eastAsia="Times New Roman"/>
        </w:rPr>
        <w:br/>
        <w:t>pocztą, kurierem, osobiście</w:t>
      </w:r>
      <w:r>
        <w:rPr>
          <w:rFonts w:eastAsia="Times New Roman"/>
        </w:rPr>
        <w:br/>
        <w:t xml:space="preserve">Adres: </w:t>
      </w:r>
      <w:r>
        <w:rPr>
          <w:rFonts w:eastAsia="Times New Roman"/>
        </w:rPr>
        <w:br/>
        <w:t>Zespół Opieki Zdrowotnej, ul. Kard. St. Wyszyńskiego 37, 11-100 Lidzbark Warmiński</w:t>
      </w:r>
    </w:p>
    <w:p w:rsidR="00000000" w:rsidRDefault="00577262">
      <w:pPr>
        <w:spacing w:line="450" w:lineRule="atLeast"/>
        <w:divId w:val="924458632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Komunikacja elektroniczna wymaga korzystania z narzędzi i urządzeń lub formatów plików, które nie są ogólnie dostępne</w:t>
      </w:r>
    </w:p>
    <w:p w:rsidR="00000000" w:rsidRDefault="00577262">
      <w:pPr>
        <w:spacing w:line="450" w:lineRule="atLeast"/>
        <w:divId w:val="1040396022"/>
        <w:rPr>
          <w:rFonts w:eastAsia="Times New Roman"/>
        </w:rPr>
      </w:pPr>
      <w:r>
        <w:rPr>
          <w:rFonts w:eastAsia="Times New Roman"/>
        </w:rPr>
        <w:t>nie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Nieograniczony, pełny, bezpośredni i bezpłatny dostęp do tych narzędzi można uzyskać pod adresem: (URL) </w:t>
      </w:r>
    </w:p>
    <w:p w:rsidR="00000000" w:rsidRDefault="00577262">
      <w:pPr>
        <w:spacing w:line="450" w:lineRule="atLeast"/>
        <w:divId w:val="99105888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SEKCJA II: PRZEDMIOT ZAMÓWIENIA </w:t>
      </w:r>
    </w:p>
    <w:p w:rsidR="00000000" w:rsidRDefault="00577262">
      <w:pPr>
        <w:spacing w:line="450" w:lineRule="atLeast"/>
        <w:divId w:val="178796244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II.1) Nazwa nadana zamówieniu przez zamawiającego: </w:t>
      </w:r>
      <w:r>
        <w:rPr>
          <w:rFonts w:eastAsia="Times New Roman"/>
        </w:rPr>
        <w:t>Usługa żywienia pacjentów Zespołu Opieki Zdrowotnej w Lidzbarku</w:t>
      </w:r>
      <w:r>
        <w:rPr>
          <w:rFonts w:eastAsia="Times New Roman"/>
        </w:rPr>
        <w:t xml:space="preserve"> Warmińskim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Numer referencyjny: </w:t>
      </w:r>
      <w:r>
        <w:rPr>
          <w:rFonts w:eastAsia="Times New Roman"/>
        </w:rPr>
        <w:t>ZOZ.V-270-04/ZP/17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Przed wszczęciem postępowania o udzielenie zamówienia przeprowadzono dialog techniczny </w:t>
      </w:r>
    </w:p>
    <w:p w:rsidR="00000000" w:rsidRDefault="00577262">
      <w:pPr>
        <w:spacing w:line="450" w:lineRule="atLeast"/>
        <w:jc w:val="both"/>
        <w:divId w:val="1787962443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77262">
      <w:pPr>
        <w:spacing w:line="450" w:lineRule="atLeast"/>
        <w:divId w:val="178796244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II.2) Rodzaj zamówienia: </w:t>
      </w:r>
      <w:r>
        <w:rPr>
          <w:rFonts w:eastAsia="Times New Roman"/>
        </w:rPr>
        <w:t xml:space="preserve">usługi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II.3) Informacja o możliwości składania ofert częściowych</w:t>
      </w:r>
      <w:r>
        <w:rPr>
          <w:rFonts w:eastAsia="Times New Roman"/>
        </w:rPr>
        <w:br/>
        <w:t>Zamówienie podziel</w:t>
      </w:r>
      <w:r>
        <w:rPr>
          <w:rFonts w:eastAsia="Times New Roman"/>
        </w:rPr>
        <w:t xml:space="preserve">one jest na części: </w:t>
      </w:r>
    </w:p>
    <w:p w:rsidR="00000000" w:rsidRDefault="00577262">
      <w:pPr>
        <w:spacing w:line="450" w:lineRule="atLeast"/>
        <w:divId w:val="1425953159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77262">
      <w:pPr>
        <w:spacing w:line="450" w:lineRule="atLeast"/>
        <w:divId w:val="178796244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II.4) Krótki opis przedmiotu zamówienia </w:t>
      </w:r>
      <w:r>
        <w:rPr>
          <w:rFonts w:eastAsia="Times New Roman"/>
          <w:i/>
          <w:iCs/>
        </w:rPr>
        <w:t>(wielkość, zakres, rodzaj i ilość dostaw, usług lub robót budowlanych lub określenie zapotrzebowania i wymagań )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a w przypadku partnerstwa innowacyjnego - określenie zapotrzebowania na innowacyjny produkt, usługę lub roboty budowlane: </w:t>
      </w:r>
      <w:r>
        <w:rPr>
          <w:rFonts w:eastAsia="Times New Roman"/>
        </w:rPr>
        <w:t xml:space="preserve">Przedmiotem zamówienia jest realizacja usługi żywienia pacjentów, w szczególności przygotowywanie z własnych produktów i dostarczanie </w:t>
      </w:r>
      <w:r>
        <w:rPr>
          <w:rFonts w:eastAsia="Times New Roman"/>
        </w:rPr>
        <w:t>codziennie przez okres obowiązywania umowy całodziennego wyżywienia dla pacjentów hospitalizowanych. Szczegółowy opis przedmiotu zamówienia, z uwzględnieniem żywienia dietetycznego zawiera załącznik nr 1 do SIWZ „Opis przedmiotu zamówienia”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II.5) Główny k</w:t>
      </w:r>
      <w:r>
        <w:rPr>
          <w:rFonts w:eastAsia="Times New Roman"/>
          <w:b/>
          <w:bCs/>
        </w:rPr>
        <w:t xml:space="preserve">od CPV: </w:t>
      </w:r>
      <w:r>
        <w:rPr>
          <w:rFonts w:eastAsia="Times New Roman"/>
        </w:rPr>
        <w:t>55321000-6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Dodatkowe kody CPV:</w:t>
      </w:r>
      <w:r>
        <w:rPr>
          <w:rFonts w:eastAsia="Times New Roman"/>
        </w:rPr>
        <w:t>55520000-1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II.6) Całkowita wartość zamówienia </w:t>
      </w:r>
      <w:r>
        <w:rPr>
          <w:rFonts w:eastAsia="Times New Roman"/>
          <w:i/>
          <w:iCs/>
        </w:rPr>
        <w:t>(jeżeli zamawiający podaje informacje o wartości zamówienia)</w:t>
      </w:r>
      <w:r>
        <w:rPr>
          <w:rFonts w:eastAsia="Times New Roman"/>
        </w:rPr>
        <w:t xml:space="preserve">: </w:t>
      </w:r>
      <w:r>
        <w:rPr>
          <w:rFonts w:eastAsia="Times New Roman"/>
        </w:rPr>
        <w:br/>
        <w:t xml:space="preserve">Wartość bez VAT: </w:t>
      </w:r>
      <w:r>
        <w:rPr>
          <w:rFonts w:eastAsia="Times New Roman"/>
        </w:rPr>
        <w:br/>
        <w:t xml:space="preserve">Waluta: </w:t>
      </w:r>
    </w:p>
    <w:p w:rsidR="00000000" w:rsidRDefault="00577262">
      <w:pPr>
        <w:spacing w:line="450" w:lineRule="atLeast"/>
        <w:divId w:val="1016153805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i/>
          <w:iCs/>
        </w:rPr>
        <w:t>(w przypadku umów ramowych lub dynamicznego systemu zakupów – szacunkowa całkowi</w:t>
      </w:r>
      <w:r>
        <w:rPr>
          <w:rFonts w:eastAsia="Times New Roman"/>
          <w:i/>
          <w:iCs/>
        </w:rPr>
        <w:t>ta maksymalna wartość w całym okresie obowiązywania umowy ramowej lub dynamicznego systemu zakupów)</w:t>
      </w:r>
    </w:p>
    <w:p w:rsidR="00000000" w:rsidRDefault="00577262">
      <w:pPr>
        <w:spacing w:line="450" w:lineRule="atLeast"/>
        <w:divId w:val="178796244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II.7) Czy przewiduje się udzielenie zamówień, o których mowa w art. 67 ust. 1 pkt 6 i 7 lub w art. 134 ust. 6 pkt 3 ustawy Pzp: </w:t>
      </w:r>
      <w:r>
        <w:rPr>
          <w:rFonts w:eastAsia="Times New Roman"/>
        </w:rPr>
        <w:t xml:space="preserve">tak </w:t>
      </w:r>
      <w:r>
        <w:rPr>
          <w:rFonts w:eastAsia="Times New Roman"/>
        </w:rPr>
        <w:br/>
        <w:t>Określenie przedmiotu,</w:t>
      </w:r>
      <w:r>
        <w:rPr>
          <w:rFonts w:eastAsia="Times New Roman"/>
        </w:rPr>
        <w:t xml:space="preserve"> wielkości lub zakresu oraz warunków na jakich zostaną udzielone zamówienia, o których mowa w art. 67 ust. 1 pkt 6 lub w art. 134 ust. 6 pkt 3 ustawy Pzp: Zamawiający przewiduje możliwość udzielenia podobnych zamówień stanowiących nie więcej niż 20% wartoś</w:t>
      </w:r>
      <w:r>
        <w:rPr>
          <w:rFonts w:eastAsia="Times New Roman"/>
        </w:rPr>
        <w:t>ci zamówienia podstawowego.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II.8) Okres, w którym realizowane będzie zamówienie lub okres, na który została zawarta umowa ramowa lub okres, na który został ustanowiony dynamiczny system zakupów:</w:t>
      </w:r>
    </w:p>
    <w:p w:rsidR="00000000" w:rsidRDefault="00577262">
      <w:pPr>
        <w:spacing w:line="450" w:lineRule="atLeast"/>
        <w:divId w:val="1152714912"/>
        <w:rPr>
          <w:rFonts w:eastAsia="Times New Roman"/>
        </w:rPr>
      </w:pPr>
      <w:r>
        <w:rPr>
          <w:rFonts w:eastAsia="Times New Roman"/>
        </w:rPr>
        <w:t>Okres w miesiącach: 12</w:t>
      </w:r>
    </w:p>
    <w:p w:rsidR="00000000" w:rsidRDefault="00577262">
      <w:pPr>
        <w:spacing w:line="450" w:lineRule="atLeast"/>
        <w:divId w:val="178796244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II.9) Informacje dodatkowe: </w:t>
      </w:r>
    </w:p>
    <w:p w:rsidR="00000000" w:rsidRDefault="00577262">
      <w:pPr>
        <w:spacing w:line="450" w:lineRule="atLeast"/>
        <w:divId w:val="99105888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SEKCJA </w:t>
      </w:r>
      <w:r>
        <w:rPr>
          <w:rFonts w:eastAsia="Times New Roman"/>
          <w:b/>
          <w:bCs/>
          <w:sz w:val="27"/>
          <w:szCs w:val="27"/>
          <w:u w:val="single"/>
        </w:rPr>
        <w:t xml:space="preserve">III: INFORMACJE O CHARAKTERZE PRAWNYM, EKONOMICZNYM, FINANSOWYM I TECHNICZNYM </w:t>
      </w:r>
    </w:p>
    <w:p w:rsidR="00000000" w:rsidRDefault="00577262">
      <w:pPr>
        <w:spacing w:line="450" w:lineRule="atLeast"/>
        <w:divId w:val="825630041"/>
        <w:rPr>
          <w:rFonts w:eastAsia="Times New Roman"/>
        </w:rPr>
      </w:pPr>
      <w:r>
        <w:rPr>
          <w:rFonts w:eastAsia="Times New Roman"/>
          <w:b/>
          <w:bCs/>
        </w:rPr>
        <w:t xml:space="preserve">III.1) WARUNKI UDZIAŁU W POSTĘPOWANIU </w:t>
      </w:r>
    </w:p>
    <w:p w:rsidR="00000000" w:rsidRDefault="00577262">
      <w:pPr>
        <w:spacing w:line="450" w:lineRule="atLeast"/>
        <w:divId w:val="1372723967"/>
        <w:rPr>
          <w:rFonts w:eastAsia="Times New Roman"/>
        </w:rPr>
      </w:pPr>
      <w:r>
        <w:rPr>
          <w:rFonts w:eastAsia="Times New Roman"/>
          <w:b/>
          <w:bCs/>
        </w:rPr>
        <w:t>III.1.1) Kompetencje lub uprawnienia do prowadzenia określonej działalności zawodowej, o ile wynika to z odrębnych przepisów</w:t>
      </w:r>
      <w:r>
        <w:rPr>
          <w:rFonts w:eastAsia="Times New Roman"/>
        </w:rPr>
        <w:br/>
        <w:t>Określenie w</w:t>
      </w:r>
      <w:r>
        <w:rPr>
          <w:rFonts w:eastAsia="Times New Roman"/>
        </w:rPr>
        <w:t>arunków: Wykonawca spełni warunek jeśli: -zakład i środki transportu Wykonawcy, w których będzie realizowany przedmiot zamówienia są zarejestrowane i zatwierdzone przez właściwą Państwową Powiatową Inspekcję Sanitarną</w:t>
      </w:r>
      <w:r>
        <w:rPr>
          <w:rFonts w:eastAsia="Times New Roman"/>
        </w:rPr>
        <w:br/>
        <w:t xml:space="preserve">Informacje dodatkowe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III.1.2) Sytuacj</w:t>
      </w:r>
      <w:r>
        <w:rPr>
          <w:rFonts w:eastAsia="Times New Roman"/>
          <w:b/>
          <w:bCs/>
        </w:rPr>
        <w:t xml:space="preserve">a finansowa lub ekonomiczna </w:t>
      </w:r>
      <w:r>
        <w:rPr>
          <w:rFonts w:eastAsia="Times New Roman"/>
        </w:rPr>
        <w:br/>
        <w:t>Określenie warunków: Zamawiający nie precyzuje w powyższym zakresie wymagań, których spełnienie Wykonawca zobowiązany jest wykazać w sposób szczególny</w:t>
      </w:r>
      <w:r>
        <w:rPr>
          <w:rFonts w:eastAsia="Times New Roman"/>
        </w:rPr>
        <w:br/>
        <w:t xml:space="preserve">Informacje dodatkowe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III.1.3) Zdolność techniczna lub zawodowa </w:t>
      </w:r>
      <w:r>
        <w:rPr>
          <w:rFonts w:eastAsia="Times New Roman"/>
        </w:rPr>
        <w:br/>
        <w:t xml:space="preserve">Określenie </w:t>
      </w:r>
      <w:r>
        <w:rPr>
          <w:rFonts w:eastAsia="Times New Roman"/>
        </w:rPr>
        <w:t>warunków: Wykonawca spełni warunek jeśli: -wykonał co najmniej 1 usługę będące przedmiotem zamówienia w okresie 3 lat, a jeśli okres prowadzenia działalności jest krótszy, w tym okresie; -dysponuje osobami posiadającymi kwalifikacje zawodowe, uprawnienia i</w:t>
      </w:r>
      <w:r>
        <w:rPr>
          <w:rFonts w:eastAsia="Times New Roman"/>
        </w:rPr>
        <w:t xml:space="preserve"> doświadczenie niezbędne do wykonania przedmiotu zamówienia</w:t>
      </w:r>
      <w:r>
        <w:rPr>
          <w:rFonts w:eastAsia="Times New Roman"/>
        </w:rPr>
        <w:br/>
        <w:t>Zamawiający wymaga od wykonawców wskazania w ofercie lub we wniosku o dopuszczenie do udziału w postępowaniu imion i nazwisk osób wykonujących czynności przy realizacji zamówienia wraz z informacj</w:t>
      </w:r>
      <w:r>
        <w:rPr>
          <w:rFonts w:eastAsia="Times New Roman"/>
        </w:rPr>
        <w:t xml:space="preserve">ą o kwalifikacjach zawodowych lub doświadczeniu tych osób: tak </w:t>
      </w:r>
      <w:r>
        <w:rPr>
          <w:rFonts w:eastAsia="Times New Roman"/>
        </w:rPr>
        <w:br/>
        <w:t xml:space="preserve">Informacje dodatkowe: </w:t>
      </w:r>
    </w:p>
    <w:p w:rsidR="00000000" w:rsidRDefault="00577262">
      <w:pPr>
        <w:spacing w:line="450" w:lineRule="atLeast"/>
        <w:divId w:val="825630041"/>
        <w:rPr>
          <w:rFonts w:eastAsia="Times New Roman"/>
        </w:rPr>
      </w:pPr>
      <w:r>
        <w:rPr>
          <w:rFonts w:eastAsia="Times New Roman"/>
          <w:b/>
          <w:bCs/>
        </w:rPr>
        <w:t xml:space="preserve">III.2) PODSTAWY WYKLUCZENIA </w:t>
      </w:r>
    </w:p>
    <w:p w:rsidR="00000000" w:rsidRDefault="00577262">
      <w:pPr>
        <w:spacing w:line="450" w:lineRule="atLeast"/>
        <w:divId w:val="787940324"/>
        <w:rPr>
          <w:rFonts w:eastAsia="Times New Roman"/>
        </w:rPr>
      </w:pPr>
      <w:r>
        <w:rPr>
          <w:rFonts w:eastAsia="Times New Roman"/>
          <w:b/>
          <w:bCs/>
        </w:rPr>
        <w:t>III.2.1) Podstawy wykluczenia określone w art. 24 ust. 1 ustawy Pzp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III.2.2) Zamawiający przewiduje wykluczenie wykonawcy na podstawie art.</w:t>
      </w:r>
      <w:r>
        <w:rPr>
          <w:rFonts w:eastAsia="Times New Roman"/>
          <w:b/>
          <w:bCs/>
        </w:rPr>
        <w:t xml:space="preserve"> 24 ust. 5 ustawy Pzp</w:t>
      </w:r>
      <w:r>
        <w:rPr>
          <w:rFonts w:eastAsia="Times New Roman"/>
        </w:rPr>
        <w:t xml:space="preserve"> tak </w:t>
      </w:r>
      <w:r>
        <w:rPr>
          <w:rFonts w:eastAsia="Times New Roman"/>
        </w:rPr>
        <w:br/>
        <w:t xml:space="preserve">Zamawiający przewiduje następujące fakultatywne podstawy wykluczenia: </w:t>
      </w:r>
      <w:r>
        <w:rPr>
          <w:rFonts w:eastAsia="Times New Roman"/>
        </w:rPr>
        <w:br/>
        <w:t xml:space="preserve">(podstawa wykluczenia określona w art. 24 ust. 5 pkt 1 ustawy Pzp) </w:t>
      </w:r>
    </w:p>
    <w:p w:rsidR="00000000" w:rsidRDefault="00577262">
      <w:pPr>
        <w:spacing w:line="450" w:lineRule="atLeast"/>
        <w:divId w:val="825630041"/>
        <w:rPr>
          <w:rFonts w:eastAsia="Times New Roman"/>
        </w:rPr>
      </w:pPr>
      <w:r>
        <w:rPr>
          <w:rFonts w:eastAsia="Times New Roman"/>
          <w:b/>
          <w:bCs/>
        </w:rPr>
        <w:t xml:space="preserve">III.3) WYKAZ OŚWIADCZEŃ SKŁADANYCH PRZEZ WYKONAWCĘ W </w:t>
      </w:r>
      <w:r>
        <w:rPr>
          <w:rFonts w:eastAsia="Times New Roman"/>
          <w:b/>
          <w:bCs/>
        </w:rPr>
        <w:t xml:space="preserve">CELU WSTĘPNEGO POTWIERDZENIA, ŻE NIE PODLEGA ON WYKLUCZENIU ORAZ SPEŁNIA WARUNKI UDZIAŁU W POSTĘPOWANIU ORAZ SPEŁNIA KRYTERIA SELEKCJI </w:t>
      </w:r>
    </w:p>
    <w:p w:rsidR="00000000" w:rsidRDefault="00577262">
      <w:pPr>
        <w:spacing w:line="450" w:lineRule="atLeast"/>
        <w:divId w:val="1492941180"/>
        <w:rPr>
          <w:rFonts w:eastAsia="Times New Roman"/>
        </w:rPr>
      </w:pPr>
      <w:r>
        <w:rPr>
          <w:rFonts w:eastAsia="Times New Roman"/>
          <w:b/>
          <w:bCs/>
        </w:rPr>
        <w:t xml:space="preserve">Oświadczenie o niepodleganiu wykluczeniu oraz spełnianiu warunków udziału w postępowaniu </w:t>
      </w:r>
      <w:r>
        <w:rPr>
          <w:rFonts w:eastAsia="Times New Roman"/>
        </w:rPr>
        <w:br/>
        <w:t xml:space="preserve">tak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Oświadczenie o spełniani</w:t>
      </w:r>
      <w:r>
        <w:rPr>
          <w:rFonts w:eastAsia="Times New Roman"/>
          <w:b/>
          <w:bCs/>
        </w:rPr>
        <w:t xml:space="preserve">u kryteriów selekcji </w:t>
      </w:r>
      <w:r>
        <w:rPr>
          <w:rFonts w:eastAsia="Times New Roman"/>
        </w:rPr>
        <w:br/>
        <w:t xml:space="preserve">nie </w:t>
      </w:r>
    </w:p>
    <w:p w:rsidR="00000000" w:rsidRDefault="00577262">
      <w:pPr>
        <w:spacing w:line="450" w:lineRule="atLeast"/>
        <w:divId w:val="825630041"/>
        <w:rPr>
          <w:rFonts w:eastAsia="Times New Roman"/>
        </w:rPr>
      </w:pPr>
      <w:r>
        <w:rPr>
          <w:rFonts w:eastAsia="Times New Roman"/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00000" w:rsidRDefault="00577262">
      <w:pPr>
        <w:spacing w:line="450" w:lineRule="atLeast"/>
        <w:divId w:val="825630041"/>
        <w:rPr>
          <w:rFonts w:eastAsia="Times New Roman"/>
        </w:rPr>
      </w:pPr>
      <w:r>
        <w:rPr>
          <w:rFonts w:eastAsia="Times New Roman"/>
          <w:b/>
          <w:bCs/>
        </w:rPr>
        <w:t>III.5) WYKAZ OŚWIADCZEŃ LUB DOKUM</w:t>
      </w:r>
      <w:r>
        <w:rPr>
          <w:rFonts w:eastAsia="Times New Roman"/>
          <w:b/>
          <w:bCs/>
        </w:rPr>
        <w:t xml:space="preserve">ENTÓW SKŁADANYCH PRZEZ WYKONAWCĘ W POSTĘPOWANIU NA WEZWANIE ZAMAWIAJACEGO W CELU POTWIERDZENIA OKOLICZNOŚCI, O KTÓRYCH MOWA W ART. 25 UST. 1 PKT 1 USTAWY PZP </w:t>
      </w:r>
    </w:p>
    <w:p w:rsidR="00000000" w:rsidRDefault="00577262">
      <w:pPr>
        <w:spacing w:line="450" w:lineRule="atLeast"/>
        <w:divId w:val="1015306253"/>
        <w:rPr>
          <w:rFonts w:eastAsia="Times New Roman"/>
        </w:rPr>
      </w:pPr>
      <w:r>
        <w:rPr>
          <w:rFonts w:eastAsia="Times New Roman"/>
          <w:b/>
          <w:bCs/>
        </w:rPr>
        <w:t>III.5.1) W ZAKRESIE SPEŁNIANIA WARUNKÓW UDZIAŁU W POSTĘPOWANIU: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III.5.2) W ZAKRESIE KRYTERIÓW S</w:t>
      </w:r>
      <w:r>
        <w:rPr>
          <w:rFonts w:eastAsia="Times New Roman"/>
          <w:b/>
          <w:bCs/>
        </w:rPr>
        <w:t>ELEKCJI:</w:t>
      </w:r>
    </w:p>
    <w:p w:rsidR="00000000" w:rsidRDefault="00577262">
      <w:pPr>
        <w:spacing w:line="450" w:lineRule="atLeast"/>
        <w:divId w:val="825630041"/>
        <w:rPr>
          <w:rFonts w:eastAsia="Times New Roman"/>
        </w:rPr>
      </w:pPr>
      <w:r>
        <w:rPr>
          <w:rFonts w:eastAsia="Times New Roman"/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00000" w:rsidRDefault="00577262">
      <w:pPr>
        <w:spacing w:line="450" w:lineRule="atLeast"/>
        <w:divId w:val="825630041"/>
        <w:rPr>
          <w:rFonts w:eastAsia="Times New Roman"/>
        </w:rPr>
      </w:pPr>
      <w:r>
        <w:rPr>
          <w:rFonts w:eastAsia="Times New Roman"/>
          <w:b/>
          <w:bCs/>
        </w:rPr>
        <w:t>III.7) INNE DOKUMENTY NIE WYMIENIONE W pkt III.3) - I</w:t>
      </w:r>
      <w:r>
        <w:rPr>
          <w:rFonts w:eastAsia="Times New Roman"/>
          <w:b/>
          <w:bCs/>
        </w:rPr>
        <w:t xml:space="preserve">II.6) </w:t>
      </w:r>
    </w:p>
    <w:p w:rsidR="00000000" w:rsidRDefault="00577262">
      <w:pPr>
        <w:spacing w:line="450" w:lineRule="atLeast"/>
        <w:divId w:val="48237617"/>
        <w:rPr>
          <w:rFonts w:eastAsia="Times New Roman"/>
        </w:rPr>
      </w:pPr>
      <w:r>
        <w:rPr>
          <w:rFonts w:eastAsia="Times New Roman"/>
        </w:rPr>
        <w:t>1)Formularz Oferta ( zał. Nr 7 do SIWZ). 2) Wykonawcy dotyczące przesłanek wykluczenia z postępowania ( zał. Nr 2 do SIWZ). 3)Oświadczenie Wykonawcy dotyczące spełnienia warunków udziału w postępowaniu(zał. Nr 3 do SIWZ). 4)Aktualny odpis z właściwe</w:t>
      </w:r>
      <w:r>
        <w:rPr>
          <w:rFonts w:eastAsia="Times New Roman"/>
        </w:rPr>
        <w:t>go rejestru lub centralnej ewidencji i informacji o działalności gospodarczej jeżeli odrębne przepisy wymagają wpisu do rejestru, w celu wykazania braku podstaw do wykluczenia w oparciu o art. 24 ust. 5 pkt.1) ustawy PZP, wystawiony nie wcześniej niż 6 mie</w:t>
      </w:r>
      <w:r>
        <w:rPr>
          <w:rFonts w:eastAsia="Times New Roman"/>
        </w:rPr>
        <w:t>sięcy przed upływem terminu składania odpisu. 5)Decyzja wydana przez właściwą Państwową Powiatową Inspekcję Sanitarną o zatwierdzeniu zakładu, w którym będzie realizowany przedmiot zamówienia i wpisie do rejestru zakładów. 6)Decyzja wydana przez właściwą P</w:t>
      </w:r>
      <w:r>
        <w:rPr>
          <w:rFonts w:eastAsia="Times New Roman"/>
        </w:rPr>
        <w:t>aństwową Powiatową Inspekcję Sanitarną o zatwierdzeniu środka transportu do przewożenia żywności. 7)Wykaz usług (minimum 1 usługa) wykonanych w okresie ostatnich 3 lat przed upływem terminu składania ofert, a jeżeli okres prowadzenia działalności jest krót</w:t>
      </w:r>
      <w:r>
        <w:rPr>
          <w:rFonts w:eastAsia="Times New Roman"/>
        </w:rPr>
        <w:t>szy – w tym okresie z podaniem ich wartości (minimum 350 000 zł brutto), przedmiotu, dat wykonania i podmiotów, na rzecz których usługi zostały wykonane na formularzu, którego wzór stanowi załącznik nr 4 do SIWZ, wraz z załączeniem dowodów, że usługi te zo</w:t>
      </w:r>
      <w:r>
        <w:rPr>
          <w:rFonts w:eastAsia="Times New Roman"/>
        </w:rPr>
        <w:t>stały wykonane lub są wykonywane należycie. 8)Wykaz osób skierowanych przez Wykonawcę do realizacji przedmiotu zamówienia, w szczególności odpowiedzialnych za świadczenie usług, kontrolę jakości, wraz z informacjami nt. ich kwalifikacji zawodowych, doświad</w:t>
      </w:r>
      <w:r>
        <w:rPr>
          <w:rFonts w:eastAsia="Times New Roman"/>
        </w:rPr>
        <w:t>czenia i wykształcenia, wraz z informacją o podstawie dysponowania tymi osobami, na formularzu, którego wzór stanowi załącznik nr 5 do SIWZ.</w:t>
      </w:r>
    </w:p>
    <w:p w:rsidR="00000000" w:rsidRDefault="00577262">
      <w:pPr>
        <w:spacing w:line="450" w:lineRule="atLeast"/>
        <w:divId w:val="99105888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SEKCJA IV: PROCEDURA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  <w:b/>
          <w:bCs/>
        </w:rPr>
        <w:t xml:space="preserve">IV.1) OPIS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IV.1.1) Tryb udzielenia zamówienia: </w:t>
      </w:r>
      <w:r>
        <w:rPr>
          <w:rFonts w:eastAsia="Times New Roman"/>
        </w:rPr>
        <w:t xml:space="preserve">przetarg nieograniczony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IV.1.2) Zamawiający </w:t>
      </w:r>
      <w:r>
        <w:rPr>
          <w:rFonts w:eastAsia="Times New Roman"/>
          <w:b/>
          <w:bCs/>
        </w:rPr>
        <w:t>żąda wniesienia wadium:</w:t>
      </w:r>
    </w:p>
    <w:p w:rsidR="00000000" w:rsidRDefault="00577262">
      <w:pPr>
        <w:spacing w:line="450" w:lineRule="atLeast"/>
        <w:divId w:val="1792506415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IV.1.3) Przewiduje się udzielenie zaliczek na poczet wykonania zamówienia:</w:t>
      </w:r>
    </w:p>
    <w:p w:rsidR="00000000" w:rsidRDefault="00577262">
      <w:pPr>
        <w:spacing w:line="450" w:lineRule="atLeast"/>
        <w:divId w:val="427654477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IV.1.4) Wymaga się złożenia ofert w postaci katalogów elektronicznych lub dołączenia do ofert katalogów elektronicznych: </w:t>
      </w:r>
    </w:p>
    <w:p w:rsidR="00000000" w:rsidRDefault="00577262">
      <w:pPr>
        <w:spacing w:line="450" w:lineRule="atLeast"/>
        <w:divId w:val="772285115"/>
        <w:rPr>
          <w:rFonts w:eastAsia="Times New Roman"/>
        </w:rPr>
      </w:pPr>
      <w:r>
        <w:rPr>
          <w:rFonts w:eastAsia="Times New Roman"/>
        </w:rPr>
        <w:t xml:space="preserve">nie </w:t>
      </w:r>
      <w:r>
        <w:rPr>
          <w:rFonts w:eastAsia="Times New Roman"/>
        </w:rPr>
        <w:br/>
        <w:t>Dopuszcza się złoż</w:t>
      </w:r>
      <w:r>
        <w:rPr>
          <w:rFonts w:eastAsia="Times New Roman"/>
        </w:rPr>
        <w:t xml:space="preserve">enie ofert w postaci katalogów elektronicznych lub dołączenia do ofert katalogów elektronicznych: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 xml:space="preserve">Informacje dodatkowe: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IV.1.5.) Wymaga się złożenia oferty wariantowej: </w:t>
      </w:r>
    </w:p>
    <w:p w:rsidR="00000000" w:rsidRDefault="00577262">
      <w:pPr>
        <w:spacing w:line="450" w:lineRule="atLeast"/>
        <w:divId w:val="1611356172"/>
        <w:rPr>
          <w:rFonts w:eastAsia="Times New Roman"/>
        </w:rPr>
      </w:pPr>
      <w:r>
        <w:rPr>
          <w:rFonts w:eastAsia="Times New Roman"/>
        </w:rPr>
        <w:t xml:space="preserve">nie </w:t>
      </w:r>
      <w:r>
        <w:rPr>
          <w:rFonts w:eastAsia="Times New Roman"/>
        </w:rPr>
        <w:br/>
        <w:t xml:space="preserve">Dopuszcza się złożenie oferty wariantowej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>Złożenie oferty warianto</w:t>
      </w:r>
      <w:r>
        <w:rPr>
          <w:rFonts w:eastAsia="Times New Roman"/>
        </w:rPr>
        <w:t xml:space="preserve">wej dopuszcza się tylko z jednoczesnym złożeniem oferty zasadniczej: </w:t>
      </w:r>
      <w:r>
        <w:rPr>
          <w:rFonts w:eastAsia="Times New Roman"/>
        </w:rPr>
        <w:br/>
        <w:t xml:space="preserve">nie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IV.1.6) Przewidywana liczba wykonawców, którzy zostaną zaproszeni do udziału w postępowaniu </w:t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>(przetarg ograniczony, negocjacje z ogłoszeniem, dialog konkurencyjny, partnerstwo inno</w:t>
      </w:r>
      <w:r>
        <w:rPr>
          <w:rFonts w:eastAsia="Times New Roman"/>
          <w:i/>
          <w:iCs/>
        </w:rPr>
        <w:t xml:space="preserve">wacyjne) </w:t>
      </w:r>
    </w:p>
    <w:p w:rsidR="00000000" w:rsidRDefault="00577262">
      <w:pPr>
        <w:spacing w:line="450" w:lineRule="atLeast"/>
        <w:divId w:val="1570460982"/>
        <w:rPr>
          <w:rFonts w:eastAsia="Times New Roman"/>
        </w:rPr>
      </w:pPr>
      <w:r>
        <w:rPr>
          <w:rFonts w:eastAsia="Times New Roman"/>
        </w:rPr>
        <w:t>Liczba wykonawców  </w:t>
      </w:r>
      <w:r>
        <w:rPr>
          <w:rFonts w:eastAsia="Times New Roman"/>
        </w:rPr>
        <w:br/>
        <w:t xml:space="preserve">Przewidywana minimalna liczba wykonawców </w:t>
      </w:r>
      <w:r>
        <w:rPr>
          <w:rFonts w:eastAsia="Times New Roman"/>
        </w:rPr>
        <w:br/>
        <w:t>Maksymalna liczba wykonawców  </w:t>
      </w:r>
      <w:r>
        <w:rPr>
          <w:rFonts w:eastAsia="Times New Roman"/>
        </w:rPr>
        <w:br/>
        <w:t xml:space="preserve">Kryteria selekcji wykonawców: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IV.1.7) Informacje na temat umowy ramowej lub dynamicznego systemu zakupów: </w:t>
      </w:r>
    </w:p>
    <w:p w:rsidR="00000000" w:rsidRDefault="00577262">
      <w:pPr>
        <w:spacing w:line="450" w:lineRule="atLeast"/>
        <w:divId w:val="284819675"/>
        <w:rPr>
          <w:rFonts w:eastAsia="Times New Roman"/>
        </w:rPr>
      </w:pPr>
      <w:r>
        <w:rPr>
          <w:rFonts w:eastAsia="Times New Roman"/>
        </w:rPr>
        <w:t xml:space="preserve">Umowa ramowa będzie zawarta: </w:t>
      </w:r>
      <w:r>
        <w:rPr>
          <w:rFonts w:eastAsia="Times New Roman"/>
        </w:rPr>
        <w:br/>
      </w:r>
      <w:r>
        <w:rPr>
          <w:rFonts w:eastAsia="Times New Roman"/>
        </w:rPr>
        <w:br/>
        <w:t>Czy przewidu</w:t>
      </w:r>
      <w:r>
        <w:rPr>
          <w:rFonts w:eastAsia="Times New Roman"/>
        </w:rPr>
        <w:t xml:space="preserve">je się ograniczenie liczby uczestników umowy ramowej: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 xml:space="preserve">Informacje dodatkowe: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Zamówienie obejmuje ustanowienie dynamicznego systemu zakupów: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 xml:space="preserve">Informacje dodatkowe: </w:t>
      </w:r>
      <w:r>
        <w:rPr>
          <w:rFonts w:eastAsia="Times New Roman"/>
        </w:rPr>
        <w:br/>
      </w:r>
      <w:r>
        <w:rPr>
          <w:rFonts w:eastAsia="Times New Roman"/>
        </w:rPr>
        <w:br/>
        <w:t>W ramach umowy ramowej/dynamicznego systemu zakupów dopuszcza się złożenie ofer</w:t>
      </w:r>
      <w:r>
        <w:rPr>
          <w:rFonts w:eastAsia="Times New Roman"/>
        </w:rPr>
        <w:t xml:space="preserve">t w formie katalogów elektronicznych: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 xml:space="preserve">Przewiduje się pobranie ze złożonych katalogów elektronicznych informacji potrzebnych do sporządzenia ofert w ramach umowy ramowej/dynamicznego systemu zakupów: </w:t>
      </w:r>
      <w:r>
        <w:rPr>
          <w:rFonts w:eastAsia="Times New Roman"/>
        </w:rPr>
        <w:br/>
        <w:t xml:space="preserve">nie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IV.1.8) Aukcja elektroniczna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Przewidziane j</w:t>
      </w:r>
      <w:r>
        <w:rPr>
          <w:rFonts w:eastAsia="Times New Roman"/>
          <w:b/>
          <w:bCs/>
        </w:rPr>
        <w:t xml:space="preserve">est przeprowadzenie aukcji elektronicznej </w:t>
      </w:r>
      <w:r>
        <w:rPr>
          <w:rFonts w:eastAsia="Times New Roman"/>
          <w:i/>
          <w:iCs/>
        </w:rPr>
        <w:t xml:space="preserve">(przetarg nieograniczony, przetarg ograniczony, negocjacje z ogłoszeniem) </w:t>
      </w:r>
      <w:r>
        <w:rPr>
          <w:rFonts w:eastAsia="Times New Roman"/>
        </w:rPr>
        <w:t xml:space="preserve">nie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Należy wskazać elementy, których wartości będą przedmiotem aukcji elektronicznej: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Przewiduje się ograniczenia co do przedstawionych wa</w:t>
      </w:r>
      <w:r>
        <w:rPr>
          <w:rFonts w:eastAsia="Times New Roman"/>
          <w:b/>
          <w:bCs/>
        </w:rPr>
        <w:t>rtości, wynikające z opisu przedmiotu zamówienia: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 xml:space="preserve">Należy podać, które informacje zostaną udostępnione wykonawcom w trakcie aukcji elektronicznej oraz jaki będzie termin ich udostępnienia: </w:t>
      </w:r>
      <w:r>
        <w:rPr>
          <w:rFonts w:eastAsia="Times New Roman"/>
        </w:rPr>
        <w:br/>
        <w:t xml:space="preserve">Informacje dotyczące przebiegu aukcji elektronicznej: </w:t>
      </w:r>
      <w:r>
        <w:rPr>
          <w:rFonts w:eastAsia="Times New Roman"/>
        </w:rPr>
        <w:br/>
        <w:t>Jaki je</w:t>
      </w:r>
      <w:r>
        <w:rPr>
          <w:rFonts w:eastAsia="Times New Roman"/>
        </w:rPr>
        <w:t xml:space="preserve">st przewidziany sposób postępowania w toku aukcji elektronicznej i jakie będą warunki, na jakich wykonawcy będą mogli licytować (minimalne wysokości postąpień): </w:t>
      </w:r>
      <w:r>
        <w:rPr>
          <w:rFonts w:eastAsia="Times New Roman"/>
        </w:rPr>
        <w:br/>
        <w:t>Informacje dotyczące wykorzystywanego sprzętu elektronicznego, rozwiązań i specyfikacji techni</w:t>
      </w:r>
      <w:r>
        <w:rPr>
          <w:rFonts w:eastAsia="Times New Roman"/>
        </w:rPr>
        <w:t xml:space="preserve">cznych w zakresie połączeń: </w:t>
      </w:r>
      <w:r>
        <w:rPr>
          <w:rFonts w:eastAsia="Times New Roman"/>
        </w:rPr>
        <w:br/>
        <w:t xml:space="preserve">Wymagania dotyczące rejestracji i identyfikacji wykonawców w aukcji elektronicznej: </w:t>
      </w:r>
      <w:r>
        <w:rPr>
          <w:rFonts w:eastAsia="Times New Roman"/>
        </w:rPr>
        <w:br/>
        <w:t xml:space="preserve">Informacje o liczbie etapów aukcji elektronicznej i czasie ich trwania: </w:t>
      </w:r>
    </w:p>
    <w:p w:rsidR="00000000" w:rsidRDefault="00577262">
      <w:pPr>
        <w:spacing w:line="450" w:lineRule="atLeast"/>
        <w:divId w:val="955404520"/>
        <w:rPr>
          <w:rFonts w:eastAsia="Times New Roman"/>
        </w:rPr>
      </w:pPr>
      <w:r>
        <w:rPr>
          <w:rFonts w:eastAsia="Times New Roman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000000">
        <w:trPr>
          <w:divId w:val="95540452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czas trwania etapu</w:t>
            </w:r>
          </w:p>
        </w:tc>
      </w:tr>
      <w:tr w:rsidR="00000000">
        <w:trPr>
          <w:divId w:val="95540452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</w:p>
        </w:tc>
      </w:tr>
    </w:tbl>
    <w:p w:rsidR="00000000" w:rsidRDefault="00577262">
      <w:pPr>
        <w:spacing w:line="450" w:lineRule="atLeast"/>
        <w:divId w:val="95540452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t xml:space="preserve">Czy wykonawcy, którzy nie złożyli nowych postąpień, zostaną zakwalifikowani do następnego etapu: nie </w:t>
      </w:r>
      <w:r>
        <w:rPr>
          <w:rFonts w:eastAsia="Times New Roman"/>
        </w:rPr>
        <w:br/>
        <w:t xml:space="preserve">Warunki zamknięcia aukcji elektronicznej: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IV.2) KRYTERIA OCENY OFERT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IV.2.1) Kryteria oceny ofert: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0"/>
        <w:gridCol w:w="1049"/>
      </w:tblGrid>
      <w:tr w:rsidR="00000000">
        <w:trPr>
          <w:divId w:val="108313949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Znaczenie</w:t>
            </w:r>
          </w:p>
        </w:tc>
      </w:tr>
      <w:tr w:rsidR="00000000">
        <w:trPr>
          <w:divId w:val="108313949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rPr>
          <w:divId w:val="108313949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odległość od miejsca przygotowywania posiłków do miejsca dostarczenia</w:t>
            </w:r>
          </w:p>
        </w:tc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</w:tbl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IV.2.3) Zastosowanie procedury, o której mowa w art. 24aa ust. 1 ustawy Pzp </w:t>
      </w:r>
      <w:r>
        <w:rPr>
          <w:rFonts w:eastAsia="Times New Roman"/>
        </w:rPr>
        <w:t xml:space="preserve">(przetarg nieograniczony)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IV.3) Negocjacje z ogłoszeniem, dialog konkurencyjny, partnerstw</w:t>
      </w:r>
      <w:r>
        <w:rPr>
          <w:rFonts w:eastAsia="Times New Roman"/>
          <w:b/>
          <w:bCs/>
        </w:rPr>
        <w:t xml:space="preserve">o innowacyjne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IV.3.1) Informacje na temat negocjacji z ogłoszeniem</w:t>
      </w:r>
      <w:r>
        <w:rPr>
          <w:rFonts w:eastAsia="Times New Roman"/>
        </w:rPr>
        <w:br/>
        <w:t xml:space="preserve">Minimalne wymagania, które muszą spełniać wszystkie oferty: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Przewidziane jest zastrzeżenie prawa do udzielenia zamówienia na podstawie ofert wstępnych bez przeprowadzenia negocjacji nie </w:t>
      </w:r>
      <w:r>
        <w:rPr>
          <w:rFonts w:eastAsia="Times New Roman"/>
        </w:rPr>
        <w:br/>
        <w:t xml:space="preserve">Przewidziany jest podział negocjacji na etapy w celu ograniczenia liczby ofert: nie </w:t>
      </w:r>
      <w:r>
        <w:rPr>
          <w:rFonts w:eastAsia="Times New Roman"/>
        </w:rPr>
        <w:br/>
        <w:t xml:space="preserve">Należy podać informacje na temat etapów negocjacji (w tym liczbę etapów):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Informacje dodatkowe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IV.3.2) Informacje na temat dialogu konkurencyjnego</w:t>
      </w:r>
      <w:r>
        <w:rPr>
          <w:rFonts w:eastAsia="Times New Roman"/>
        </w:rPr>
        <w:br/>
        <w:t>Opis potrzeb i wym</w:t>
      </w:r>
      <w:r>
        <w:rPr>
          <w:rFonts w:eastAsia="Times New Roman"/>
        </w:rPr>
        <w:t xml:space="preserve">agań zamawiającego lub informacja o sposobie uzyskania tego opisu: </w:t>
      </w:r>
      <w:r>
        <w:rPr>
          <w:rFonts w:eastAsia="Times New Roman"/>
        </w:rPr>
        <w:br/>
      </w:r>
      <w:r>
        <w:rPr>
          <w:rFonts w:eastAsia="Times New Roman"/>
        </w:rPr>
        <w:br/>
        <w:t>Informacja o wysokości nagród dla wykonawców, którzy podczas dialogu konkurencyjnego przedstawili rozwiązania stanowiące podstawę do składania ofert, jeżeli zamawiający przewiduje nagrody</w:t>
      </w:r>
      <w:r>
        <w:rPr>
          <w:rFonts w:eastAsia="Times New Roman"/>
        </w:rPr>
        <w:t xml:space="preserve">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Wstępny harmonogram postępowania: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Podział dialogu na etapy w celu ograniczenia liczby rozwiązań: nie </w:t>
      </w:r>
      <w:r>
        <w:rPr>
          <w:rFonts w:eastAsia="Times New Roman"/>
        </w:rPr>
        <w:br/>
        <w:t xml:space="preserve">Należy podać informacje na temat etapów dialogu: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Informacje dodatkowe: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IV.3.3) Informacje na temat partnerstwa innowacyjnego</w:t>
      </w:r>
      <w:r>
        <w:rPr>
          <w:rFonts w:eastAsia="Times New Roman"/>
        </w:rPr>
        <w:br/>
        <w:t>Elementy opisu prz</w:t>
      </w:r>
      <w:r>
        <w:rPr>
          <w:rFonts w:eastAsia="Times New Roman"/>
        </w:rPr>
        <w:t xml:space="preserve">edmiotu zamówienia definiujące minimalne wymagania, którym muszą odpowiadać wszystkie oferty: </w:t>
      </w:r>
      <w:r>
        <w:rPr>
          <w:rFonts w:eastAsia="Times New Roman"/>
        </w:rPr>
        <w:br/>
      </w:r>
      <w:r>
        <w:rPr>
          <w:rFonts w:eastAsia="Times New Roman"/>
        </w:rPr>
        <w:br/>
        <w:t>Podział negocjacji na etapy w celu ograniczeniu liczby ofert podlegających negocjacjom poprzez zastosowanie kryteriów oceny ofert wskazanych w specyfikacji isto</w:t>
      </w:r>
      <w:r>
        <w:rPr>
          <w:rFonts w:eastAsia="Times New Roman"/>
        </w:rPr>
        <w:t xml:space="preserve">tnych warunków zamówienia: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 xml:space="preserve">Informacje dodatkowe: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IV.4) Licytacja elektroniczna </w:t>
      </w:r>
      <w:r>
        <w:rPr>
          <w:rFonts w:eastAsia="Times New Roman"/>
        </w:rPr>
        <w:br/>
        <w:t xml:space="preserve">Adres strony internetowej, na której będzie prowadzona licytacja elektroniczna: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t>Adres strony internetowej, na której jest dostępny opis przedmiotu zamówienia w licyta</w:t>
      </w:r>
      <w:r>
        <w:rPr>
          <w:rFonts w:eastAsia="Times New Roman"/>
        </w:rPr>
        <w:t xml:space="preserve">cji elektronicznej: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t xml:space="preserve">Wymagania dotyczące rejestracji i identyfikacji wykonawców w licytacji elektronicznej, w tym wymagania techniczne urządzeń informatycznych: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t xml:space="preserve">Sposób postępowania w toku licytacji elektronicznej, w tym określenie minimalnych wysokości </w:t>
      </w:r>
      <w:r>
        <w:rPr>
          <w:rFonts w:eastAsia="Times New Roman"/>
        </w:rPr>
        <w:t xml:space="preserve">postąpień: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t xml:space="preserve">Informacje o liczbie etapów licytacji elektronicznej i czasie ich trwania: </w:t>
      </w:r>
    </w:p>
    <w:p w:rsidR="00000000" w:rsidRDefault="00577262">
      <w:pPr>
        <w:spacing w:line="450" w:lineRule="atLeast"/>
        <w:divId w:val="1920602942"/>
        <w:rPr>
          <w:rFonts w:eastAsia="Times New Roman"/>
        </w:rPr>
      </w:pPr>
      <w:r>
        <w:rPr>
          <w:rFonts w:eastAsia="Times New Roman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000000">
        <w:trPr>
          <w:divId w:val="192060294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czas trwania etapu</w:t>
            </w:r>
          </w:p>
        </w:tc>
      </w:tr>
      <w:tr w:rsidR="00000000">
        <w:trPr>
          <w:divId w:val="192060294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7262">
            <w:pPr>
              <w:rPr>
                <w:rFonts w:eastAsia="Times New Roman"/>
              </w:rPr>
            </w:pPr>
          </w:p>
        </w:tc>
      </w:tr>
    </w:tbl>
    <w:p w:rsidR="00000000" w:rsidRDefault="00577262">
      <w:pPr>
        <w:spacing w:line="450" w:lineRule="atLeast"/>
        <w:divId w:val="1920602942"/>
        <w:rPr>
          <w:rFonts w:eastAsia="Times New Roman"/>
        </w:rPr>
      </w:pPr>
      <w:r>
        <w:rPr>
          <w:rFonts w:eastAsia="Times New Roman"/>
        </w:rPr>
        <w:br/>
        <w:t xml:space="preserve">Wykonawcy, którzy nie złożyli nowych postąpień, zostaną zakwalifikowani do następnego etapu: nie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t xml:space="preserve">Termin otwarcia licytacji elektronicznej: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t xml:space="preserve">Termin i warunki zamknięcia licytacji elektronicznej: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br/>
        <w:t>Istotne dla stron postanowienia, które zostaną wprowadzone do treści zawieranej umowy w sprawie zamówienia publicznego, albo ogólne warunki umowy, albo wzó</w:t>
      </w:r>
      <w:r>
        <w:rPr>
          <w:rFonts w:eastAsia="Times New Roman"/>
        </w:rPr>
        <w:t xml:space="preserve">r umowy: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br/>
        <w:t xml:space="preserve">Wymagania dotyczące zabezpieczenia należytego wykonania umowy: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</w:rPr>
        <w:br/>
        <w:t xml:space="preserve">Informacje dodatkowe: </w:t>
      </w:r>
    </w:p>
    <w:p w:rsidR="00000000" w:rsidRDefault="00577262">
      <w:pPr>
        <w:spacing w:line="450" w:lineRule="atLeast"/>
        <w:divId w:val="1002925866"/>
        <w:rPr>
          <w:rFonts w:eastAsia="Times New Roman"/>
        </w:rPr>
      </w:pPr>
      <w:r>
        <w:rPr>
          <w:rFonts w:eastAsia="Times New Roman"/>
          <w:b/>
          <w:bCs/>
        </w:rPr>
        <w:t>IV.5) ZMIANA UMOWY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Przewiduje się istotne zmiany postanowień zawartej umowy w stosunku do treści oferty, na podstawie której dokonano wyboru wykonawcy:</w:t>
      </w:r>
      <w:r>
        <w:rPr>
          <w:rFonts w:eastAsia="Times New Roman"/>
        </w:rPr>
        <w:t xml:space="preserve"> ni</w:t>
      </w:r>
      <w:r>
        <w:rPr>
          <w:rFonts w:eastAsia="Times New Roman"/>
        </w:rPr>
        <w:t xml:space="preserve">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IV.6) INFORMACJE ADMINISTRACYJNE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IV.6.1) Sposób udostępniania informacji o charakterze poufnym </w:t>
      </w:r>
      <w:r>
        <w:rPr>
          <w:rFonts w:eastAsia="Times New Roman"/>
          <w:i/>
          <w:iCs/>
        </w:rPr>
        <w:t xml:space="preserve">(jeżeli dotyczy):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Środki służące ochronie informacji o charakterze poufnym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IV.6.2) Termin składania ofert lub wniosków o dopuszczenie do udziału w postęp</w:t>
      </w:r>
      <w:r>
        <w:rPr>
          <w:rFonts w:eastAsia="Times New Roman"/>
          <w:b/>
          <w:bCs/>
        </w:rPr>
        <w:t xml:space="preserve">owaniu: </w:t>
      </w:r>
      <w:r>
        <w:rPr>
          <w:rFonts w:eastAsia="Times New Roman"/>
        </w:rPr>
        <w:br/>
        <w:t xml:space="preserve">Data: 16/02/2017, godzina: 14:00, </w:t>
      </w:r>
      <w:r>
        <w:rPr>
          <w:rFonts w:eastAsia="Times New Roman"/>
        </w:rPr>
        <w:br/>
        <w:t xml:space="preserve">Skrócenie terminu składania wniosków, ze względu na pilną potrzebę udzielenia zamówienia (przetarg nieograniczony, przetarg ograniczony, negocjacje z ogłoszeniem):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 xml:space="preserve">Wskazać powody: </w:t>
      </w:r>
      <w:r>
        <w:rPr>
          <w:rFonts w:eastAsia="Times New Roman"/>
        </w:rPr>
        <w:br/>
      </w:r>
      <w:r>
        <w:rPr>
          <w:rFonts w:eastAsia="Times New Roman"/>
        </w:rPr>
        <w:br/>
        <w:t>Język lub języki, w jaki</w:t>
      </w:r>
      <w:r>
        <w:rPr>
          <w:rFonts w:eastAsia="Times New Roman"/>
        </w:rPr>
        <w:t xml:space="preserve">ch mogą być sporządzane oferty lub wnioski o dopuszczenie do udziału w postępowaniu </w:t>
      </w:r>
      <w:r>
        <w:rPr>
          <w:rFonts w:eastAsia="Times New Roman"/>
        </w:rPr>
        <w:br/>
        <w:t>&gt; Polski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IV.6.3) Termin związania ofertą: </w:t>
      </w:r>
      <w:r>
        <w:rPr>
          <w:rFonts w:eastAsia="Times New Roman"/>
        </w:rPr>
        <w:t xml:space="preserve">okres w dniach: 30 (od ostatecznego terminu składania ofert)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IV.6.4) Przewiduje się unieważnienie postępowania o udzielenie zamó</w:t>
      </w:r>
      <w:r>
        <w:rPr>
          <w:rFonts w:eastAsia="Times New Roman"/>
          <w:b/>
          <w:bCs/>
        </w:rPr>
        <w:t>wienia, w przypadku nieprzyznania środków pochodzących z budżetu Unii Europejskiej oraz niepodlegających zwrotowi środków z pomocy udzielonej przez państwa członkowskie Europejskiego Porozumienia o Wolnym Handlu (EFTA), które miały być przeznaczone na sfin</w:t>
      </w:r>
      <w:r>
        <w:rPr>
          <w:rFonts w:eastAsia="Times New Roman"/>
          <w:b/>
          <w:bCs/>
        </w:rPr>
        <w:t>ansowanie całości lub części zamówienia:</w:t>
      </w:r>
      <w:r>
        <w:rPr>
          <w:rFonts w:eastAsia="Times New Roman"/>
        </w:rPr>
        <w:t xml:space="preserve"> nie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</w:t>
      </w:r>
      <w:r>
        <w:rPr>
          <w:rFonts w:eastAsia="Times New Roman"/>
          <w:b/>
          <w:bCs/>
        </w:rPr>
        <w:t>owanie całości lub części zamówienia, nie zostały mu przyznane</w:t>
      </w:r>
      <w:r>
        <w:rPr>
          <w:rFonts w:eastAsia="Times New Roman"/>
        </w:rPr>
        <w:t xml:space="preserve"> nie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IV.6.6) Informacje dodatkowe: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77262"/>
    <w:rsid w:val="0057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rowxforms">
    <w:name w:val="divrow_xforms"/>
    <w:basedOn w:val="Normalny"/>
    <w:pPr>
      <w:spacing w:before="100" w:beforeAutospacing="1" w:after="100" w:afterAutospacing="1" w:line="450" w:lineRule="atLeast"/>
    </w:pPr>
  </w:style>
  <w:style w:type="paragraph" w:customStyle="1" w:styleId="headerlargexforms">
    <w:name w:val="headerlarge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mediumxforms">
    <w:name w:val="headermedium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smallxforms">
    <w:name w:val="headersmall_xforms"/>
    <w:basedOn w:val="Normalny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blexforms">
    <w:name w:val="table_xforms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rowxforms">
    <w:name w:val="divrow_xforms"/>
    <w:basedOn w:val="Normalny"/>
    <w:pPr>
      <w:spacing w:before="100" w:beforeAutospacing="1" w:after="100" w:afterAutospacing="1" w:line="450" w:lineRule="atLeast"/>
    </w:pPr>
  </w:style>
  <w:style w:type="paragraph" w:customStyle="1" w:styleId="headerlargexforms">
    <w:name w:val="headerlarge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mediumxforms">
    <w:name w:val="headermedium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smallxforms">
    <w:name w:val="headersmall_xforms"/>
    <w:basedOn w:val="Normalny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blexforms">
    <w:name w:val="table_xforms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zl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2528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2</cp:revision>
  <dcterms:created xsi:type="dcterms:W3CDTF">2017-02-07T14:11:00Z</dcterms:created>
  <dcterms:modified xsi:type="dcterms:W3CDTF">2017-02-07T14:11:00Z</dcterms:modified>
</cp:coreProperties>
</file>