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A6" w:rsidRPr="00133739" w:rsidRDefault="000D0BA6" w:rsidP="00CC5722">
      <w:pPr>
        <w:pStyle w:val="Nagwek1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33739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Lidzbark Warmiński </w:t>
      </w:r>
      <w:r w:rsidR="008F694E" w:rsidRPr="00133739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133739">
        <w:rPr>
          <w:rFonts w:ascii="Times New Roman" w:hAnsi="Times New Roman" w:cs="Times New Roman"/>
          <w:color w:val="auto"/>
          <w:sz w:val="22"/>
          <w:szCs w:val="22"/>
        </w:rPr>
        <w:t>.0</w:t>
      </w:r>
      <w:r w:rsidR="008F694E" w:rsidRPr="00133739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133739">
        <w:rPr>
          <w:rFonts w:ascii="Times New Roman" w:hAnsi="Times New Roman" w:cs="Times New Roman"/>
          <w:color w:val="auto"/>
          <w:sz w:val="22"/>
          <w:szCs w:val="22"/>
        </w:rPr>
        <w:t>.2019 r.</w:t>
      </w:r>
    </w:p>
    <w:p w:rsidR="000D0BA6" w:rsidRPr="00133739" w:rsidRDefault="000D0BA6" w:rsidP="00CC5722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D0BA6" w:rsidRPr="00133739" w:rsidRDefault="000D0BA6" w:rsidP="00CC5722">
      <w:pPr>
        <w:spacing w:after="0" w:line="360" w:lineRule="auto"/>
        <w:ind w:left="4248" w:firstLine="708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P.T.</w:t>
      </w:r>
    </w:p>
    <w:p w:rsidR="000D0BA6" w:rsidRPr="00133739" w:rsidRDefault="000D0BA6" w:rsidP="00CC5722">
      <w:pPr>
        <w:pStyle w:val="Nagwek3"/>
        <w:spacing w:line="360" w:lineRule="auto"/>
        <w:jc w:val="both"/>
        <w:rPr>
          <w:sz w:val="22"/>
          <w:szCs w:val="22"/>
        </w:rPr>
      </w:pPr>
      <w:r w:rsidRPr="00133739">
        <w:rPr>
          <w:sz w:val="22"/>
          <w:szCs w:val="22"/>
        </w:rPr>
        <w:tab/>
      </w:r>
      <w:r w:rsidRPr="00133739">
        <w:rPr>
          <w:sz w:val="22"/>
          <w:szCs w:val="22"/>
        </w:rPr>
        <w:tab/>
      </w:r>
      <w:r w:rsidRPr="00133739">
        <w:rPr>
          <w:sz w:val="22"/>
          <w:szCs w:val="22"/>
        </w:rPr>
        <w:tab/>
      </w:r>
      <w:r w:rsidRPr="00133739">
        <w:rPr>
          <w:sz w:val="22"/>
          <w:szCs w:val="22"/>
        </w:rPr>
        <w:tab/>
      </w:r>
      <w:r w:rsidRPr="00133739">
        <w:rPr>
          <w:sz w:val="22"/>
          <w:szCs w:val="22"/>
        </w:rPr>
        <w:tab/>
      </w:r>
      <w:r w:rsidRPr="00133739">
        <w:rPr>
          <w:sz w:val="22"/>
          <w:szCs w:val="22"/>
        </w:rPr>
        <w:tab/>
      </w:r>
      <w:r w:rsidRPr="00133739">
        <w:rPr>
          <w:sz w:val="22"/>
          <w:szCs w:val="22"/>
        </w:rPr>
        <w:tab/>
        <w:t>Wykonawcy</w:t>
      </w:r>
    </w:p>
    <w:p w:rsidR="000D0BA6" w:rsidRPr="00133739" w:rsidRDefault="000D0BA6" w:rsidP="00CC5722">
      <w:pPr>
        <w:spacing w:after="0" w:line="360" w:lineRule="auto"/>
        <w:rPr>
          <w:rFonts w:ascii="Times New Roman" w:hAnsi="Times New Roman"/>
        </w:rPr>
      </w:pPr>
    </w:p>
    <w:p w:rsidR="000D0BA6" w:rsidRPr="00133739" w:rsidRDefault="000D0BA6" w:rsidP="00CC5722">
      <w:pPr>
        <w:pStyle w:val="Nagwek3"/>
        <w:spacing w:line="360" w:lineRule="auto"/>
        <w:jc w:val="both"/>
        <w:rPr>
          <w:sz w:val="22"/>
          <w:szCs w:val="22"/>
        </w:rPr>
      </w:pPr>
      <w:r w:rsidRPr="00133739">
        <w:rPr>
          <w:sz w:val="22"/>
          <w:szCs w:val="22"/>
        </w:rPr>
        <w:t>Znak sprawy: ZOZ.V-270-</w:t>
      </w:r>
      <w:r w:rsidR="00AF6047" w:rsidRPr="00133739">
        <w:rPr>
          <w:sz w:val="22"/>
          <w:szCs w:val="22"/>
        </w:rPr>
        <w:t>4</w:t>
      </w:r>
      <w:r w:rsidR="008F694E" w:rsidRPr="00133739">
        <w:rPr>
          <w:sz w:val="22"/>
          <w:szCs w:val="22"/>
        </w:rPr>
        <w:t>2</w:t>
      </w:r>
      <w:r w:rsidRPr="00133739">
        <w:rPr>
          <w:sz w:val="22"/>
          <w:szCs w:val="22"/>
        </w:rPr>
        <w:t>/ZP/19</w:t>
      </w:r>
    </w:p>
    <w:p w:rsidR="000D0BA6" w:rsidRPr="00133739" w:rsidRDefault="000D0BA6" w:rsidP="00CC5722">
      <w:pPr>
        <w:spacing w:after="0" w:line="360" w:lineRule="auto"/>
        <w:rPr>
          <w:rFonts w:ascii="Times New Roman" w:hAnsi="Times New Roman"/>
        </w:rPr>
      </w:pPr>
    </w:p>
    <w:p w:rsidR="000D0BA6" w:rsidRPr="00133739" w:rsidRDefault="000D0BA6" w:rsidP="00CC5722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133739">
        <w:rPr>
          <w:rFonts w:ascii="Times New Roman" w:hAnsi="Times New Roman"/>
        </w:rPr>
        <w:t xml:space="preserve">Dotyczy postępowania o udzielenie zamówienia na </w:t>
      </w:r>
      <w:r w:rsidR="008F694E" w:rsidRPr="00133739">
        <w:rPr>
          <w:rFonts w:ascii="Times New Roman" w:hAnsi="Times New Roman"/>
          <w:b/>
          <w:color w:val="000000" w:themeColor="text1"/>
        </w:rPr>
        <w:t xml:space="preserve">dostawę odczynników do badań </w:t>
      </w:r>
      <w:r w:rsidR="008F694E" w:rsidRPr="00133739">
        <w:rPr>
          <w:rFonts w:ascii="Times New Roman" w:hAnsi="Times New Roman"/>
          <w:b/>
          <w:bCs/>
          <w:color w:val="000000" w:themeColor="text1"/>
        </w:rPr>
        <w:t>serologicznych wraz z dzierżawą systemu do oznaczeń  serologicznych mikrometodą kolumnowo- żelową.</w:t>
      </w:r>
      <w:r w:rsidRPr="00133739">
        <w:rPr>
          <w:rFonts w:ascii="Times New Roman" w:hAnsi="Times New Roman"/>
        </w:rPr>
        <w:tab/>
      </w:r>
    </w:p>
    <w:p w:rsidR="000D0BA6" w:rsidRPr="00133739" w:rsidRDefault="000D0BA6" w:rsidP="00CC572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</w:rPr>
      </w:pPr>
      <w:r w:rsidRPr="00133739">
        <w:rPr>
          <w:rFonts w:ascii="Times New Roman" w:hAnsi="Times New Roman"/>
        </w:rPr>
        <w:t xml:space="preserve">Zgodnie z </w:t>
      </w:r>
      <w:r w:rsidR="00C82230" w:rsidRPr="00133739">
        <w:rPr>
          <w:rFonts w:ascii="Times New Roman" w:hAnsi="Times New Roman"/>
        </w:rPr>
        <w:t>rozdz. VII, ust.2 Zaproszenia -</w:t>
      </w:r>
      <w:r w:rsidRPr="00133739">
        <w:rPr>
          <w:rFonts w:ascii="Times New Roman" w:hAnsi="Times New Roman"/>
        </w:rPr>
        <w:t xml:space="preserve"> Zamawiający przekazuje wyjaśnienia do zapytań jakie wpły</w:t>
      </w:r>
      <w:r w:rsidR="00C82230" w:rsidRPr="00133739">
        <w:rPr>
          <w:rFonts w:ascii="Times New Roman" w:hAnsi="Times New Roman"/>
        </w:rPr>
        <w:t>nęły do Zamawiającego</w:t>
      </w:r>
      <w:r w:rsidRPr="00133739">
        <w:rPr>
          <w:rFonts w:ascii="Times New Roman" w:hAnsi="Times New Roman"/>
        </w:rPr>
        <w:t xml:space="preserve">. </w:t>
      </w:r>
    </w:p>
    <w:p w:rsidR="000D0BA6" w:rsidRPr="00133739" w:rsidRDefault="000D0BA6" w:rsidP="00CC5722">
      <w:pPr>
        <w:spacing w:after="0" w:line="360" w:lineRule="auto"/>
        <w:rPr>
          <w:rFonts w:ascii="Times New Roman" w:hAnsi="Times New Roman"/>
          <w:b/>
        </w:rPr>
      </w:pPr>
    </w:p>
    <w:p w:rsidR="00AF6047" w:rsidRPr="00133739" w:rsidRDefault="000D0BA6" w:rsidP="00CC5722">
      <w:pPr>
        <w:spacing w:after="0" w:line="360" w:lineRule="auto"/>
        <w:jc w:val="both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1</w:t>
      </w:r>
    </w:p>
    <w:p w:rsidR="00AF6047" w:rsidRDefault="008F694E" w:rsidP="00CC5722">
      <w:pPr>
        <w:spacing w:after="0" w:line="360" w:lineRule="auto"/>
        <w:jc w:val="both"/>
        <w:rPr>
          <w:rFonts w:ascii="Times New Roman" w:hAnsi="Times New Roman"/>
        </w:rPr>
      </w:pPr>
      <w:r w:rsidRPr="00133739">
        <w:rPr>
          <w:rFonts w:ascii="Times New Roman" w:hAnsi="Times New Roman"/>
        </w:rPr>
        <w:t xml:space="preserve">Czy w związku ze specyfiką asortymentową niezbędną do wykonania badań z zakresu serologii </w:t>
      </w:r>
      <w:proofErr w:type="spellStart"/>
      <w:r w:rsidRPr="00133739">
        <w:rPr>
          <w:rFonts w:ascii="Times New Roman" w:hAnsi="Times New Roman"/>
        </w:rPr>
        <w:t>immunotransfuzjologicznej</w:t>
      </w:r>
      <w:proofErr w:type="spellEnd"/>
      <w:r w:rsidRPr="00133739">
        <w:rPr>
          <w:rFonts w:ascii="Times New Roman" w:hAnsi="Times New Roman"/>
        </w:rPr>
        <w:t xml:space="preserve"> oraz cyklem produkcyjnym Zamawiający dopuści rozwiązanie, w którym sukcesywna realizacja przedmiotu zamówienia będzie odbywała się wg załączonego do oferty/dostarczanego raz w roku harmonogramu na dany rok, a kryterium oceny ofert "termin dostawy", będzie dotyczył dostaw pilnych "na cito" zgodnie z deklaracją wykonawcy w ofercie maksymalnie 5 dni roboczych od złożenia zamówienia?</w:t>
      </w:r>
    </w:p>
    <w:p w:rsidR="00133739" w:rsidRPr="00133739" w:rsidRDefault="00133739" w:rsidP="00CC5722">
      <w:pPr>
        <w:spacing w:after="0" w:line="360" w:lineRule="auto"/>
        <w:jc w:val="both"/>
        <w:rPr>
          <w:rFonts w:ascii="Times New Roman" w:hAnsi="Times New Roman"/>
        </w:rPr>
      </w:pPr>
    </w:p>
    <w:p w:rsidR="00651622" w:rsidRPr="00133739" w:rsidRDefault="00AF6047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  <w:r w:rsidR="00651622" w:rsidRPr="00133739">
        <w:rPr>
          <w:rFonts w:ascii="Times New Roman" w:hAnsi="Times New Roman"/>
        </w:rPr>
        <w:t xml:space="preserve">. </w:t>
      </w:r>
    </w:p>
    <w:p w:rsidR="00C306F0" w:rsidRDefault="00C306F0" w:rsidP="00C306F0">
      <w:pPr>
        <w:spacing w:after="0" w:line="360" w:lineRule="auto"/>
        <w:jc w:val="both"/>
        <w:rPr>
          <w:rFonts w:ascii="Times New Roman" w:hAnsi="Times New Roman"/>
        </w:rPr>
      </w:pPr>
      <w:r w:rsidRPr="00133739">
        <w:rPr>
          <w:rFonts w:ascii="Times New Roman" w:hAnsi="Times New Roman"/>
        </w:rPr>
        <w:t xml:space="preserve">Zamawiający </w:t>
      </w:r>
      <w:r w:rsidRPr="008A3474">
        <w:rPr>
          <w:rFonts w:ascii="Times New Roman" w:hAnsi="Times New Roman"/>
          <w:b/>
        </w:rPr>
        <w:t xml:space="preserve">dopuści </w:t>
      </w:r>
      <w:r w:rsidRPr="00133739">
        <w:rPr>
          <w:rFonts w:ascii="Times New Roman" w:hAnsi="Times New Roman"/>
        </w:rPr>
        <w:t>rozwiązanie, w którym sukcesywna realizacja przedmiotu zamówienia będzie odbywała się wg załączonego do oferty/dostarczanego raz w roku harmonogramu na dany rok, a kryterium oceny ofert "termin dostawy", będzie dotyczył dostaw pilnych "na cito" zgodnie z deklaracją wykonawcy w ofercie maksymalnie 5 dni roboczych od złożenia zamówienia</w:t>
      </w:r>
      <w:r>
        <w:rPr>
          <w:rFonts w:ascii="Times New Roman" w:hAnsi="Times New Roman"/>
        </w:rPr>
        <w:t>.</w:t>
      </w:r>
    </w:p>
    <w:p w:rsidR="00AF6047" w:rsidRPr="00133739" w:rsidRDefault="00AF6047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AF6047" w:rsidRDefault="00AF6047" w:rsidP="00CC5722">
      <w:pPr>
        <w:spacing w:after="0" w:line="360" w:lineRule="auto"/>
        <w:jc w:val="both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2</w:t>
      </w:r>
    </w:p>
    <w:p w:rsidR="00133739" w:rsidRPr="00133739" w:rsidRDefault="00133739" w:rsidP="00CC5722">
      <w:pPr>
        <w:spacing w:line="360" w:lineRule="auto"/>
        <w:ind w:right="226"/>
        <w:jc w:val="both"/>
        <w:rPr>
          <w:rFonts w:ascii="Times New Roman" w:hAnsi="Times New Roman"/>
          <w:b/>
          <w:bCs/>
          <w:u w:val="single"/>
        </w:rPr>
      </w:pPr>
      <w:r w:rsidRPr="00133739">
        <w:rPr>
          <w:rFonts w:ascii="Times New Roman" w:hAnsi="Times New Roman"/>
          <w:b/>
          <w:bCs/>
          <w:u w:val="single"/>
        </w:rPr>
        <w:t xml:space="preserve">Dotyczy </w:t>
      </w:r>
      <w:r>
        <w:rPr>
          <w:rFonts w:ascii="Times New Roman" w:hAnsi="Times New Roman"/>
          <w:b/>
          <w:bCs/>
          <w:u w:val="single"/>
        </w:rPr>
        <w:t>poz. 10 Formularza cenowego</w:t>
      </w:r>
    </w:p>
    <w:p w:rsidR="00133739" w:rsidRDefault="008F694E" w:rsidP="00CC5722">
      <w:pPr>
        <w:spacing w:after="0" w:line="360" w:lineRule="auto"/>
        <w:jc w:val="both"/>
        <w:rPr>
          <w:rFonts w:ascii="Times New Roman" w:hAnsi="Times New Roman"/>
        </w:rPr>
      </w:pPr>
      <w:r w:rsidRPr="00133739">
        <w:rPr>
          <w:rFonts w:ascii="Times New Roman" w:hAnsi="Times New Roman"/>
        </w:rPr>
        <w:t>Czy Zamawiający dopuści, aby nakłuwacze do drenów (poz. 10) formularza cenowego, jako materiał zużywalny dodatkowy, nie stanowiący nieodzownego elementu oferowanej mikrometody, pochodziły od innego producenta niż pozostałe oferowane wyroby i sprzęt?</w:t>
      </w:r>
    </w:p>
    <w:p w:rsidR="005B3A73" w:rsidRDefault="005B3A73" w:rsidP="00CC5722">
      <w:pPr>
        <w:spacing w:after="0" w:line="360" w:lineRule="auto"/>
        <w:jc w:val="both"/>
        <w:rPr>
          <w:rFonts w:ascii="Times New Roman" w:hAnsi="Times New Roman"/>
        </w:rPr>
      </w:pPr>
    </w:p>
    <w:p w:rsidR="005B3A73" w:rsidRDefault="005B3A73" w:rsidP="00CC5722">
      <w:pPr>
        <w:spacing w:after="0" w:line="360" w:lineRule="auto"/>
        <w:jc w:val="both"/>
        <w:rPr>
          <w:rFonts w:ascii="Times New Roman" w:hAnsi="Times New Roman"/>
        </w:rPr>
      </w:pPr>
    </w:p>
    <w:p w:rsidR="005B3A73" w:rsidRDefault="005B3A73" w:rsidP="00CC5722">
      <w:pPr>
        <w:spacing w:after="0" w:line="360" w:lineRule="auto"/>
        <w:jc w:val="both"/>
        <w:rPr>
          <w:rFonts w:ascii="Times New Roman" w:hAnsi="Times New Roman"/>
        </w:rPr>
      </w:pPr>
    </w:p>
    <w:p w:rsidR="005B3A73" w:rsidRPr="00133739" w:rsidRDefault="005B3A73" w:rsidP="00CC5722">
      <w:pPr>
        <w:spacing w:after="0" w:line="360" w:lineRule="auto"/>
        <w:jc w:val="both"/>
        <w:rPr>
          <w:rFonts w:ascii="Times New Roman" w:hAnsi="Times New Roman"/>
        </w:rPr>
      </w:pPr>
    </w:p>
    <w:p w:rsidR="005B3A73" w:rsidRDefault="00AF6047" w:rsidP="005B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lastRenderedPageBreak/>
        <w:t>Odpowiedź:</w:t>
      </w:r>
    </w:p>
    <w:p w:rsidR="00C306F0" w:rsidRPr="005B3A73" w:rsidRDefault="00C306F0" w:rsidP="005B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hAnsi="Times New Roman"/>
        </w:rPr>
        <w:t xml:space="preserve">Zamawiający </w:t>
      </w:r>
      <w:r w:rsidRPr="008A3474">
        <w:rPr>
          <w:rFonts w:ascii="Times New Roman" w:hAnsi="Times New Roman"/>
          <w:b/>
        </w:rPr>
        <w:t>dopuści,</w:t>
      </w:r>
      <w:r w:rsidRPr="00133739">
        <w:rPr>
          <w:rFonts w:ascii="Times New Roman" w:hAnsi="Times New Roman"/>
        </w:rPr>
        <w:t xml:space="preserve"> aby nakłuwacze do drenów (poz. 10) formularza cenowego, jako materiał zużywalny dodatkowy, nie stanowiący nieodzownego elementu oferowanej mikrometody, pochodziły od innego producenta niż pozostałe oferowane wyroby i sprzęt</w:t>
      </w:r>
      <w:r>
        <w:rPr>
          <w:rFonts w:ascii="Times New Roman" w:hAnsi="Times New Roman"/>
        </w:rPr>
        <w:t>.</w:t>
      </w:r>
    </w:p>
    <w:p w:rsidR="008F694E" w:rsidRPr="00133739" w:rsidRDefault="008F694E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F694E" w:rsidRPr="00133739" w:rsidRDefault="008F694E" w:rsidP="00CC5722">
      <w:pPr>
        <w:spacing w:after="0" w:line="360" w:lineRule="auto"/>
        <w:jc w:val="both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3</w:t>
      </w:r>
    </w:p>
    <w:p w:rsidR="008F694E" w:rsidRPr="00133739" w:rsidRDefault="008F694E" w:rsidP="00CC5722">
      <w:pPr>
        <w:spacing w:after="0" w:line="360" w:lineRule="auto"/>
        <w:jc w:val="both"/>
        <w:rPr>
          <w:rFonts w:ascii="Times New Roman" w:hAnsi="Times New Roman"/>
        </w:rPr>
      </w:pPr>
      <w:r w:rsidRPr="00133739">
        <w:rPr>
          <w:rFonts w:ascii="Times New Roman" w:hAnsi="Times New Roman"/>
        </w:rPr>
        <w:t>Prosimy o potwierdzenie, że w przypadku produktów nie zakwalifikowanych przez producenta jako wyroby medyczne oznaczenie CE nie jest wymagane?</w:t>
      </w:r>
    </w:p>
    <w:p w:rsidR="008F694E" w:rsidRPr="00133739" w:rsidRDefault="008F694E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F694E" w:rsidRPr="00133739" w:rsidRDefault="008F694E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C306F0" w:rsidRPr="00133739" w:rsidRDefault="008A3474" w:rsidP="00C306F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</w:t>
      </w:r>
      <w:r w:rsidRPr="00C50D70">
        <w:rPr>
          <w:rFonts w:ascii="Times New Roman" w:hAnsi="Times New Roman"/>
          <w:b/>
        </w:rPr>
        <w:t>wyjaśnia,</w:t>
      </w:r>
      <w:r>
        <w:rPr>
          <w:rFonts w:ascii="Times New Roman" w:hAnsi="Times New Roman"/>
        </w:rPr>
        <w:t xml:space="preserve"> że w</w:t>
      </w:r>
      <w:r w:rsidR="00C306F0">
        <w:rPr>
          <w:rFonts w:ascii="Times New Roman" w:hAnsi="Times New Roman"/>
        </w:rPr>
        <w:t xml:space="preserve"> </w:t>
      </w:r>
      <w:r w:rsidR="00C306F0" w:rsidRPr="00133739">
        <w:rPr>
          <w:rFonts w:ascii="Times New Roman" w:hAnsi="Times New Roman"/>
        </w:rPr>
        <w:t xml:space="preserve">przypadku produktów nie zakwalifikowanych przez producenta jako wyroby medyczne oznaczenie CE </w:t>
      </w:r>
      <w:r w:rsidR="00C306F0" w:rsidRPr="00C306F0">
        <w:rPr>
          <w:rFonts w:ascii="Times New Roman" w:hAnsi="Times New Roman"/>
          <w:u w:val="single"/>
        </w:rPr>
        <w:t>nie jest</w:t>
      </w:r>
      <w:r>
        <w:rPr>
          <w:rFonts w:ascii="Times New Roman" w:hAnsi="Times New Roman"/>
        </w:rPr>
        <w:t xml:space="preserve"> wymagane.</w:t>
      </w:r>
    </w:p>
    <w:p w:rsidR="00C306F0" w:rsidRDefault="00C306F0" w:rsidP="00CC5722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F694E" w:rsidRPr="00133739" w:rsidRDefault="008F694E" w:rsidP="00CC5722">
      <w:pPr>
        <w:spacing w:after="0" w:line="360" w:lineRule="auto"/>
        <w:jc w:val="both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4</w:t>
      </w:r>
    </w:p>
    <w:p w:rsidR="008F694E" w:rsidRPr="00133739" w:rsidRDefault="008F694E" w:rsidP="009437C7">
      <w:pPr>
        <w:spacing w:after="0" w:line="360" w:lineRule="auto"/>
        <w:jc w:val="both"/>
        <w:rPr>
          <w:rFonts w:ascii="Times New Roman" w:hAnsi="Times New Roman"/>
        </w:rPr>
      </w:pPr>
      <w:r w:rsidRPr="00133739">
        <w:rPr>
          <w:rFonts w:ascii="Times New Roman" w:hAnsi="Times New Roman"/>
        </w:rPr>
        <w:t xml:space="preserve">Prosimy o potwierdzenie, że zastosowanie niewłaściwej stawki VAT (np. brak zastosowania preferencyjnej stawki VAT 8%) spowoduje odrzucenie oferty jako błąd w obliczeniu ceny? </w:t>
      </w:r>
    </w:p>
    <w:p w:rsidR="008F694E" w:rsidRPr="00133739" w:rsidRDefault="008F694E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F694E" w:rsidRDefault="008F694E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C306F0" w:rsidRDefault="00C306F0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highlight w:val="white"/>
        </w:rPr>
      </w:pPr>
      <w:r w:rsidRPr="00C306F0">
        <w:rPr>
          <w:rFonts w:ascii="Times New Roman" w:eastAsiaTheme="minorHAnsi" w:hAnsi="Times New Roman"/>
          <w:bCs/>
          <w:highlight w:val="white"/>
        </w:rPr>
        <w:t>Pytanie nie dotyczy opisu przedmiotu zamówienia, pozostaje bez odpowiedzi</w:t>
      </w:r>
      <w:r w:rsidR="008A3474">
        <w:rPr>
          <w:rFonts w:ascii="Times New Roman" w:eastAsiaTheme="minorHAnsi" w:hAnsi="Times New Roman"/>
          <w:bCs/>
          <w:highlight w:val="white"/>
        </w:rPr>
        <w:t>.</w:t>
      </w:r>
    </w:p>
    <w:p w:rsidR="00C306F0" w:rsidRPr="00C306F0" w:rsidRDefault="00C306F0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highlight w:val="white"/>
        </w:rPr>
      </w:pPr>
    </w:p>
    <w:p w:rsidR="00853CF9" w:rsidRDefault="00853CF9" w:rsidP="00CC5722">
      <w:pPr>
        <w:tabs>
          <w:tab w:val="left" w:pos="1605"/>
        </w:tabs>
        <w:spacing w:after="0" w:line="360" w:lineRule="auto"/>
        <w:jc w:val="both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5</w:t>
      </w:r>
      <w:r w:rsidR="00133739">
        <w:rPr>
          <w:rFonts w:ascii="Times New Roman" w:hAnsi="Times New Roman"/>
          <w:b/>
        </w:rPr>
        <w:tab/>
      </w:r>
    </w:p>
    <w:p w:rsidR="00133739" w:rsidRPr="00133739" w:rsidRDefault="00133739" w:rsidP="00CC5722">
      <w:pPr>
        <w:tabs>
          <w:tab w:val="left" w:pos="1605"/>
        </w:tabs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133739">
        <w:rPr>
          <w:rFonts w:ascii="Times New Roman" w:hAnsi="Times New Roman"/>
          <w:b/>
          <w:u w:val="single"/>
        </w:rPr>
        <w:t>Dotyczy Załącznika nr 2 do Zapytania ofertowego, Tabela nr 1</w:t>
      </w:r>
      <w:r>
        <w:rPr>
          <w:rFonts w:ascii="Times New Roman" w:hAnsi="Times New Roman"/>
          <w:b/>
          <w:u w:val="single"/>
        </w:rPr>
        <w:t xml:space="preserve"> oraz Załącznika nr 1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</w:rPr>
        <w:t>Zapytanie do Załącznika nr 2 do Zapytania ofertowego, Tabela nr 1, System do oznaczeń serologicznych mikrometodą kolumnowo- żelową – Wymagania, pkt.</w:t>
      </w:r>
      <w:r w:rsidR="00C306F0">
        <w:rPr>
          <w:rFonts w:ascii="Times New Roman" w:hAnsi="Times New Roman"/>
        </w:rPr>
        <w:t xml:space="preserve"> </w:t>
      </w:r>
      <w:r w:rsidRPr="00133739">
        <w:rPr>
          <w:rFonts w:ascii="Times New Roman" w:hAnsi="Times New Roman"/>
        </w:rPr>
        <w:t xml:space="preserve">8 oraz do Załącznika nr 1 do Zapytania ofertowego, Odczynniki do oznaczeń serologicznych mikrometodą kolumnowo – żelową wraz z dzierżawą systemu do oznaczeń, pkt. 9,10,11,12. 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</w:rPr>
        <w:t xml:space="preserve">Czy Zamawiający dopuści, aby pipety, końcówki do pipet oraz nakłuwacze do drenów oraz </w:t>
      </w:r>
      <w:r w:rsidR="00133739" w:rsidRPr="00133739">
        <w:rPr>
          <w:rFonts w:ascii="Times New Roman" w:hAnsi="Times New Roman"/>
        </w:rPr>
        <w:t>zewnątrz laboratoryjna</w:t>
      </w:r>
      <w:r w:rsidRPr="00133739">
        <w:rPr>
          <w:rFonts w:ascii="Times New Roman" w:hAnsi="Times New Roman"/>
        </w:rPr>
        <w:t xml:space="preserve"> kontrola jakości pochodziły od innego producenta?</w:t>
      </w:r>
    </w:p>
    <w:p w:rsidR="00853CF9" w:rsidRPr="0013373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C306F0" w:rsidRPr="00133739" w:rsidRDefault="00C306F0" w:rsidP="00C306F0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</w:rPr>
        <w:t xml:space="preserve">Zamawiający </w:t>
      </w:r>
      <w:r w:rsidRPr="008A3474">
        <w:rPr>
          <w:rFonts w:ascii="Times New Roman" w:hAnsi="Times New Roman"/>
          <w:b/>
        </w:rPr>
        <w:t>dopuści,</w:t>
      </w:r>
      <w:r w:rsidRPr="00133739">
        <w:rPr>
          <w:rFonts w:ascii="Times New Roman" w:hAnsi="Times New Roman"/>
        </w:rPr>
        <w:t xml:space="preserve"> aby pipety, końcówki do pipet oraz nakłuwacze do drenów oraz zewnątrz laboratoryjna kontrola jakości pochodziły od innego producenta</w:t>
      </w:r>
      <w:r>
        <w:rPr>
          <w:rFonts w:ascii="Times New Roman" w:hAnsi="Times New Roman"/>
        </w:rPr>
        <w:t>.</w:t>
      </w:r>
    </w:p>
    <w:p w:rsidR="00853CF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5B3A73" w:rsidRDefault="005B3A73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5B3A73" w:rsidRDefault="005B3A73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5B3A73" w:rsidRPr="00133739" w:rsidRDefault="005B3A73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53CF9" w:rsidRDefault="00853CF9" w:rsidP="00CC5722">
      <w:pPr>
        <w:spacing w:after="0" w:line="360" w:lineRule="auto"/>
        <w:jc w:val="both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lastRenderedPageBreak/>
        <w:t>Pytanie 6</w:t>
      </w:r>
    </w:p>
    <w:p w:rsidR="00133739" w:rsidRPr="00133739" w:rsidRDefault="00133739" w:rsidP="00CC5722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133739">
        <w:rPr>
          <w:rFonts w:ascii="Times New Roman" w:hAnsi="Times New Roman"/>
          <w:b/>
          <w:u w:val="single"/>
        </w:rPr>
        <w:t>Dotyczy Załącznika nr 2 do Zapytania ofertowego, Tabela nr 1, pkt. 9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</w:rPr>
        <w:t>Zapytanie do Załącznika nr 2</w:t>
      </w:r>
      <w:r w:rsidR="00133739">
        <w:rPr>
          <w:rFonts w:ascii="Times New Roman" w:hAnsi="Times New Roman"/>
        </w:rPr>
        <w:t xml:space="preserve"> </w:t>
      </w:r>
      <w:r w:rsidRPr="00133739">
        <w:rPr>
          <w:rFonts w:ascii="Times New Roman" w:hAnsi="Times New Roman"/>
        </w:rPr>
        <w:t>do Zapytania ofertowego, Tabela nr 1, System do oznaczeń serologicznych mikrometodą kolumnowo- żelową – Wymagania, pkt.</w:t>
      </w:r>
      <w:r w:rsidR="00133739">
        <w:rPr>
          <w:rFonts w:ascii="Times New Roman" w:hAnsi="Times New Roman"/>
        </w:rPr>
        <w:t xml:space="preserve"> </w:t>
      </w:r>
      <w:r w:rsidRPr="00133739">
        <w:rPr>
          <w:rFonts w:ascii="Times New Roman" w:hAnsi="Times New Roman"/>
        </w:rPr>
        <w:t xml:space="preserve"> </w:t>
      </w:r>
    </w:p>
    <w:p w:rsidR="00853CF9" w:rsidRPr="00CC5722" w:rsidRDefault="00853CF9" w:rsidP="00CC5722">
      <w:pPr>
        <w:spacing w:line="360" w:lineRule="auto"/>
        <w:rPr>
          <w:rFonts w:ascii="Times New Roman" w:hAnsi="Times New Roman"/>
        </w:rPr>
      </w:pPr>
      <w:r w:rsidRPr="00CC5722">
        <w:rPr>
          <w:rFonts w:ascii="Times New Roman" w:hAnsi="Times New Roman"/>
        </w:rPr>
        <w:t>Czy Zamawiający dopuści, aby wydruk z rejestratora temperatur wysyłany był drogą email po zakończonej dostawie?</w:t>
      </w:r>
    </w:p>
    <w:p w:rsidR="00853CF9" w:rsidRPr="0013373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C306F0" w:rsidRPr="00CC5722" w:rsidRDefault="00C306F0" w:rsidP="00C306F0">
      <w:pPr>
        <w:spacing w:line="360" w:lineRule="auto"/>
        <w:rPr>
          <w:rFonts w:ascii="Times New Roman" w:hAnsi="Times New Roman"/>
        </w:rPr>
      </w:pPr>
      <w:r w:rsidRPr="00CC5722">
        <w:rPr>
          <w:rFonts w:ascii="Times New Roman" w:hAnsi="Times New Roman"/>
        </w:rPr>
        <w:t xml:space="preserve">Zamawiający </w:t>
      </w:r>
      <w:r w:rsidRPr="008A3474">
        <w:rPr>
          <w:rFonts w:ascii="Times New Roman" w:hAnsi="Times New Roman"/>
          <w:b/>
        </w:rPr>
        <w:t>dopuści</w:t>
      </w:r>
      <w:r w:rsidRPr="00CC5722">
        <w:rPr>
          <w:rFonts w:ascii="Times New Roman" w:hAnsi="Times New Roman"/>
        </w:rPr>
        <w:t>, aby wydruk z rejestratora temperatur wysyłany był drogą email po zakończonej dostawie</w:t>
      </w:r>
      <w:r>
        <w:rPr>
          <w:rFonts w:ascii="Times New Roman" w:hAnsi="Times New Roman"/>
        </w:rPr>
        <w:t>.</w:t>
      </w:r>
    </w:p>
    <w:p w:rsidR="00853CF9" w:rsidRPr="0013373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53CF9" w:rsidRPr="00133739" w:rsidRDefault="00853CF9" w:rsidP="00CC5722">
      <w:pPr>
        <w:spacing w:after="0" w:line="360" w:lineRule="auto"/>
        <w:jc w:val="both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7</w:t>
      </w:r>
    </w:p>
    <w:p w:rsidR="00853CF9" w:rsidRPr="00133739" w:rsidRDefault="00133739" w:rsidP="00CC5722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133739">
        <w:rPr>
          <w:rFonts w:ascii="Times New Roman" w:hAnsi="Times New Roman"/>
          <w:b/>
          <w:u w:val="single"/>
        </w:rPr>
        <w:t>Dotyczy Załącznika nr 1 do Zapytania ofertowego, pkt. 6 i 7</w:t>
      </w:r>
    </w:p>
    <w:p w:rsidR="00853CF9" w:rsidRPr="009437C7" w:rsidRDefault="00853CF9" w:rsidP="009437C7">
      <w:pPr>
        <w:spacing w:line="360" w:lineRule="auto"/>
        <w:rPr>
          <w:rFonts w:ascii="Times New Roman" w:hAnsi="Times New Roman"/>
          <w:noProof/>
          <w:color w:val="000000"/>
        </w:rPr>
      </w:pPr>
      <w:r w:rsidRPr="00133739">
        <w:rPr>
          <w:rFonts w:ascii="Times New Roman" w:hAnsi="Times New Roman"/>
        </w:rPr>
        <w:t>Zapytanie do Załącznika nr 1 do Zapytania ofertowego, Odczynniki do oznaczeń serologicznych mikrometodą kolumnowo – żelową wraz z dzierżawą systemu do oznaczeń, pkt. 6 i 7.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  <w:noProof/>
          <w:color w:val="000000"/>
        </w:rPr>
      </w:pPr>
      <w:r w:rsidRPr="00133739">
        <w:rPr>
          <w:rFonts w:ascii="Times New Roman" w:hAnsi="Times New Roman"/>
          <w:noProof/>
          <w:color w:val="000000"/>
        </w:rPr>
        <w:t>Prosimy o potwierdzenie, że Zamawiający omyłkowo wpisał ilość 12 zamiast 13 opakowań krwinek  wzorcowych do screeningu przeciwciał oraz do grupy A,B  (Harmonogramy dostaw producentów tych produktów uwzględniają 13 dostaw w skli roku).</w:t>
      </w:r>
    </w:p>
    <w:p w:rsidR="00853CF9" w:rsidRPr="00133739" w:rsidRDefault="00853CF9" w:rsidP="00CC5722">
      <w:pPr>
        <w:pStyle w:val="Akapitzlist"/>
        <w:spacing w:line="360" w:lineRule="auto"/>
        <w:rPr>
          <w:noProof/>
          <w:color w:val="000000"/>
          <w:sz w:val="22"/>
          <w:szCs w:val="22"/>
          <w:lang w:val="pl-PL"/>
        </w:rPr>
      </w:pPr>
    </w:p>
    <w:p w:rsidR="00853CF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C306F0" w:rsidRPr="00133739" w:rsidRDefault="00C306F0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hAnsi="Times New Roman"/>
          <w:noProof/>
          <w:color w:val="000000"/>
        </w:rPr>
        <w:t xml:space="preserve">Zamawiający </w:t>
      </w:r>
      <w:r w:rsidR="008A3474" w:rsidRPr="008A3474">
        <w:rPr>
          <w:rFonts w:ascii="Times New Roman" w:hAnsi="Times New Roman"/>
          <w:b/>
          <w:noProof/>
          <w:color w:val="000000"/>
        </w:rPr>
        <w:t>potwierdza,</w:t>
      </w:r>
      <w:r w:rsidR="008A3474">
        <w:rPr>
          <w:rFonts w:ascii="Times New Roman" w:hAnsi="Times New Roman"/>
          <w:noProof/>
          <w:color w:val="000000"/>
        </w:rPr>
        <w:t xml:space="preserve"> że </w:t>
      </w:r>
      <w:r w:rsidRPr="00133739">
        <w:rPr>
          <w:rFonts w:ascii="Times New Roman" w:hAnsi="Times New Roman"/>
          <w:noProof/>
          <w:color w:val="000000"/>
        </w:rPr>
        <w:t>omyłkowo wpisał ilość 12 zamiast 13 opakowań krwinek  wzorcowych do screeningu przeciwciał oraz d</w:t>
      </w:r>
      <w:r w:rsidR="008A3474">
        <w:rPr>
          <w:rFonts w:ascii="Times New Roman" w:hAnsi="Times New Roman"/>
          <w:noProof/>
          <w:color w:val="000000"/>
        </w:rPr>
        <w:t>o grupy A,B</w:t>
      </w:r>
      <w:r w:rsidRPr="00133739">
        <w:rPr>
          <w:rFonts w:ascii="Times New Roman" w:hAnsi="Times New Roman"/>
          <w:noProof/>
          <w:color w:val="000000"/>
        </w:rPr>
        <w:t>.</w:t>
      </w:r>
    </w:p>
    <w:p w:rsidR="00853CF9" w:rsidRPr="0013373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53CF9" w:rsidRDefault="00853CF9" w:rsidP="00CC5722">
      <w:pPr>
        <w:spacing w:after="0" w:line="360" w:lineRule="auto"/>
        <w:jc w:val="both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8</w:t>
      </w:r>
    </w:p>
    <w:p w:rsidR="00133739" w:rsidRPr="00133739" w:rsidRDefault="00133739" w:rsidP="00CC5722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133739">
        <w:rPr>
          <w:rFonts w:ascii="Times New Roman" w:hAnsi="Times New Roman"/>
          <w:b/>
          <w:u w:val="single"/>
        </w:rPr>
        <w:t xml:space="preserve">Dotyczy Załącznika nr 2 do Zapytania ofertowego, pkt. 17 </w:t>
      </w:r>
    </w:p>
    <w:p w:rsidR="00853CF9" w:rsidRDefault="00853CF9" w:rsidP="009437C7">
      <w:pPr>
        <w:spacing w:after="0" w:line="360" w:lineRule="auto"/>
        <w:jc w:val="both"/>
        <w:rPr>
          <w:rFonts w:ascii="Times New Roman" w:hAnsi="Times New Roman"/>
        </w:rPr>
      </w:pPr>
      <w:r w:rsidRPr="00133739">
        <w:rPr>
          <w:rFonts w:ascii="Times New Roman" w:hAnsi="Times New Roman"/>
        </w:rPr>
        <w:t>Zapytanie do Załącznika nr 2 do Zapytania ofertowego, Tabela nr 1, System do oznaczeń serologicznych mikrometodą kolumnowo - żelową – Wymagania, pkt.</w:t>
      </w:r>
      <w:r w:rsidR="00133739">
        <w:rPr>
          <w:rFonts w:ascii="Times New Roman" w:hAnsi="Times New Roman"/>
        </w:rPr>
        <w:t xml:space="preserve"> </w:t>
      </w:r>
      <w:r w:rsidRPr="00133739">
        <w:rPr>
          <w:rFonts w:ascii="Times New Roman" w:hAnsi="Times New Roman"/>
        </w:rPr>
        <w:t>17.</w:t>
      </w:r>
    </w:p>
    <w:p w:rsidR="009437C7" w:rsidRPr="00133739" w:rsidRDefault="009437C7" w:rsidP="009437C7">
      <w:pPr>
        <w:spacing w:after="0" w:line="360" w:lineRule="auto"/>
        <w:jc w:val="both"/>
        <w:rPr>
          <w:rFonts w:ascii="Times New Roman" w:hAnsi="Times New Roman"/>
        </w:rPr>
      </w:pPr>
    </w:p>
    <w:p w:rsidR="00853CF9" w:rsidRPr="00133739" w:rsidRDefault="00853CF9" w:rsidP="005B3A73">
      <w:pPr>
        <w:tabs>
          <w:tab w:val="left" w:pos="3120"/>
        </w:tabs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</w:rPr>
        <w:t>W zawiązku z dyrektywą IVD 98/79/EC z 2013 roku, prosimy o dopuszczenie dyspensera, pipet oraz kompatybilnych do nich końcówek bez oznakowania CE.</w:t>
      </w:r>
    </w:p>
    <w:p w:rsidR="00853CF9" w:rsidRPr="0013373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5B3A73" w:rsidRPr="00133739" w:rsidRDefault="00C50D70" w:rsidP="005B3A73">
      <w:pPr>
        <w:tabs>
          <w:tab w:val="left" w:pos="31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Zamawiający -w</w:t>
      </w:r>
      <w:r w:rsidR="005B3A73" w:rsidRPr="00133739">
        <w:rPr>
          <w:rFonts w:ascii="Times New Roman" w:hAnsi="Times New Roman"/>
        </w:rPr>
        <w:t xml:space="preserve"> zawiązku z dyre</w:t>
      </w:r>
      <w:r w:rsidR="00627C99">
        <w:rPr>
          <w:rFonts w:ascii="Times New Roman" w:hAnsi="Times New Roman"/>
        </w:rPr>
        <w:t xml:space="preserve">ktywą IVD 98/79/EC z 2013 roku - </w:t>
      </w:r>
      <w:r w:rsidR="00627C99" w:rsidRPr="00627C99">
        <w:rPr>
          <w:rFonts w:ascii="Times New Roman" w:hAnsi="Times New Roman"/>
          <w:b/>
          <w:u w:val="single"/>
        </w:rPr>
        <w:t>dopuszcza</w:t>
      </w:r>
      <w:r w:rsidR="00627C99">
        <w:rPr>
          <w:rFonts w:ascii="Times New Roman" w:hAnsi="Times New Roman"/>
        </w:rPr>
        <w:t xml:space="preserve"> dyspenser</w:t>
      </w:r>
      <w:r w:rsidR="005B3A73" w:rsidRPr="00133739">
        <w:rPr>
          <w:rFonts w:ascii="Times New Roman" w:hAnsi="Times New Roman"/>
        </w:rPr>
        <w:t>, pipet</w:t>
      </w:r>
      <w:r w:rsidR="00627C99">
        <w:rPr>
          <w:rFonts w:ascii="Times New Roman" w:hAnsi="Times New Roman"/>
        </w:rPr>
        <w:t>y oraz kompatybilne do nich końcówki</w:t>
      </w:r>
      <w:r w:rsidR="005B3A73" w:rsidRPr="00133739">
        <w:rPr>
          <w:rFonts w:ascii="Times New Roman" w:hAnsi="Times New Roman"/>
        </w:rPr>
        <w:t xml:space="preserve"> bez oznakowania CE.</w:t>
      </w:r>
    </w:p>
    <w:p w:rsidR="00853CF9" w:rsidRPr="0013373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53CF9" w:rsidRPr="00133739" w:rsidRDefault="00853CF9" w:rsidP="00CC5722">
      <w:pPr>
        <w:spacing w:after="0" w:line="360" w:lineRule="auto"/>
        <w:jc w:val="both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lastRenderedPageBreak/>
        <w:t>Pytanie 9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</w:rPr>
        <w:t xml:space="preserve">Czy Zamawiający pozwoli aby nakłuwacze do drenów posiadały inna markę ( inny producent) niż zaoferowane odczynniki ,krwinki i system </w:t>
      </w:r>
      <w:proofErr w:type="spellStart"/>
      <w:r w:rsidRPr="00133739">
        <w:rPr>
          <w:rFonts w:ascii="Times New Roman" w:hAnsi="Times New Roman"/>
        </w:rPr>
        <w:t>mikrożelowy</w:t>
      </w:r>
      <w:proofErr w:type="spellEnd"/>
      <w:r w:rsidRPr="00133739">
        <w:rPr>
          <w:rFonts w:ascii="Times New Roman" w:hAnsi="Times New Roman"/>
        </w:rPr>
        <w:t>?</w:t>
      </w:r>
    </w:p>
    <w:p w:rsidR="00853CF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5B3A73" w:rsidRDefault="005B3A73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33739">
        <w:rPr>
          <w:rFonts w:ascii="Times New Roman" w:hAnsi="Times New Roman"/>
        </w:rPr>
        <w:t xml:space="preserve">Zamawiający </w:t>
      </w:r>
      <w:r w:rsidR="00627C99" w:rsidRPr="00627C99">
        <w:rPr>
          <w:rFonts w:ascii="Times New Roman" w:hAnsi="Times New Roman"/>
          <w:b/>
        </w:rPr>
        <w:t>dopuści</w:t>
      </w:r>
      <w:r w:rsidR="00627C99">
        <w:rPr>
          <w:rFonts w:ascii="Times New Roman" w:hAnsi="Times New Roman"/>
        </w:rPr>
        <w:t xml:space="preserve"> </w:t>
      </w:r>
      <w:r w:rsidRPr="00133739">
        <w:rPr>
          <w:rFonts w:ascii="Times New Roman" w:hAnsi="Times New Roman"/>
        </w:rPr>
        <w:t>aby nak</w:t>
      </w:r>
      <w:r w:rsidR="00627C99">
        <w:rPr>
          <w:rFonts w:ascii="Times New Roman" w:hAnsi="Times New Roman"/>
        </w:rPr>
        <w:t>łuwacze do drenów posiadały inną markę (</w:t>
      </w:r>
      <w:r w:rsidRPr="00133739">
        <w:rPr>
          <w:rFonts w:ascii="Times New Roman" w:hAnsi="Times New Roman"/>
        </w:rPr>
        <w:t>inny produce</w:t>
      </w:r>
      <w:r w:rsidR="00627C99">
        <w:rPr>
          <w:rFonts w:ascii="Times New Roman" w:hAnsi="Times New Roman"/>
        </w:rPr>
        <w:t xml:space="preserve">nt) niż zaoferowane odczynniki, </w:t>
      </w:r>
      <w:r w:rsidRPr="00133739">
        <w:rPr>
          <w:rFonts w:ascii="Times New Roman" w:hAnsi="Times New Roman"/>
        </w:rPr>
        <w:t xml:space="preserve">krwinki i system </w:t>
      </w:r>
      <w:proofErr w:type="spellStart"/>
      <w:r w:rsidRPr="00133739">
        <w:rPr>
          <w:rFonts w:ascii="Times New Roman" w:hAnsi="Times New Roman"/>
        </w:rPr>
        <w:t>mikrożelowy</w:t>
      </w:r>
      <w:proofErr w:type="spellEnd"/>
      <w:r>
        <w:rPr>
          <w:rFonts w:ascii="Times New Roman" w:hAnsi="Times New Roman"/>
        </w:rPr>
        <w:t>.</w:t>
      </w:r>
    </w:p>
    <w:p w:rsidR="005B3A73" w:rsidRPr="00133739" w:rsidRDefault="005B3A73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53CF9" w:rsidRPr="00133739" w:rsidRDefault="00853CF9" w:rsidP="00CC5722">
      <w:pPr>
        <w:spacing w:line="360" w:lineRule="auto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10</w:t>
      </w:r>
    </w:p>
    <w:p w:rsidR="00853CF9" w:rsidRPr="00CC5722" w:rsidRDefault="00853CF9" w:rsidP="00CC5722">
      <w:pPr>
        <w:spacing w:line="360" w:lineRule="auto"/>
        <w:rPr>
          <w:rFonts w:ascii="Times New Roman" w:hAnsi="Times New Roman"/>
        </w:rPr>
      </w:pPr>
      <w:r w:rsidRPr="00CC5722">
        <w:rPr>
          <w:rFonts w:ascii="Times New Roman" w:hAnsi="Times New Roman"/>
        </w:rPr>
        <w:t>Czy Zamawiający wymaga aby zaoferowane odczynniki i krwinki posiadły niezmienione walory użytkowe do daty na etykiecie która określił producent  nawet po otwarciu? Czy tez Zamawiający przewiduje odstępstwo od wymaganie terminu ważności 9 miesięcy po otwarciu krwinek ,LISS ?</w:t>
      </w:r>
    </w:p>
    <w:p w:rsidR="005B3A73" w:rsidRDefault="005B3A73" w:rsidP="005B3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853CF9" w:rsidRPr="005B3A73" w:rsidRDefault="005B3A73" w:rsidP="00CC5722">
      <w:pPr>
        <w:spacing w:line="360" w:lineRule="auto"/>
        <w:rPr>
          <w:rFonts w:ascii="Times New Roman" w:hAnsi="Times New Roman"/>
        </w:rPr>
      </w:pPr>
      <w:r w:rsidRPr="005B3A73">
        <w:rPr>
          <w:rFonts w:ascii="Times New Roman" w:hAnsi="Times New Roman"/>
        </w:rPr>
        <w:t>Zgodnie z opisem przedmiotu zamówienia</w:t>
      </w:r>
      <w:r>
        <w:rPr>
          <w:rFonts w:ascii="Times New Roman" w:hAnsi="Times New Roman"/>
        </w:rPr>
        <w:t>.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11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</w:rPr>
        <w:t>Czy Zamawiający pozwoli na dostawy krwinek zgodnie z harmonogramem ze względu na specyficzny model produkcyjny i pochodzenie produktu spoza terytorium Polski ?</w:t>
      </w:r>
    </w:p>
    <w:p w:rsidR="00CC5722" w:rsidRPr="00133739" w:rsidRDefault="00CC5722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853CF9" w:rsidRPr="00133739" w:rsidRDefault="005B3A73" w:rsidP="00CC5722">
      <w:pPr>
        <w:spacing w:line="360" w:lineRule="auto"/>
        <w:rPr>
          <w:rFonts w:ascii="Times New Roman" w:hAnsi="Times New Roman"/>
          <w:b/>
        </w:rPr>
      </w:pPr>
      <w:r w:rsidRPr="00133739">
        <w:rPr>
          <w:rFonts w:ascii="Times New Roman" w:hAnsi="Times New Roman"/>
        </w:rPr>
        <w:t xml:space="preserve">Zamawiający </w:t>
      </w:r>
      <w:r w:rsidRPr="00627C99">
        <w:rPr>
          <w:rFonts w:ascii="Times New Roman" w:hAnsi="Times New Roman"/>
          <w:b/>
        </w:rPr>
        <w:t xml:space="preserve">pozwoli </w:t>
      </w:r>
      <w:r w:rsidRPr="00133739">
        <w:rPr>
          <w:rFonts w:ascii="Times New Roman" w:hAnsi="Times New Roman"/>
        </w:rPr>
        <w:t>na dostawy krwinek zgodnie z harmonogramem ze względu na specyficzny model produkcyjny i pochodzenie produktu spoza terytorium Polski</w:t>
      </w:r>
      <w:r>
        <w:rPr>
          <w:rFonts w:ascii="Times New Roman" w:hAnsi="Times New Roman"/>
        </w:rPr>
        <w:t>.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>Pytanie 12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</w:rPr>
        <w:t>Czy Zamawiający będzie oceniał termin dostawy 3 lub 5 dniowy w trybie CITO ?</w:t>
      </w:r>
    </w:p>
    <w:p w:rsidR="00CC5722" w:rsidRPr="00133739" w:rsidRDefault="00CC5722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853CF9" w:rsidRPr="00133739" w:rsidRDefault="005B3A73" w:rsidP="00CC5722">
      <w:pPr>
        <w:spacing w:line="360" w:lineRule="auto"/>
        <w:rPr>
          <w:rFonts w:ascii="Times New Roman" w:hAnsi="Times New Roman"/>
          <w:b/>
        </w:rPr>
      </w:pPr>
      <w:r w:rsidRPr="00133739">
        <w:rPr>
          <w:rFonts w:ascii="Times New Roman" w:hAnsi="Times New Roman"/>
        </w:rPr>
        <w:t>Zamawiają</w:t>
      </w:r>
      <w:r w:rsidR="00627C99">
        <w:rPr>
          <w:rFonts w:ascii="Times New Roman" w:hAnsi="Times New Roman"/>
        </w:rPr>
        <w:t>cy będzie oceniał w kryterium oceny ofert „</w:t>
      </w:r>
      <w:r w:rsidR="00627C99" w:rsidRPr="00627C99">
        <w:rPr>
          <w:rFonts w:ascii="Times New Roman" w:hAnsi="Times New Roman"/>
          <w:b/>
        </w:rPr>
        <w:t>termin dostaw</w:t>
      </w:r>
      <w:r w:rsidR="00627C99">
        <w:rPr>
          <w:rFonts w:ascii="Times New Roman" w:hAnsi="Times New Roman"/>
          <w:b/>
        </w:rPr>
        <w:t xml:space="preserve">y” – </w:t>
      </w:r>
      <w:r w:rsidR="00627C99" w:rsidRPr="00627C99">
        <w:rPr>
          <w:rFonts w:ascii="Times New Roman" w:hAnsi="Times New Roman"/>
        </w:rPr>
        <w:t>terminy dostaw</w:t>
      </w:r>
      <w:r w:rsidR="00627C99">
        <w:rPr>
          <w:rFonts w:ascii="Times New Roman" w:hAnsi="Times New Roman"/>
        </w:rPr>
        <w:t xml:space="preserve"> pilnych „na cito”.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  <w:b/>
        </w:rPr>
        <w:t>Pytanie 13</w:t>
      </w:r>
    </w:p>
    <w:p w:rsidR="00853CF9" w:rsidRDefault="00853CF9" w:rsidP="00CC5722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</w:rPr>
        <w:t>Z uwagi na opinie Jednostki Notyfikowanej ( w załączeniu) Zamawiający pozwoli na zaoferowanie zestawu kontrolnego ( pozycja nr 13) oznakowanego CE zgodnie z Dyrektywą 98/79/WE czyli deklaracje CE . Zgodnie z ustawą o wyrobach medycznych tylko wyroby z listy A lub B muszą posiadać Certyfikat jednostki notyfikowanej?</w:t>
      </w:r>
    </w:p>
    <w:p w:rsidR="005B3A73" w:rsidRDefault="005B3A73" w:rsidP="00CC5722">
      <w:pPr>
        <w:spacing w:line="360" w:lineRule="auto"/>
        <w:rPr>
          <w:rFonts w:ascii="Times New Roman" w:hAnsi="Times New Roman"/>
        </w:rPr>
      </w:pPr>
    </w:p>
    <w:p w:rsidR="00CC5722" w:rsidRPr="00133739" w:rsidRDefault="00CC5722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lastRenderedPageBreak/>
        <w:t>Odpowiedź:</w:t>
      </w:r>
    </w:p>
    <w:p w:rsidR="00CC5722" w:rsidRPr="00133739" w:rsidRDefault="005B3A73" w:rsidP="00CC5722">
      <w:pPr>
        <w:spacing w:line="360" w:lineRule="auto"/>
        <w:rPr>
          <w:rFonts w:ascii="Times New Roman" w:hAnsi="Times New Roman"/>
        </w:rPr>
      </w:pPr>
      <w:r w:rsidRPr="005B3A73">
        <w:rPr>
          <w:rFonts w:ascii="Times New Roman" w:hAnsi="Times New Roman"/>
        </w:rPr>
        <w:t>Zgodnie z opisem przedmiotu zamówienia</w:t>
      </w:r>
      <w:r>
        <w:rPr>
          <w:rFonts w:ascii="Times New Roman" w:hAnsi="Times New Roman"/>
        </w:rPr>
        <w:t>.</w:t>
      </w:r>
    </w:p>
    <w:p w:rsidR="00853CF9" w:rsidRPr="00133739" w:rsidRDefault="00853CF9" w:rsidP="00CC5722">
      <w:pPr>
        <w:spacing w:line="360" w:lineRule="auto"/>
        <w:rPr>
          <w:rFonts w:ascii="Times New Roman" w:hAnsi="Times New Roman"/>
        </w:rPr>
      </w:pPr>
      <w:r w:rsidRPr="00133739">
        <w:rPr>
          <w:rFonts w:ascii="Times New Roman" w:hAnsi="Times New Roman"/>
          <w:b/>
        </w:rPr>
        <w:t>Pytanie 14</w:t>
      </w:r>
    </w:p>
    <w:p w:rsidR="00853CF9" w:rsidRPr="00133739" w:rsidRDefault="00CC5722" w:rsidP="00CC572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Prosimy o potwierdzenie</w:t>
      </w:r>
      <w:r w:rsidR="00853CF9" w:rsidRPr="00133739">
        <w:rPr>
          <w:rFonts w:ascii="Times New Roman" w:hAnsi="Times New Roman"/>
        </w:rPr>
        <w:t>,</w:t>
      </w:r>
      <w:r w:rsidR="009437C7">
        <w:rPr>
          <w:rFonts w:ascii="Times New Roman" w:hAnsi="Times New Roman"/>
        </w:rPr>
        <w:t xml:space="preserve"> </w:t>
      </w:r>
      <w:r w:rsidR="00853CF9" w:rsidRPr="00133739">
        <w:rPr>
          <w:rFonts w:ascii="Times New Roman" w:hAnsi="Times New Roman"/>
        </w:rPr>
        <w:t>czy pipeta oraz końcówki do pipet jako kompatybilny system używany w systemie do badań diagnostycznych muszą posiadać znak zgodności CE podobnie jak pozostałe składowe oferowanego systemu?</w:t>
      </w:r>
    </w:p>
    <w:p w:rsidR="00CC5722" w:rsidRPr="00133739" w:rsidRDefault="00CC5722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  <w:r w:rsidRPr="00133739">
        <w:rPr>
          <w:rFonts w:ascii="Times New Roman" w:eastAsiaTheme="minorHAnsi" w:hAnsi="Times New Roman"/>
          <w:b/>
          <w:bCs/>
          <w:highlight w:val="white"/>
        </w:rPr>
        <w:t>Odpowiedź:</w:t>
      </w:r>
    </w:p>
    <w:p w:rsidR="005B3A73" w:rsidRPr="00910CAC" w:rsidRDefault="00910CAC" w:rsidP="005B3A73">
      <w:pPr>
        <w:spacing w:line="360" w:lineRule="auto"/>
        <w:rPr>
          <w:rFonts w:ascii="Times New Roman" w:hAnsi="Times New Roman"/>
        </w:rPr>
      </w:pPr>
      <w:r w:rsidRPr="00910CAC">
        <w:rPr>
          <w:rFonts w:ascii="Times New Roman" w:hAnsi="Times New Roman"/>
        </w:rPr>
        <w:t>Z</w:t>
      </w:r>
      <w:r w:rsidR="00627C99" w:rsidRPr="00910CAC">
        <w:rPr>
          <w:rFonts w:ascii="Times New Roman" w:hAnsi="Times New Roman"/>
        </w:rPr>
        <w:t>godnie z odpowied</w:t>
      </w:r>
      <w:r w:rsidRPr="00910CAC">
        <w:rPr>
          <w:rFonts w:ascii="Times New Roman" w:hAnsi="Times New Roman"/>
        </w:rPr>
        <w:t>ziami na pytania.</w:t>
      </w:r>
    </w:p>
    <w:p w:rsidR="00853CF9" w:rsidRPr="00910CAC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53CF9" w:rsidRPr="0013373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53CF9" w:rsidRPr="00133739" w:rsidRDefault="00853CF9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8F694E" w:rsidRPr="00133739" w:rsidRDefault="008F694E" w:rsidP="00CC57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highlight w:val="white"/>
        </w:rPr>
      </w:pPr>
    </w:p>
    <w:p w:rsidR="00AF6047" w:rsidRPr="00133739" w:rsidRDefault="00AF6047" w:rsidP="00CC5722">
      <w:pPr>
        <w:spacing w:after="0" w:line="360" w:lineRule="auto"/>
        <w:contextualSpacing/>
        <w:mirrorIndents/>
        <w:jc w:val="right"/>
        <w:rPr>
          <w:rFonts w:ascii="Times New Roman" w:hAnsi="Times New Roman"/>
          <w:b/>
        </w:rPr>
      </w:pPr>
      <w:bookmarkStart w:id="0" w:name="_GoBack"/>
      <w:bookmarkEnd w:id="0"/>
      <w:r w:rsidRPr="00133739">
        <w:rPr>
          <w:rFonts w:ascii="Times New Roman" w:hAnsi="Times New Roman"/>
          <w:b/>
        </w:rPr>
        <w:t>Kierownik Zamawiającego</w:t>
      </w:r>
    </w:p>
    <w:p w:rsidR="00AF6047" w:rsidRPr="00133739" w:rsidRDefault="00AF6047" w:rsidP="00CC5722">
      <w:pPr>
        <w:spacing w:after="0" w:line="360" w:lineRule="auto"/>
        <w:contextualSpacing/>
        <w:mirrorIndents/>
        <w:jc w:val="right"/>
        <w:rPr>
          <w:rFonts w:ascii="Times New Roman" w:hAnsi="Times New Roman"/>
          <w:b/>
        </w:rPr>
      </w:pPr>
    </w:p>
    <w:p w:rsidR="00E17A07" w:rsidRPr="00133739" w:rsidRDefault="00AF6047" w:rsidP="00CC5722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</w:rPr>
      </w:pPr>
      <w:r w:rsidRPr="00133739">
        <w:rPr>
          <w:rFonts w:ascii="Times New Roman" w:hAnsi="Times New Roman"/>
          <w:b/>
        </w:rPr>
        <w:t xml:space="preserve">                                                                                                           Agnieszka Lasowa</w:t>
      </w:r>
    </w:p>
    <w:sectPr w:rsidR="00E17A07" w:rsidRPr="0013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B41"/>
    <w:multiLevelType w:val="hybridMultilevel"/>
    <w:tmpl w:val="B374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744F"/>
    <w:multiLevelType w:val="hybridMultilevel"/>
    <w:tmpl w:val="3C28324A"/>
    <w:lvl w:ilvl="0" w:tplc="B38227A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A0987"/>
    <w:multiLevelType w:val="hybridMultilevel"/>
    <w:tmpl w:val="EB6E9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A6"/>
    <w:rsid w:val="000D0BA6"/>
    <w:rsid w:val="000E4D69"/>
    <w:rsid w:val="00133739"/>
    <w:rsid w:val="0016789B"/>
    <w:rsid w:val="001A08B6"/>
    <w:rsid w:val="004F6C70"/>
    <w:rsid w:val="00542CAB"/>
    <w:rsid w:val="005B3A73"/>
    <w:rsid w:val="00627C99"/>
    <w:rsid w:val="00651622"/>
    <w:rsid w:val="00853CF9"/>
    <w:rsid w:val="008A3474"/>
    <w:rsid w:val="008F694E"/>
    <w:rsid w:val="00910CAC"/>
    <w:rsid w:val="009437C7"/>
    <w:rsid w:val="00992D75"/>
    <w:rsid w:val="009E0EF5"/>
    <w:rsid w:val="00A511D2"/>
    <w:rsid w:val="00AF6047"/>
    <w:rsid w:val="00C306F0"/>
    <w:rsid w:val="00C50D70"/>
    <w:rsid w:val="00C82230"/>
    <w:rsid w:val="00CB47C7"/>
    <w:rsid w:val="00CC5722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A6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0BA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0D0BA6"/>
    <w:rPr>
      <w:rFonts w:eastAsia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3CF9"/>
    <w:pPr>
      <w:spacing w:after="0" w:line="240" w:lineRule="auto"/>
      <w:ind w:left="720"/>
    </w:pPr>
    <w:rPr>
      <w:rFonts w:ascii="Times New Roman" w:eastAsiaTheme="minorEastAsia" w:hAnsi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BA6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D0BA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0D0BA6"/>
    <w:rPr>
      <w:rFonts w:eastAsia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3CF9"/>
    <w:pPr>
      <w:spacing w:after="0" w:line="240" w:lineRule="auto"/>
      <w:ind w:left="720"/>
    </w:pPr>
    <w:rPr>
      <w:rFonts w:ascii="Times New Roman" w:eastAsiaTheme="minorEastAsia" w:hAnsi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2019-08-20T11:19:00Z</dcterms:created>
  <dcterms:modified xsi:type="dcterms:W3CDTF">2019-08-20T11:19:00Z</dcterms:modified>
</cp:coreProperties>
</file>