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02" w:rsidRDefault="00B239AE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950D6A">
        <w:rPr>
          <w:noProof/>
        </w:rPr>
        <w:drawing>
          <wp:anchor distT="0" distB="0" distL="114300" distR="114300" simplePos="0" relativeHeight="251659264" behindDoc="0" locked="0" layoutInCell="1" allowOverlap="1" wp14:anchorId="69EB5673" wp14:editId="04607AF5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FA" w:rsidRPr="00950D6A" w:rsidRDefault="007D60FA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950D6A" w:rsidRDefault="0014297E" w:rsidP="00511FF5">
      <w:pPr>
        <w:pStyle w:val="Bezodstpw"/>
        <w:jc w:val="center"/>
      </w:pPr>
      <w:r w:rsidRPr="00950D6A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950D6A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950D6A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color w:val="000000"/>
          <w:sz w:val="24"/>
          <w:szCs w:val="20"/>
          <w:lang w:eastAsia="ar-SA"/>
        </w:rPr>
      </w:pP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ZOZ.</w:t>
      </w:r>
      <w:r w:rsidR="00D56130" w:rsidRPr="00950D6A">
        <w:rPr>
          <w:rFonts w:eastAsia="Times New Roman"/>
          <w:bCs/>
          <w:color w:val="000000"/>
          <w:sz w:val="24"/>
          <w:szCs w:val="20"/>
          <w:lang w:eastAsia="ar-SA"/>
        </w:rPr>
        <w:t>V</w:t>
      </w: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-270-</w:t>
      </w:r>
      <w:r w:rsidR="000F303B">
        <w:rPr>
          <w:rFonts w:eastAsia="Times New Roman"/>
          <w:bCs/>
          <w:color w:val="000000"/>
          <w:sz w:val="24"/>
          <w:szCs w:val="20"/>
          <w:lang w:eastAsia="ar-SA"/>
        </w:rPr>
        <w:t>07</w:t>
      </w:r>
      <w:r w:rsidR="00143B51" w:rsidRPr="00950D6A">
        <w:rPr>
          <w:rFonts w:eastAsia="Times New Roman"/>
          <w:bCs/>
          <w:color w:val="000000"/>
          <w:sz w:val="24"/>
          <w:szCs w:val="20"/>
          <w:lang w:eastAsia="ar-SA"/>
        </w:rPr>
        <w:t>/</w:t>
      </w:r>
      <w:r w:rsidR="00333C57" w:rsidRPr="00950D6A">
        <w:rPr>
          <w:rFonts w:eastAsia="Times New Roman"/>
          <w:bCs/>
          <w:color w:val="000000"/>
          <w:sz w:val="24"/>
          <w:szCs w:val="20"/>
          <w:lang w:eastAsia="ar-SA"/>
        </w:rPr>
        <w:t>ZP</w:t>
      </w:r>
      <w:r w:rsidR="0014297E" w:rsidRPr="00950D6A">
        <w:rPr>
          <w:rFonts w:eastAsia="Times New Roman"/>
          <w:bCs/>
          <w:color w:val="000000"/>
          <w:sz w:val="24"/>
          <w:szCs w:val="20"/>
          <w:lang w:eastAsia="ar-SA"/>
        </w:rPr>
        <w:t>/1</w:t>
      </w:r>
      <w:r w:rsidR="000F303B">
        <w:rPr>
          <w:rFonts w:eastAsia="Times New Roman"/>
          <w:bCs/>
          <w:color w:val="000000"/>
          <w:sz w:val="24"/>
          <w:szCs w:val="20"/>
          <w:lang w:eastAsia="ar-SA"/>
        </w:rPr>
        <w:t>8</w:t>
      </w:r>
    </w:p>
    <w:p w:rsidR="0014297E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7D60FA" w:rsidRPr="00950D6A" w:rsidRDefault="007D60FA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950D6A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493999" w:rsidRPr="00493999" w:rsidRDefault="00493999" w:rsidP="00493999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Dostawa do apteki szpitalnej Zespołu Opieki Zdrowotnej </w:t>
      </w:r>
    </w:p>
    <w:p w:rsidR="0014297E" w:rsidRPr="00950D6A" w:rsidRDefault="00493999" w:rsidP="00493999">
      <w:pPr>
        <w:suppressAutoHyphens/>
        <w:spacing w:after="0" w:line="360" w:lineRule="auto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w Lidzbarku Warmińskim prod</w:t>
      </w:r>
      <w:r w:rsidR="007D60F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uktów leczniczych, szczepionek </w:t>
      </w:r>
      <w:r w:rsidR="0024202F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br/>
      </w:r>
      <w:r w:rsidR="007D60F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oraz</w:t>
      </w:r>
      <w:r w:rsidRPr="00493999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śr</w:t>
      </w:r>
      <w:r w:rsidR="007D60FA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odków dezynfekcyjnych</w:t>
      </w:r>
    </w:p>
    <w:p w:rsidR="0014297E" w:rsidRPr="00950D6A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950D6A" w:rsidRDefault="0014297E" w:rsidP="000F303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color w:val="000000"/>
          <w:sz w:val="26"/>
          <w:szCs w:val="26"/>
          <w:lang w:eastAsia="ar-SA"/>
        </w:rPr>
      </w:pPr>
      <w:r w:rsidRPr="00950D6A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prowadzone</w:t>
      </w:r>
      <w:r w:rsidR="00333C57" w:rsidRPr="00950D6A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i/>
          <w:sz w:val="26"/>
          <w:szCs w:val="26"/>
          <w:lang w:eastAsia="ar-SA"/>
        </w:rPr>
        <w:t>w trybie</w:t>
      </w:r>
      <w:r w:rsidRPr="00950D6A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bCs/>
          <w:i/>
          <w:sz w:val="26"/>
          <w:szCs w:val="26"/>
          <w:lang w:eastAsia="ar-SA"/>
        </w:rPr>
        <w:t>przetargu nieograniczonego</w:t>
      </w:r>
      <w:r w:rsidR="000F303B">
        <w:rPr>
          <w:rFonts w:eastAsia="Times New Roman"/>
          <w:bCs/>
          <w:i/>
          <w:sz w:val="26"/>
          <w:szCs w:val="26"/>
          <w:lang w:eastAsia="ar-SA"/>
        </w:rPr>
        <w:t>,</w:t>
      </w:r>
      <w:r w:rsidRPr="00950D6A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w oparciu o przepisy ustawy z dnia 29 stycznia 2004 r. Prawo zamówień publicznych (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j.t</w:t>
      </w:r>
      <w:r w:rsidR="00A76A5E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. 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Dz. U. z 201</w:t>
      </w:r>
      <w:r w:rsidR="000F303B">
        <w:rPr>
          <w:rFonts w:eastAsia="Times New Roman"/>
          <w:bCs/>
          <w:i/>
          <w:color w:val="000000"/>
          <w:sz w:val="26"/>
          <w:szCs w:val="26"/>
          <w:lang w:eastAsia="ar-SA"/>
        </w:rPr>
        <w:t>7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r. poz. </w:t>
      </w:r>
      <w:r w:rsidR="000F303B">
        <w:rPr>
          <w:rFonts w:eastAsia="Times New Roman"/>
          <w:bCs/>
          <w:i/>
          <w:color w:val="000000"/>
          <w:sz w:val="26"/>
          <w:szCs w:val="26"/>
          <w:lang w:eastAsia="ar-SA"/>
        </w:rPr>
        <w:t>1579</w:t>
      </w:r>
      <w:r w:rsidR="001E1FF8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z późn.zm.).</w:t>
      </w: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333C57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7D60FA" w:rsidRPr="00950D6A" w:rsidRDefault="007D60F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950D6A" w:rsidRDefault="009277AE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950D6A" w:rsidRDefault="00E0060D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950D6A" w:rsidRDefault="0014297E" w:rsidP="00511FF5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950D6A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950D6A">
        <w:rPr>
          <w:rFonts w:eastAsia="Times New Roman"/>
          <w:b/>
          <w:lang w:eastAsia="ar-SA"/>
        </w:rPr>
        <w:lastRenderedPageBreak/>
        <w:t>I</w:t>
      </w:r>
      <w:r w:rsidR="0014297E" w:rsidRPr="00950D6A">
        <w:rPr>
          <w:rFonts w:eastAsia="Times New Roman"/>
          <w:b/>
          <w:lang w:eastAsia="ar-SA"/>
        </w:rPr>
        <w:t>.  Nazwa oraz adres Zamawiającego.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950D6A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 </w:t>
      </w:r>
      <w:r w:rsidR="0014297E" w:rsidRPr="00950D6A">
        <w:rPr>
          <w:rFonts w:eastAsia="Times New Roman"/>
          <w:lang w:eastAsia="ar-SA"/>
        </w:rPr>
        <w:t>Nazwa:</w:t>
      </w:r>
      <w:r w:rsidR="0014297E" w:rsidRPr="00950D6A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Adres: </w:t>
      </w:r>
      <w:r w:rsidRPr="00950D6A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NIP: </w:t>
      </w:r>
      <w:r w:rsidRPr="00950D6A">
        <w:rPr>
          <w:rFonts w:eastAsia="Times New Roman"/>
          <w:b/>
          <w:lang w:eastAsia="ar-SA"/>
        </w:rPr>
        <w:t>743-16-41-641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KRS: </w:t>
      </w:r>
      <w:r w:rsidRPr="00950D6A">
        <w:rPr>
          <w:rFonts w:eastAsia="Times New Roman"/>
          <w:b/>
          <w:lang w:eastAsia="ar-SA"/>
        </w:rPr>
        <w:t>0000001994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950D6A">
        <w:rPr>
          <w:rFonts w:eastAsia="Times New Roman"/>
          <w:bCs/>
          <w:lang w:eastAsia="ar-SA"/>
        </w:rPr>
        <w:t>REGON:</w:t>
      </w:r>
      <w:r w:rsidR="0078023C" w:rsidRPr="00950D6A">
        <w:rPr>
          <w:rFonts w:eastAsia="Times New Roman"/>
          <w:bCs/>
          <w:lang w:eastAsia="ar-SA"/>
        </w:rPr>
        <w:t xml:space="preserve"> </w:t>
      </w:r>
      <w:r w:rsidRPr="00950D6A">
        <w:rPr>
          <w:rFonts w:eastAsia="Times New Roman"/>
          <w:b/>
          <w:lang w:eastAsia="ar-SA"/>
        </w:rPr>
        <w:t>000308459</w:t>
      </w:r>
    </w:p>
    <w:p w:rsidR="00F212CA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>Telefon:</w:t>
      </w:r>
      <w:r w:rsidRPr="00950D6A">
        <w:rPr>
          <w:rFonts w:eastAsia="Times New Roman"/>
          <w:b/>
          <w:bCs/>
          <w:lang w:eastAsia="ar-SA"/>
        </w:rPr>
        <w:t xml:space="preserve"> (089) 767 </w:t>
      </w:r>
      <w:r w:rsidR="000F303B">
        <w:rPr>
          <w:rFonts w:eastAsia="Times New Roman"/>
          <w:b/>
          <w:bCs/>
          <w:lang w:eastAsia="ar-SA"/>
        </w:rPr>
        <w:t>75 10</w:t>
      </w:r>
    </w:p>
    <w:p w:rsidR="00F212CA" w:rsidRPr="00950D6A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Godziny pracy administracji: </w:t>
      </w:r>
      <w:r w:rsidRPr="00950D6A">
        <w:rPr>
          <w:rFonts w:eastAsia="Times New Roman"/>
          <w:b/>
          <w:bCs/>
          <w:lang w:eastAsia="ar-SA"/>
        </w:rPr>
        <w:t>8</w:t>
      </w:r>
      <w:r w:rsidRPr="00950D6A">
        <w:rPr>
          <w:rFonts w:eastAsia="Times New Roman"/>
          <w:b/>
          <w:bCs/>
          <w:vertAlign w:val="superscript"/>
          <w:lang w:eastAsia="ar-SA"/>
        </w:rPr>
        <w:t>00</w:t>
      </w:r>
      <w:r w:rsidRPr="00950D6A">
        <w:rPr>
          <w:rFonts w:eastAsia="Times New Roman"/>
          <w:b/>
          <w:bCs/>
          <w:lang w:eastAsia="ar-SA"/>
        </w:rPr>
        <w:t>-15</w:t>
      </w:r>
      <w:r w:rsidRPr="00950D6A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950D6A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950D6A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950D6A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950D6A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950D6A">
        <w:rPr>
          <w:rFonts w:eastAsia="Times New Roman"/>
          <w:b/>
          <w:bCs/>
          <w:u w:val="single"/>
          <w:lang w:eastAsia="ar-SA"/>
        </w:rPr>
        <w:t>V</w:t>
      </w:r>
      <w:r w:rsidR="000F303B">
        <w:rPr>
          <w:rFonts w:eastAsia="Times New Roman"/>
          <w:b/>
          <w:bCs/>
          <w:u w:val="single"/>
          <w:lang w:eastAsia="ar-SA"/>
        </w:rPr>
        <w:t>-270-07</w:t>
      </w:r>
      <w:r w:rsidR="00333C57" w:rsidRPr="00950D6A">
        <w:rPr>
          <w:rFonts w:eastAsia="Times New Roman"/>
          <w:b/>
          <w:bCs/>
          <w:u w:val="single"/>
          <w:lang w:eastAsia="ar-SA"/>
        </w:rPr>
        <w:t>/ZP/1</w:t>
      </w:r>
      <w:r w:rsidR="000F303B">
        <w:rPr>
          <w:rFonts w:eastAsia="Times New Roman"/>
          <w:b/>
          <w:bCs/>
          <w:u w:val="single"/>
          <w:lang w:eastAsia="ar-SA"/>
        </w:rPr>
        <w:t>8</w:t>
      </w:r>
    </w:p>
    <w:p w:rsidR="0014297E" w:rsidRPr="00CC5E78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2"/>
          <w:u w:val="single"/>
          <w:lang w:eastAsia="ar-SA"/>
        </w:rPr>
      </w:pPr>
    </w:p>
    <w:p w:rsidR="001E1FF8" w:rsidRPr="00CC5E78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II</w:t>
      </w:r>
      <w:r w:rsidR="0014297E" w:rsidRPr="00950D6A">
        <w:rPr>
          <w:rFonts w:eastAsia="Times New Roman"/>
          <w:b/>
          <w:bCs/>
          <w:lang w:eastAsia="ar-SA"/>
        </w:rPr>
        <w:t>. Tryb udzielenia zamówienia.</w:t>
      </w:r>
    </w:p>
    <w:p w:rsidR="001E1FF8" w:rsidRPr="00950D6A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sz w:val="24"/>
          <w:szCs w:val="24"/>
        </w:rPr>
        <w:t>Niniejsze postępowanie prowadzone jest w trybie przetargu nieograniczonego na podstawie art. 39 i nast. ust</w:t>
      </w:r>
      <w:r w:rsidR="008046B3" w:rsidRPr="00950D6A">
        <w:rPr>
          <w:sz w:val="24"/>
          <w:szCs w:val="24"/>
        </w:rPr>
        <w:t>awy z dnia 29 stycznia 2004 r. prawo zamówień p</w:t>
      </w:r>
      <w:r w:rsidRPr="00950D6A">
        <w:rPr>
          <w:sz w:val="24"/>
          <w:szCs w:val="24"/>
        </w:rPr>
        <w:t>ublicznych zwanej dalej „ustawą PZP”.</w:t>
      </w:r>
    </w:p>
    <w:p w:rsidR="001E1FF8" w:rsidRPr="00950D6A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color w:val="000000"/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14297E" w:rsidRPr="00950D6A" w:rsidRDefault="00F24CB6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sz w:val="24"/>
          <w:szCs w:val="24"/>
        </w:rPr>
        <w:t>Wartość</w:t>
      </w:r>
      <w:r w:rsidR="001E1FF8" w:rsidRPr="00950D6A">
        <w:rPr>
          <w:sz w:val="24"/>
          <w:szCs w:val="24"/>
        </w:rPr>
        <w:t xml:space="preserve"> zamówienia </w:t>
      </w:r>
      <w:r w:rsidR="001E1FF8" w:rsidRPr="00950D6A">
        <w:rPr>
          <w:b/>
          <w:sz w:val="24"/>
          <w:szCs w:val="24"/>
        </w:rPr>
        <w:t xml:space="preserve">nie przekracza </w:t>
      </w:r>
      <w:r w:rsidR="001E1FF8" w:rsidRPr="00950D6A">
        <w:rPr>
          <w:sz w:val="24"/>
          <w:szCs w:val="24"/>
        </w:rPr>
        <w:t xml:space="preserve">równowartości kwoty określonej w przepisach wykonawczych wydanych na podstawie art. 11 ust. 8 ustawy PZP. </w:t>
      </w:r>
    </w:p>
    <w:p w:rsidR="0014297E" w:rsidRPr="00CC5E78" w:rsidRDefault="0014297E" w:rsidP="00511FF5">
      <w:pPr>
        <w:widowControl w:val="0"/>
        <w:suppressAutoHyphens/>
        <w:spacing w:after="0" w:line="360" w:lineRule="auto"/>
        <w:jc w:val="both"/>
        <w:rPr>
          <w:sz w:val="12"/>
          <w:szCs w:val="24"/>
        </w:rPr>
      </w:pPr>
    </w:p>
    <w:p w:rsidR="00C23F73" w:rsidRPr="00950D6A" w:rsidRDefault="00F24CB6" w:rsidP="00511FF5">
      <w:pPr>
        <w:spacing w:after="0" w:line="360" w:lineRule="auto"/>
        <w:jc w:val="both"/>
        <w:rPr>
          <w:b/>
          <w:bCs/>
        </w:rPr>
      </w:pPr>
      <w:r w:rsidRPr="00950D6A">
        <w:rPr>
          <w:b/>
          <w:bCs/>
        </w:rPr>
        <w:t>III</w:t>
      </w:r>
      <w:r w:rsidR="0014297E" w:rsidRPr="00950D6A">
        <w:rPr>
          <w:b/>
          <w:bCs/>
        </w:rPr>
        <w:t xml:space="preserve">. Opis przedmiotu zamówienia. 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D32C5E">
        <w:rPr>
          <w:rFonts w:eastAsia="Times New Roman"/>
          <w:szCs w:val="24"/>
          <w:lang w:eastAsia="ar-SA"/>
        </w:rPr>
        <w:t>Przedmiotem zamówienia jest</w:t>
      </w:r>
      <w:r w:rsidR="00AA5EB7">
        <w:rPr>
          <w:rFonts w:eastAsia="Times New Roman"/>
          <w:szCs w:val="24"/>
          <w:lang w:eastAsia="ar-SA"/>
        </w:rPr>
        <w:t xml:space="preserve"> sukcesywna</w:t>
      </w:r>
      <w:r w:rsidRPr="00D32C5E">
        <w:rPr>
          <w:rFonts w:eastAsia="Times New Roman"/>
          <w:szCs w:val="24"/>
          <w:lang w:eastAsia="ar-SA"/>
        </w:rPr>
        <w:t xml:space="preserve"> dostawa do apteki szpitalnej Zespołu Opieki Zdrowotnej w Lidzbarku Warmińskim </w:t>
      </w:r>
      <w:r>
        <w:rPr>
          <w:rFonts w:eastAsia="Times New Roman"/>
          <w:szCs w:val="24"/>
          <w:lang w:eastAsia="ar-SA"/>
        </w:rPr>
        <w:t>produktów leczniczych</w:t>
      </w:r>
      <w:r w:rsidRPr="00D32C5E">
        <w:rPr>
          <w:rFonts w:eastAsia="Times New Roman"/>
          <w:szCs w:val="24"/>
          <w:lang w:eastAsia="ar-SA"/>
        </w:rPr>
        <w:t>, szczepionek</w:t>
      </w:r>
      <w:r w:rsidR="007D60FA">
        <w:rPr>
          <w:rFonts w:eastAsia="Times New Roman"/>
          <w:szCs w:val="24"/>
          <w:lang w:eastAsia="ar-SA"/>
        </w:rPr>
        <w:t xml:space="preserve"> oraz środków dezynfekcyjnych</w:t>
      </w:r>
      <w:r w:rsidRPr="0094604E">
        <w:rPr>
          <w:rFonts w:eastAsia="Times New Roman"/>
          <w:szCs w:val="24"/>
          <w:lang w:eastAsia="ar-SA"/>
        </w:rPr>
        <w:t xml:space="preserve"> </w:t>
      </w:r>
      <w:r w:rsidRPr="0094604E">
        <w:rPr>
          <w:rFonts w:eastAsia="Times New Roman"/>
          <w:szCs w:val="20"/>
          <w:lang w:eastAsia="ar-SA"/>
        </w:rPr>
        <w:t xml:space="preserve">w asortymencie i ilościach określonych szczegółowo w </w:t>
      </w:r>
      <w:r w:rsidRPr="0094604E">
        <w:rPr>
          <w:rFonts w:eastAsia="Times New Roman"/>
          <w:b/>
          <w:szCs w:val="20"/>
          <w:lang w:eastAsia="ar-SA"/>
        </w:rPr>
        <w:t>Formularzu cenowym</w:t>
      </w:r>
      <w:r w:rsidRPr="0094604E">
        <w:rPr>
          <w:rFonts w:eastAsia="Times New Roman"/>
          <w:szCs w:val="20"/>
          <w:lang w:eastAsia="ar-SA"/>
        </w:rPr>
        <w:t xml:space="preserve"> stanowiącym załącznik</w:t>
      </w:r>
      <w:r w:rsidRPr="00D32C5E">
        <w:rPr>
          <w:rFonts w:eastAsia="Times New Roman"/>
          <w:szCs w:val="20"/>
          <w:lang w:eastAsia="ar-SA"/>
        </w:rPr>
        <w:t xml:space="preserve"> nr </w:t>
      </w:r>
      <w:r w:rsidR="009D2F71">
        <w:rPr>
          <w:rFonts w:eastAsia="Times New Roman"/>
          <w:szCs w:val="20"/>
          <w:lang w:eastAsia="ar-SA"/>
        </w:rPr>
        <w:t>1</w:t>
      </w:r>
      <w:r w:rsidRPr="00D32C5E">
        <w:rPr>
          <w:rFonts w:eastAsia="Times New Roman"/>
          <w:szCs w:val="20"/>
          <w:lang w:eastAsia="ar-SA"/>
        </w:rPr>
        <w:t xml:space="preserve"> do SIWZ.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D32C5E">
        <w:rPr>
          <w:rFonts w:eastAsia="Times New Roman"/>
          <w:szCs w:val="20"/>
          <w:lang w:eastAsia="ar-SA"/>
        </w:rPr>
        <w:t xml:space="preserve"> W w/w załączniku określono szacunkowe zapotrzebowanie na </w:t>
      </w:r>
      <w:r w:rsidR="00AA5EB7">
        <w:rPr>
          <w:rFonts w:eastAsia="Times New Roman"/>
          <w:szCs w:val="20"/>
          <w:lang w:eastAsia="ar-SA"/>
        </w:rPr>
        <w:t>okres obowiązywania zamówienia</w:t>
      </w:r>
      <w:r>
        <w:rPr>
          <w:rFonts w:eastAsia="Times New Roman"/>
          <w:szCs w:val="20"/>
          <w:lang w:eastAsia="ar-SA"/>
        </w:rPr>
        <w:t>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C23F73">
        <w:rPr>
          <w:rFonts w:eastAsia="Times New Roman"/>
          <w:szCs w:val="20"/>
          <w:lang w:eastAsia="ar-SA"/>
        </w:rPr>
        <w:t>Zamawiający zastrzega sobie prawo do z</w:t>
      </w:r>
      <w:r w:rsidR="0024202F">
        <w:rPr>
          <w:rFonts w:eastAsia="Times New Roman"/>
          <w:szCs w:val="20"/>
          <w:lang w:eastAsia="ar-SA"/>
        </w:rPr>
        <w:t>mian ilościowych w ramach danej części zamówienia d</w:t>
      </w:r>
      <w:r w:rsidR="007D60FA">
        <w:rPr>
          <w:rFonts w:eastAsia="Times New Roman"/>
          <w:szCs w:val="20"/>
          <w:lang w:eastAsia="ar-SA"/>
        </w:rPr>
        <w:t>o</w:t>
      </w:r>
      <w:r w:rsidRPr="00C23F73">
        <w:rPr>
          <w:rFonts w:eastAsia="Times New Roman"/>
          <w:szCs w:val="20"/>
          <w:lang w:eastAsia="ar-SA"/>
        </w:rPr>
        <w:t xml:space="preserve"> granic</w:t>
      </w:r>
      <w:r w:rsidR="007D60FA">
        <w:rPr>
          <w:rFonts w:eastAsia="Times New Roman"/>
          <w:szCs w:val="20"/>
          <w:lang w:eastAsia="ar-SA"/>
        </w:rPr>
        <w:t xml:space="preserve">y wartości </w:t>
      </w:r>
      <w:r w:rsidR="0024202F">
        <w:rPr>
          <w:rFonts w:eastAsia="Times New Roman"/>
          <w:szCs w:val="20"/>
          <w:lang w:eastAsia="ar-SA"/>
        </w:rPr>
        <w:t>podpisanej umowy na daną część.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C23F73">
        <w:rPr>
          <w:rFonts w:eastAsia="Times New Roman"/>
          <w:szCs w:val="20"/>
          <w:lang w:eastAsia="ar-SA"/>
        </w:rPr>
        <w:t>Dostawy wraz z rozładunkiem będą się odbywały sukcesywnie, po uprzednim zgłoszeniu potrzeb przez uprawnionych pracowników Zamawiającego.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C23F73">
        <w:rPr>
          <w:rFonts w:eastAsia="Times New Roman"/>
          <w:szCs w:val="20"/>
          <w:lang w:eastAsia="ar-SA"/>
        </w:rPr>
        <w:t xml:space="preserve">Dostawy </w:t>
      </w:r>
      <w:r>
        <w:rPr>
          <w:rFonts w:eastAsia="Times New Roman"/>
          <w:szCs w:val="20"/>
          <w:lang w:eastAsia="ar-SA"/>
        </w:rPr>
        <w:t>produktów leczniczych</w:t>
      </w:r>
      <w:r w:rsidRPr="00C23F73">
        <w:rPr>
          <w:rFonts w:eastAsia="Times New Roman"/>
          <w:szCs w:val="20"/>
          <w:lang w:eastAsia="ar-SA"/>
        </w:rPr>
        <w:t xml:space="preserve"> </w:t>
      </w:r>
      <w:proofErr w:type="spellStart"/>
      <w:r w:rsidRPr="00C23F73">
        <w:rPr>
          <w:rFonts w:eastAsia="Times New Roman"/>
          <w:szCs w:val="20"/>
          <w:lang w:eastAsia="ar-SA"/>
        </w:rPr>
        <w:t>termolabilnych</w:t>
      </w:r>
      <w:proofErr w:type="spellEnd"/>
      <w:r w:rsidRPr="00C23F73">
        <w:rPr>
          <w:rFonts w:eastAsia="Times New Roman"/>
          <w:szCs w:val="20"/>
          <w:lang w:eastAsia="ar-SA"/>
        </w:rPr>
        <w:t xml:space="preserve"> </w:t>
      </w:r>
      <w:r w:rsidR="007D60FA">
        <w:rPr>
          <w:rFonts w:eastAsia="Times New Roman"/>
          <w:szCs w:val="20"/>
          <w:lang w:eastAsia="ar-SA"/>
        </w:rPr>
        <w:t>muszą</w:t>
      </w:r>
      <w:r w:rsidRPr="00C23F73">
        <w:rPr>
          <w:rFonts w:eastAsia="Times New Roman"/>
          <w:szCs w:val="20"/>
          <w:lang w:eastAsia="ar-SA"/>
        </w:rPr>
        <w:t xml:space="preserve"> odbywa</w:t>
      </w:r>
      <w:r w:rsidR="007D60FA">
        <w:rPr>
          <w:rFonts w:eastAsia="Times New Roman"/>
          <w:szCs w:val="20"/>
          <w:lang w:eastAsia="ar-SA"/>
        </w:rPr>
        <w:t>ć</w:t>
      </w:r>
      <w:r w:rsidRPr="00C23F73">
        <w:rPr>
          <w:rFonts w:eastAsia="Times New Roman"/>
          <w:szCs w:val="20"/>
          <w:lang w:eastAsia="ar-SA"/>
        </w:rPr>
        <w:t xml:space="preserve"> się</w:t>
      </w:r>
      <w:r w:rsidR="007D60FA">
        <w:rPr>
          <w:rFonts w:eastAsia="Times New Roman"/>
          <w:szCs w:val="20"/>
          <w:lang w:eastAsia="ar-SA"/>
        </w:rPr>
        <w:t xml:space="preserve"> zgodnie z obowiązującymi przepisami</w:t>
      </w:r>
      <w:r w:rsidR="0024202F">
        <w:rPr>
          <w:rFonts w:eastAsia="Times New Roman"/>
          <w:szCs w:val="20"/>
          <w:lang w:eastAsia="ar-SA"/>
        </w:rPr>
        <w:t xml:space="preserve"> -</w:t>
      </w:r>
      <w:r w:rsidRPr="00C23F73">
        <w:rPr>
          <w:rFonts w:eastAsia="Times New Roman"/>
          <w:szCs w:val="20"/>
          <w:lang w:eastAsia="ar-SA"/>
        </w:rPr>
        <w:t xml:space="preserve"> transportem</w:t>
      </w:r>
      <w:r w:rsidR="007D60FA">
        <w:rPr>
          <w:rFonts w:eastAsia="Times New Roman"/>
          <w:szCs w:val="20"/>
          <w:lang w:eastAsia="ar-SA"/>
        </w:rPr>
        <w:t>, który umożliwia monitorowanie temperatury transportu</w:t>
      </w:r>
      <w:r w:rsidRPr="00C23F73">
        <w:rPr>
          <w:rFonts w:eastAsia="Times New Roman"/>
          <w:szCs w:val="20"/>
          <w:lang w:eastAsia="ar-SA"/>
        </w:rPr>
        <w:t>.</w:t>
      </w:r>
    </w:p>
    <w:p w:rsidR="00493999" w:rsidRPr="00C23F73" w:rsidRDefault="00493999" w:rsidP="0049399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 xml:space="preserve">Zamawiający wymaga następujących terminów realizacji dostaw </w:t>
      </w:r>
      <w:r w:rsidRPr="00C23F73">
        <w:rPr>
          <w:rFonts w:eastAsia="Times New Roman"/>
          <w:szCs w:val="20"/>
          <w:lang w:eastAsia="ar-SA"/>
        </w:rPr>
        <w:t xml:space="preserve"> licząc od momentu złożenia zamówie</w:t>
      </w:r>
      <w:r>
        <w:rPr>
          <w:rFonts w:eastAsia="Times New Roman"/>
          <w:szCs w:val="20"/>
          <w:lang w:eastAsia="ar-SA"/>
        </w:rPr>
        <w:t>nia</w:t>
      </w:r>
      <w:r w:rsidRPr="00C23F73">
        <w:rPr>
          <w:rFonts w:eastAsia="Times New Roman"/>
          <w:szCs w:val="20"/>
          <w:lang w:eastAsia="ar-SA"/>
        </w:rPr>
        <w:t>:</w:t>
      </w:r>
    </w:p>
    <w:p w:rsidR="00493999" w:rsidRDefault="00493999" w:rsidP="00493999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657951">
        <w:rPr>
          <w:rFonts w:eastAsia="Times New Roman"/>
          <w:szCs w:val="20"/>
          <w:lang w:eastAsia="ar-SA"/>
        </w:rPr>
        <w:lastRenderedPageBreak/>
        <w:t>w przypadku produktów leczniczych - dostawa maksymalnie w następnym dniu roboczym do godziny 14:00,</w:t>
      </w:r>
    </w:p>
    <w:p w:rsidR="00493999" w:rsidRPr="006635B0" w:rsidRDefault="00493999" w:rsidP="00493999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657951">
        <w:rPr>
          <w:rFonts w:eastAsia="Times New Roman"/>
          <w:szCs w:val="20"/>
          <w:lang w:eastAsia="ar-SA"/>
        </w:rPr>
        <w:t xml:space="preserve">w przypadku środków do dezynfekcji - dostawa maksymalnie w ciągu 2 dni roboczych do </w:t>
      </w:r>
      <w:r w:rsidRPr="006635B0">
        <w:rPr>
          <w:rFonts w:eastAsia="Times New Roman"/>
          <w:szCs w:val="20"/>
          <w:lang w:eastAsia="ar-SA"/>
        </w:rPr>
        <w:t>godziny 14:00,</w:t>
      </w:r>
    </w:p>
    <w:p w:rsidR="0024202F" w:rsidRPr="006635B0" w:rsidRDefault="007D60FA" w:rsidP="005C2496">
      <w:pPr>
        <w:pStyle w:val="Akapitzlist"/>
        <w:numPr>
          <w:ilvl w:val="0"/>
          <w:numId w:val="42"/>
        </w:numPr>
        <w:spacing w:after="0" w:line="360" w:lineRule="auto"/>
        <w:ind w:left="992" w:hanging="357"/>
        <w:jc w:val="both"/>
        <w:rPr>
          <w:rFonts w:eastAsia="Times New Roman"/>
          <w:szCs w:val="20"/>
          <w:lang w:eastAsia="ar-SA"/>
        </w:rPr>
      </w:pPr>
      <w:r w:rsidRPr="006635B0">
        <w:rPr>
          <w:rFonts w:eastAsia="Times New Roman"/>
          <w:szCs w:val="20"/>
          <w:lang w:eastAsia="ar-SA"/>
        </w:rPr>
        <w:t xml:space="preserve">w przypadku gazów medycznych - dostawa </w:t>
      </w:r>
      <w:r w:rsidR="005E72CD" w:rsidRPr="006635B0">
        <w:rPr>
          <w:rFonts w:eastAsia="Times New Roman"/>
          <w:szCs w:val="20"/>
          <w:lang w:eastAsia="ar-SA"/>
        </w:rPr>
        <w:t xml:space="preserve">maksymalnie w </w:t>
      </w:r>
      <w:r w:rsidR="00CF765C">
        <w:rPr>
          <w:rFonts w:eastAsia="Times New Roman"/>
          <w:szCs w:val="20"/>
          <w:lang w:eastAsia="ar-SA"/>
        </w:rPr>
        <w:t xml:space="preserve">ciągu 2 </w:t>
      </w:r>
      <w:r w:rsidR="005E72CD" w:rsidRPr="006635B0">
        <w:rPr>
          <w:rFonts w:eastAsia="Times New Roman"/>
          <w:szCs w:val="20"/>
          <w:lang w:eastAsia="ar-SA"/>
        </w:rPr>
        <w:t xml:space="preserve"> </w:t>
      </w:r>
      <w:r w:rsidR="0024202F" w:rsidRPr="006635B0">
        <w:rPr>
          <w:rFonts w:eastAsia="Times New Roman"/>
          <w:szCs w:val="20"/>
          <w:lang w:eastAsia="ar-SA"/>
        </w:rPr>
        <w:t xml:space="preserve"> </w:t>
      </w:r>
      <w:r w:rsidRPr="006635B0">
        <w:rPr>
          <w:rFonts w:eastAsia="Times New Roman"/>
          <w:szCs w:val="20"/>
          <w:lang w:eastAsia="ar-SA"/>
        </w:rPr>
        <w:t>dni</w:t>
      </w:r>
      <w:r w:rsidR="00CF765C">
        <w:rPr>
          <w:rFonts w:eastAsia="Times New Roman"/>
          <w:szCs w:val="20"/>
          <w:lang w:eastAsia="ar-SA"/>
        </w:rPr>
        <w:t xml:space="preserve"> roboczych</w:t>
      </w:r>
      <w:r w:rsidR="0024202F" w:rsidRPr="006635B0">
        <w:rPr>
          <w:rFonts w:eastAsia="Times New Roman"/>
          <w:szCs w:val="20"/>
          <w:lang w:eastAsia="ar-SA"/>
        </w:rPr>
        <w:t xml:space="preserve"> do </w:t>
      </w:r>
    </w:p>
    <w:p w:rsidR="007D60FA" w:rsidRPr="006635B0" w:rsidRDefault="00F27620" w:rsidP="0024202F">
      <w:pPr>
        <w:pStyle w:val="Akapitzlist"/>
        <w:spacing w:after="0" w:line="360" w:lineRule="auto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 xml:space="preserve">    godziny 15</w:t>
      </w:r>
      <w:r w:rsidR="007D60FA" w:rsidRPr="006635B0">
        <w:rPr>
          <w:rFonts w:eastAsia="Times New Roman"/>
          <w:szCs w:val="20"/>
          <w:lang w:eastAsia="ar-SA"/>
        </w:rPr>
        <w:t>:00</w:t>
      </w:r>
      <w:r w:rsidR="0024202F" w:rsidRPr="006635B0">
        <w:rPr>
          <w:rFonts w:eastAsia="Times New Roman"/>
          <w:szCs w:val="20"/>
          <w:lang w:eastAsia="ar-SA"/>
        </w:rPr>
        <w:t>,</w:t>
      </w:r>
    </w:p>
    <w:p w:rsidR="00493999" w:rsidRPr="006635B0" w:rsidRDefault="00493999" w:rsidP="00493999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6635B0">
        <w:rPr>
          <w:rFonts w:eastAsia="Times New Roman"/>
          <w:szCs w:val="20"/>
          <w:lang w:eastAsia="ar-SA"/>
        </w:rPr>
        <w:t>w przypadku wyrobów medycznych</w:t>
      </w:r>
      <w:r w:rsidR="00EB64A5">
        <w:rPr>
          <w:rFonts w:eastAsia="Times New Roman"/>
          <w:szCs w:val="20"/>
          <w:lang w:eastAsia="ar-SA"/>
        </w:rPr>
        <w:t xml:space="preserve"> - dostawa maksymalnie w ciągu </w:t>
      </w:r>
      <w:r w:rsidRPr="006635B0">
        <w:rPr>
          <w:rFonts w:eastAsia="Times New Roman"/>
          <w:szCs w:val="20"/>
          <w:lang w:eastAsia="ar-SA"/>
        </w:rPr>
        <w:t xml:space="preserve"> dni roboczych do godziny 14:00.</w:t>
      </w:r>
    </w:p>
    <w:p w:rsidR="00493999" w:rsidRDefault="00493999" w:rsidP="00493999">
      <w:pPr>
        <w:pStyle w:val="Akapitzlist"/>
        <w:spacing w:after="0" w:line="360" w:lineRule="auto"/>
        <w:ind w:left="567"/>
        <w:jc w:val="both"/>
        <w:rPr>
          <w:rFonts w:eastAsia="Times New Roman"/>
          <w:szCs w:val="20"/>
          <w:lang w:eastAsia="ar-SA"/>
        </w:rPr>
      </w:pPr>
      <w:r w:rsidRPr="006635B0">
        <w:rPr>
          <w:rFonts w:eastAsia="Times New Roman"/>
          <w:szCs w:val="20"/>
          <w:lang w:eastAsia="ar-SA"/>
        </w:rPr>
        <w:t xml:space="preserve">Zamówienia będą składane od poniedziałku do piątku w godzinach </w:t>
      </w:r>
      <w:r>
        <w:rPr>
          <w:rFonts w:eastAsia="Times New Roman"/>
          <w:szCs w:val="20"/>
          <w:lang w:eastAsia="ar-SA"/>
        </w:rPr>
        <w:t>od 8:00 do 14:</w:t>
      </w:r>
      <w:r w:rsidRPr="00C23F73">
        <w:rPr>
          <w:rFonts w:eastAsia="Times New Roman"/>
          <w:szCs w:val="20"/>
          <w:lang w:eastAsia="ar-SA"/>
        </w:rPr>
        <w:t>00</w:t>
      </w:r>
      <w:r w:rsidR="0024202F">
        <w:rPr>
          <w:rFonts w:eastAsia="Times New Roman"/>
          <w:szCs w:val="20"/>
          <w:lang w:eastAsia="ar-SA"/>
        </w:rPr>
        <w:t xml:space="preserve">, </w:t>
      </w:r>
      <w:r w:rsidR="00220E5E">
        <w:rPr>
          <w:rFonts w:eastAsia="Times New Roman"/>
          <w:szCs w:val="20"/>
          <w:lang w:eastAsia="ar-SA"/>
        </w:rPr>
        <w:br/>
      </w:r>
      <w:r w:rsidR="0024202F">
        <w:rPr>
          <w:rFonts w:eastAsia="Times New Roman"/>
          <w:szCs w:val="20"/>
          <w:lang w:eastAsia="ar-SA"/>
        </w:rPr>
        <w:t>z wyjątkiem zamówień na gazy medyczne, które będą składane od 7.00- 15.00.</w:t>
      </w:r>
    </w:p>
    <w:p w:rsidR="000F303B" w:rsidRDefault="000F303B" w:rsidP="00493999">
      <w:pPr>
        <w:pStyle w:val="Akapitzlist"/>
        <w:spacing w:after="0" w:line="360" w:lineRule="auto"/>
        <w:ind w:left="567"/>
        <w:jc w:val="both"/>
        <w:rPr>
          <w:rFonts w:eastAsia="Times New Roman"/>
          <w:szCs w:val="20"/>
          <w:lang w:eastAsia="ar-SA"/>
        </w:rPr>
      </w:pPr>
      <w:r w:rsidRPr="00FC3188">
        <w:rPr>
          <w:rFonts w:eastAsia="Times New Roman"/>
          <w:szCs w:val="20"/>
          <w:lang w:eastAsia="ar-SA"/>
        </w:rPr>
        <w:t>Jeżeli termin dostawy wypada w dniu wolnym od pracy, dostawa może nastąpić w pierwszym dniu roboczym po wyznaczonym terminie</w:t>
      </w:r>
    </w:p>
    <w:p w:rsidR="00493999" w:rsidRPr="000F303B" w:rsidRDefault="00493999" w:rsidP="000F303B">
      <w:pPr>
        <w:pStyle w:val="Akapitzlist"/>
        <w:numPr>
          <w:ilvl w:val="0"/>
          <w:numId w:val="43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FC3188">
        <w:rPr>
          <w:rFonts w:eastAsia="Times New Roman"/>
          <w:szCs w:val="20"/>
          <w:lang w:eastAsia="ar-SA"/>
        </w:rPr>
        <w:t xml:space="preserve">w przypadku dostawy produktów leczniczych „na cito” (ratujących życie) zamówienie </w:t>
      </w:r>
      <w:r>
        <w:rPr>
          <w:rFonts w:eastAsia="Times New Roman"/>
          <w:szCs w:val="20"/>
          <w:lang w:eastAsia="ar-SA"/>
        </w:rPr>
        <w:br/>
      </w:r>
      <w:r w:rsidRPr="00FC3188">
        <w:rPr>
          <w:rFonts w:eastAsia="Times New Roman"/>
          <w:szCs w:val="20"/>
          <w:lang w:eastAsia="ar-SA"/>
        </w:rPr>
        <w:t xml:space="preserve">w piątek-dostawa w sobotę </w:t>
      </w:r>
      <w:r w:rsidR="0024202F">
        <w:rPr>
          <w:rFonts w:eastAsia="Times New Roman"/>
          <w:b/>
          <w:szCs w:val="20"/>
          <w:lang w:eastAsia="ar-SA"/>
        </w:rPr>
        <w:t xml:space="preserve">(kryterium </w:t>
      </w:r>
      <w:r w:rsidRPr="007D60FA">
        <w:rPr>
          <w:rFonts w:eastAsia="Times New Roman"/>
          <w:b/>
          <w:szCs w:val="20"/>
          <w:lang w:eastAsia="ar-SA"/>
        </w:rPr>
        <w:t xml:space="preserve">dodatkowo oceniane </w:t>
      </w:r>
      <w:r w:rsidR="0024202F">
        <w:rPr>
          <w:rFonts w:eastAsia="Times New Roman"/>
          <w:b/>
          <w:szCs w:val="20"/>
          <w:lang w:eastAsia="ar-SA"/>
        </w:rPr>
        <w:t>-</w:t>
      </w:r>
      <w:r w:rsidRPr="007D60FA">
        <w:rPr>
          <w:rFonts w:eastAsia="Times New Roman"/>
          <w:b/>
          <w:szCs w:val="20"/>
          <w:lang w:eastAsia="ar-SA"/>
        </w:rPr>
        <w:t>„termin dostawy”)</w:t>
      </w:r>
      <w:r w:rsidRPr="00FC3188">
        <w:rPr>
          <w:rFonts w:eastAsia="Times New Roman"/>
          <w:szCs w:val="20"/>
          <w:lang w:eastAsia="ar-SA"/>
        </w:rPr>
        <w:t>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FC3188">
        <w:rPr>
          <w:rFonts w:eastAsia="Times New Roman"/>
          <w:szCs w:val="20"/>
          <w:lang w:eastAsia="ar-SA"/>
        </w:rPr>
        <w:t>W przypadku dostaw wielkogabarytowych (np. płynów infuzyjnych</w:t>
      </w:r>
      <w:r>
        <w:rPr>
          <w:rFonts w:eastAsia="Times New Roman"/>
          <w:szCs w:val="20"/>
          <w:lang w:eastAsia="ar-SA"/>
        </w:rPr>
        <w:t>)</w:t>
      </w:r>
      <w:r w:rsidRPr="00C23F73">
        <w:rPr>
          <w:rFonts w:eastAsia="Times New Roman"/>
          <w:szCs w:val="20"/>
          <w:lang w:eastAsia="ar-SA"/>
        </w:rPr>
        <w:t xml:space="preserve"> Wykonawca zobowiązuje się do </w:t>
      </w:r>
      <w:r>
        <w:rPr>
          <w:rFonts w:eastAsia="Times New Roman"/>
          <w:szCs w:val="20"/>
          <w:lang w:eastAsia="ar-SA"/>
        </w:rPr>
        <w:t xml:space="preserve">ich </w:t>
      </w:r>
      <w:r w:rsidRPr="00C23F73">
        <w:rPr>
          <w:rFonts w:eastAsia="Times New Roman"/>
          <w:szCs w:val="20"/>
          <w:lang w:eastAsia="ar-SA"/>
        </w:rPr>
        <w:t>rozładunku</w:t>
      </w:r>
      <w:r>
        <w:rPr>
          <w:rFonts w:eastAsia="Times New Roman"/>
          <w:szCs w:val="20"/>
          <w:lang w:eastAsia="ar-SA"/>
        </w:rPr>
        <w:t xml:space="preserve"> i dostarczenia do magazynu apteki</w:t>
      </w:r>
      <w:r w:rsidRPr="00C23F73">
        <w:rPr>
          <w:rFonts w:eastAsia="Times New Roman"/>
          <w:szCs w:val="20"/>
          <w:lang w:eastAsia="ar-SA"/>
        </w:rPr>
        <w:t>.</w:t>
      </w:r>
    </w:p>
    <w:p w:rsidR="0099745C" w:rsidRDefault="0099745C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 xml:space="preserve">W przypadku dostaw gazów medycznych, za wyjątkiem podtlenku azotu (dostawa do apteki szpitalnej) Wykonawca zobowiązany jest do rozładunku i dostarczenia gazów medycznych do </w:t>
      </w:r>
      <w:r w:rsidR="0024202F">
        <w:rPr>
          <w:rFonts w:eastAsia="Times New Roman"/>
          <w:szCs w:val="20"/>
          <w:lang w:eastAsia="ar-SA"/>
        </w:rPr>
        <w:t xml:space="preserve">Magazynu butli tlenowych </w:t>
      </w:r>
      <w:r>
        <w:rPr>
          <w:rFonts w:eastAsia="Times New Roman"/>
          <w:szCs w:val="20"/>
          <w:lang w:eastAsia="ar-SA"/>
        </w:rPr>
        <w:t xml:space="preserve"> oraz odbioru i załadunku pustych butli z </w:t>
      </w:r>
      <w:r w:rsidR="0024202F">
        <w:rPr>
          <w:rFonts w:eastAsia="Times New Roman"/>
          <w:szCs w:val="20"/>
          <w:lang w:eastAsia="ar-SA"/>
        </w:rPr>
        <w:t>Magazynu butli tlenowych</w:t>
      </w:r>
      <w:r>
        <w:rPr>
          <w:rFonts w:eastAsia="Times New Roman"/>
          <w:szCs w:val="20"/>
          <w:lang w:eastAsia="ar-SA"/>
        </w:rPr>
        <w:t>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493999">
        <w:rPr>
          <w:rFonts w:eastAsia="Times New Roman"/>
          <w:szCs w:val="20"/>
          <w:lang w:eastAsia="ar-SA"/>
        </w:rPr>
        <w:t>Zamawiający dopuszcza możliwość dostarczania przez Wykonawcę w trakcie trwania umowy zamienników asortymentu wykazanego w Formularzu cenowym Wykonawcy, o niepogorszonych parametrach i w takiej samej cenie, po każdorazowej konsultacji telefonicznej z Kierownikiem apteki i po uzyskaniu jego zgody.</w:t>
      </w:r>
    </w:p>
    <w:p w:rsidR="00493999" w:rsidRPr="005C2496" w:rsidRDefault="005C2496" w:rsidP="005C2496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>
        <w:rPr>
          <w:color w:val="000000" w:themeColor="text1"/>
        </w:rPr>
        <w:t xml:space="preserve"> </w:t>
      </w:r>
      <w:r w:rsidR="00493999" w:rsidRPr="00493999">
        <w:rPr>
          <w:color w:val="000000" w:themeColor="text1"/>
        </w:rPr>
        <w:t xml:space="preserve">Zamówienie składa się z </w:t>
      </w:r>
      <w:r w:rsidR="00D65247">
        <w:rPr>
          <w:color w:val="000000" w:themeColor="text1"/>
        </w:rPr>
        <w:t>48</w:t>
      </w:r>
      <w:r w:rsidR="00493999" w:rsidRPr="00493999">
        <w:rPr>
          <w:color w:val="000000" w:themeColor="text1"/>
        </w:rPr>
        <w:t xml:space="preserve"> części opisanych w </w:t>
      </w:r>
      <w:r w:rsidR="00493999" w:rsidRPr="00493999">
        <w:rPr>
          <w:b/>
          <w:color w:val="000000" w:themeColor="text1"/>
        </w:rPr>
        <w:t>Formularzu cenowym</w:t>
      </w:r>
      <w:r w:rsidR="00493999" w:rsidRPr="00493999">
        <w:rPr>
          <w:color w:val="000000" w:themeColor="text1"/>
        </w:rPr>
        <w:t xml:space="preserve"> </w:t>
      </w:r>
      <w:r w:rsidR="00493999" w:rsidRPr="00493999">
        <w:rPr>
          <w:color w:val="0D0D0D" w:themeColor="text1" w:themeTint="F2"/>
        </w:rPr>
        <w:t xml:space="preserve">(załącznik nr </w:t>
      </w:r>
      <w:r w:rsidR="009D2F71">
        <w:rPr>
          <w:color w:val="0D0D0D" w:themeColor="text1" w:themeTint="F2"/>
        </w:rPr>
        <w:t>1</w:t>
      </w:r>
      <w:r w:rsidR="00493999" w:rsidRPr="00493999">
        <w:rPr>
          <w:color w:val="0D0D0D" w:themeColor="text1" w:themeTint="F2"/>
        </w:rPr>
        <w:t xml:space="preserve"> do SIWZ). Zamawiający dopuszcza składanie ofert</w:t>
      </w:r>
      <w:r w:rsidR="00223B3F">
        <w:rPr>
          <w:color w:val="0D0D0D" w:themeColor="text1" w:themeTint="F2"/>
        </w:rPr>
        <w:t xml:space="preserve"> częściowych na części </w:t>
      </w:r>
      <w:r w:rsidR="00493999" w:rsidRPr="00493999">
        <w:rPr>
          <w:color w:val="0D0D0D" w:themeColor="text1" w:themeTint="F2"/>
        </w:rPr>
        <w:t xml:space="preserve"> określ</w:t>
      </w:r>
      <w:r>
        <w:rPr>
          <w:color w:val="0D0D0D" w:themeColor="text1" w:themeTint="F2"/>
        </w:rPr>
        <w:t>one w/w załączniku.</w:t>
      </w:r>
    </w:p>
    <w:p w:rsidR="00950D6A" w:rsidRPr="00493999" w:rsidRDefault="005C2496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F24CB6" w:rsidRPr="00493999">
        <w:rPr>
          <w:rFonts w:eastAsia="Times New Roman"/>
          <w:bCs/>
          <w:color w:val="000000" w:themeColor="text1"/>
          <w:sz w:val="24"/>
          <w:szCs w:val="24"/>
          <w:lang w:eastAsia="ar-SA"/>
        </w:rPr>
        <w:t>Opis przedmiotu zamówienia</w:t>
      </w:r>
      <w:r w:rsidR="009767AD" w:rsidRPr="00493999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za pomocą nazw i kodów Wspólnego Słowika Zamówień </w:t>
      </w:r>
      <w:r w:rsidR="009767AD"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(CPV):</w:t>
      </w:r>
    </w:p>
    <w:p w:rsidR="00493999" w:rsidRP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33600000-6 – Produkty farmaceutyczne</w:t>
      </w:r>
    </w:p>
    <w:p w:rsidR="00493999" w:rsidRP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33651600-4 – Szczepionki</w:t>
      </w:r>
    </w:p>
    <w:p w:rsid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24455000-8 – Środki odkażające</w:t>
      </w:r>
    </w:p>
    <w:p w:rsidR="00223B3F" w:rsidRPr="00493999" w:rsidRDefault="00223B3F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336950900-8 wszelkie pozostałe produkty, inne niż terapeutyczne</w:t>
      </w:r>
    </w:p>
    <w:p w:rsidR="00493999" w:rsidRP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33741000-6 – Produkty do pielęgnacji rąk</w:t>
      </w:r>
    </w:p>
    <w:p w:rsidR="00493999" w:rsidRP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33124131-2 – Paski odczynnikowe</w:t>
      </w:r>
    </w:p>
    <w:p w:rsidR="00493999" w:rsidRPr="00493999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24111500-0 – Gazy medyczne</w:t>
      </w:r>
    </w:p>
    <w:p w:rsidR="00914C22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33141540-7 – Albuminy</w:t>
      </w:r>
    </w:p>
    <w:p w:rsidR="00493999" w:rsidRPr="00950D6A" w:rsidRDefault="00493999" w:rsidP="00493999">
      <w:pPr>
        <w:spacing w:after="0" w:line="360" w:lineRule="auto"/>
        <w:ind w:left="567"/>
        <w:jc w:val="both"/>
        <w:rPr>
          <w:sz w:val="24"/>
          <w:szCs w:val="24"/>
        </w:rPr>
      </w:pPr>
    </w:p>
    <w:p w:rsidR="008E123F" w:rsidRPr="00950D6A" w:rsidRDefault="008941EE" w:rsidP="00511FF5">
      <w:pPr>
        <w:spacing w:after="0" w:line="360" w:lineRule="auto"/>
        <w:jc w:val="both"/>
        <w:rPr>
          <w:b/>
        </w:rPr>
      </w:pPr>
      <w:r w:rsidRPr="00950D6A">
        <w:rPr>
          <w:b/>
        </w:rPr>
        <w:lastRenderedPageBreak/>
        <w:t>I</w:t>
      </w:r>
      <w:r w:rsidR="00D54E2F" w:rsidRPr="00950D6A">
        <w:rPr>
          <w:b/>
        </w:rPr>
        <w:t>V</w:t>
      </w:r>
      <w:r w:rsidR="00C87471" w:rsidRPr="00950D6A">
        <w:rPr>
          <w:b/>
        </w:rPr>
        <w:t>.</w:t>
      </w:r>
      <w:r w:rsidR="008E123F" w:rsidRPr="00950D6A">
        <w:rPr>
          <w:b/>
        </w:rPr>
        <w:t xml:space="preserve">  Termin wykonania zamówienia</w:t>
      </w:r>
    </w:p>
    <w:p w:rsidR="008E123F" w:rsidRPr="00950D6A" w:rsidRDefault="00F71302" w:rsidP="000F303B">
      <w:pPr>
        <w:spacing w:after="0" w:line="360" w:lineRule="auto"/>
        <w:jc w:val="both"/>
      </w:pPr>
      <w:r w:rsidRPr="00950D6A">
        <w:rPr>
          <w:rFonts w:eastAsia="Times New Roman"/>
          <w:bCs/>
          <w:sz w:val="24"/>
          <w:szCs w:val="20"/>
          <w:lang w:eastAsia="ar-SA"/>
        </w:rPr>
        <w:t>Termin reali</w:t>
      </w:r>
      <w:r w:rsidR="00493999">
        <w:rPr>
          <w:rFonts w:eastAsia="Times New Roman"/>
          <w:bCs/>
          <w:sz w:val="24"/>
          <w:szCs w:val="20"/>
          <w:lang w:eastAsia="ar-SA"/>
        </w:rPr>
        <w:t>zacji zamówienia</w:t>
      </w:r>
      <w:r w:rsidRPr="00950D6A">
        <w:rPr>
          <w:rFonts w:eastAsia="Times New Roman"/>
          <w:bCs/>
          <w:sz w:val="24"/>
          <w:szCs w:val="20"/>
          <w:lang w:eastAsia="ar-SA"/>
        </w:rPr>
        <w:t xml:space="preserve"> </w:t>
      </w:r>
      <w:r w:rsidR="000F303B">
        <w:rPr>
          <w:b/>
          <w:bCs/>
          <w:color w:val="000000"/>
        </w:rPr>
        <w:t>od 15.03.2018 r. do 31.03. 2019 r.</w:t>
      </w:r>
    </w:p>
    <w:p w:rsidR="006228AF" w:rsidRPr="00950D6A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bCs/>
          <w:lang w:eastAsia="ar-SA"/>
        </w:rPr>
        <w:t>V</w:t>
      </w:r>
      <w:r w:rsidR="008E123F" w:rsidRPr="00950D6A">
        <w:rPr>
          <w:rFonts w:eastAsia="Times New Roman"/>
          <w:b/>
          <w:bCs/>
          <w:lang w:eastAsia="ar-SA"/>
        </w:rPr>
        <w:t xml:space="preserve">. </w:t>
      </w:r>
      <w:r w:rsidR="006811CE" w:rsidRPr="00950D6A">
        <w:rPr>
          <w:rFonts w:eastAsia="Times New Roman"/>
          <w:b/>
          <w:lang w:eastAsia="ar-SA"/>
        </w:rPr>
        <w:t>Warunki</w:t>
      </w:r>
      <w:r w:rsidR="008E123F" w:rsidRPr="00950D6A">
        <w:rPr>
          <w:rFonts w:eastAsia="Times New Roman"/>
          <w:b/>
          <w:lang w:eastAsia="ar-SA"/>
        </w:rPr>
        <w:t xml:space="preserve"> udziału w postępowan</w:t>
      </w:r>
      <w:r w:rsidR="009D21F6" w:rsidRPr="00950D6A">
        <w:rPr>
          <w:rFonts w:eastAsia="Times New Roman"/>
          <w:b/>
          <w:lang w:eastAsia="ar-SA"/>
        </w:rPr>
        <w:t>iu</w:t>
      </w:r>
    </w:p>
    <w:p w:rsidR="004364A0" w:rsidRPr="00950D6A" w:rsidRDefault="004364A0" w:rsidP="00511FF5">
      <w:pPr>
        <w:numPr>
          <w:ilvl w:val="3"/>
          <w:numId w:val="18"/>
        </w:numPr>
        <w:tabs>
          <w:tab w:val="clear" w:pos="28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 udzielenie zamówienia mogą ubiegać się Wykonawcy, którzy: </w:t>
      </w:r>
    </w:p>
    <w:p w:rsidR="006228AF" w:rsidRPr="00950D6A" w:rsidRDefault="006228AF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950D6A">
        <w:rPr>
          <w:b/>
          <w:bCs/>
          <w:sz w:val="24"/>
          <w:szCs w:val="24"/>
        </w:rPr>
        <w:t>nie podlegają wykluczeniu</w:t>
      </w:r>
    </w:p>
    <w:p w:rsidR="004364A0" w:rsidRPr="00950D6A" w:rsidRDefault="00F71302" w:rsidP="00511FF5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950D6A">
        <w:rPr>
          <w:b/>
          <w:bCs/>
          <w:sz w:val="24"/>
          <w:szCs w:val="24"/>
        </w:rPr>
        <w:t xml:space="preserve">a) </w:t>
      </w:r>
      <w:r w:rsidR="006228AF" w:rsidRPr="00950D6A">
        <w:rPr>
          <w:b/>
          <w:bCs/>
          <w:sz w:val="24"/>
          <w:szCs w:val="24"/>
        </w:rPr>
        <w:t>na podstawie art. 24 ust.</w:t>
      </w:r>
      <w:r w:rsidR="00220E5E">
        <w:rPr>
          <w:b/>
          <w:bCs/>
          <w:sz w:val="24"/>
          <w:szCs w:val="24"/>
        </w:rPr>
        <w:t xml:space="preserve"> </w:t>
      </w:r>
      <w:r w:rsidR="006228AF" w:rsidRPr="00950D6A">
        <w:rPr>
          <w:b/>
          <w:bCs/>
          <w:sz w:val="24"/>
          <w:szCs w:val="24"/>
        </w:rPr>
        <w:t xml:space="preserve">1 </w:t>
      </w:r>
      <w:r w:rsidR="00357645" w:rsidRPr="00950D6A">
        <w:rPr>
          <w:b/>
          <w:bCs/>
          <w:sz w:val="24"/>
          <w:szCs w:val="24"/>
        </w:rPr>
        <w:t>ustawy PZP</w:t>
      </w:r>
    </w:p>
    <w:p w:rsidR="00BB1E3E" w:rsidRPr="00CC5E78" w:rsidRDefault="006228AF" w:rsidP="00511FF5">
      <w:p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950D6A">
        <w:rPr>
          <w:b/>
          <w:bCs/>
          <w:sz w:val="24"/>
          <w:szCs w:val="24"/>
        </w:rPr>
        <w:t>b) na podstawie art.</w:t>
      </w:r>
      <w:r w:rsidR="00511FF5">
        <w:rPr>
          <w:b/>
          <w:bCs/>
          <w:sz w:val="24"/>
          <w:szCs w:val="24"/>
        </w:rPr>
        <w:t xml:space="preserve"> </w:t>
      </w:r>
      <w:r w:rsidRPr="00950D6A">
        <w:rPr>
          <w:b/>
          <w:bCs/>
          <w:sz w:val="24"/>
          <w:szCs w:val="24"/>
        </w:rPr>
        <w:t>24 ust.</w:t>
      </w:r>
      <w:r w:rsidR="00511FF5">
        <w:rPr>
          <w:b/>
          <w:bCs/>
          <w:sz w:val="24"/>
          <w:szCs w:val="24"/>
        </w:rPr>
        <w:t xml:space="preserve"> </w:t>
      </w:r>
      <w:r w:rsidR="00220E5E">
        <w:rPr>
          <w:b/>
          <w:bCs/>
          <w:sz w:val="24"/>
          <w:szCs w:val="24"/>
        </w:rPr>
        <w:t xml:space="preserve">5 pkt </w:t>
      </w:r>
      <w:r w:rsidRPr="00950D6A">
        <w:rPr>
          <w:b/>
          <w:bCs/>
          <w:sz w:val="24"/>
          <w:szCs w:val="24"/>
        </w:rPr>
        <w:t>1)</w:t>
      </w:r>
      <w:r w:rsidR="00357645" w:rsidRPr="00950D6A">
        <w:rPr>
          <w:b/>
          <w:bCs/>
          <w:sz w:val="24"/>
          <w:szCs w:val="24"/>
        </w:rPr>
        <w:t xml:space="preserve"> ustawy PZP</w:t>
      </w:r>
    </w:p>
    <w:p w:rsidR="004364A0" w:rsidRPr="00950D6A" w:rsidRDefault="004364A0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spełniają warunki udziału w postępowaniu dotyczące:</w:t>
      </w:r>
    </w:p>
    <w:p w:rsidR="0099745C" w:rsidRPr="0099745C" w:rsidRDefault="00502063" w:rsidP="0099745C">
      <w:pPr>
        <w:pStyle w:val="Akapitzlist"/>
        <w:spacing w:after="0" w:line="360" w:lineRule="auto"/>
        <w:ind w:left="567"/>
        <w:jc w:val="both"/>
        <w:rPr>
          <w:bCs/>
          <w:sz w:val="24"/>
          <w:szCs w:val="24"/>
        </w:rPr>
      </w:pPr>
      <w:r w:rsidRPr="00950D6A">
        <w:rPr>
          <w:b/>
          <w:bCs/>
          <w:sz w:val="24"/>
          <w:szCs w:val="24"/>
        </w:rPr>
        <w:t xml:space="preserve">a) </w:t>
      </w:r>
      <w:r w:rsidR="004364A0" w:rsidRPr="00950D6A">
        <w:rPr>
          <w:b/>
          <w:bCs/>
          <w:sz w:val="24"/>
          <w:szCs w:val="24"/>
        </w:rPr>
        <w:t>kompetencji lub uprawnień do prowadzenia określonej działalności zawodowej, o ile w</w:t>
      </w:r>
      <w:r w:rsidRPr="00950D6A">
        <w:rPr>
          <w:b/>
          <w:bCs/>
          <w:sz w:val="24"/>
          <w:szCs w:val="24"/>
        </w:rPr>
        <w:t>ynika to z odrębnych przepisów</w:t>
      </w:r>
      <w:r w:rsidRPr="00950D6A">
        <w:rPr>
          <w:bCs/>
          <w:sz w:val="24"/>
          <w:szCs w:val="24"/>
        </w:rPr>
        <w:t xml:space="preserve"> - </w:t>
      </w:r>
      <w:r w:rsidR="0099745C" w:rsidRPr="0099745C">
        <w:rPr>
          <w:bCs/>
          <w:sz w:val="24"/>
          <w:szCs w:val="24"/>
        </w:rPr>
        <w:t>Wykonawca spełni warunek jeśli:</w:t>
      </w:r>
    </w:p>
    <w:p w:rsidR="000E0BB7" w:rsidRPr="00950D6A" w:rsidRDefault="0099745C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9745C">
        <w:rPr>
          <w:bCs/>
          <w:sz w:val="24"/>
          <w:szCs w:val="24"/>
        </w:rPr>
        <w:t>-posiada zezwolenie na prowadzenie hurtowni farmaceutycznej</w:t>
      </w:r>
      <w:r w:rsidR="00223B3F">
        <w:rPr>
          <w:bCs/>
          <w:sz w:val="24"/>
          <w:szCs w:val="24"/>
        </w:rPr>
        <w:t xml:space="preserve"> lub zezwolenie na wytwarzanie produktów stanowiących przedmiot zamówienia lub oświadczy</w:t>
      </w:r>
      <w:r w:rsidRPr="0099745C">
        <w:rPr>
          <w:bCs/>
          <w:sz w:val="24"/>
          <w:szCs w:val="24"/>
        </w:rPr>
        <w:t>, że prowadzona działalność nie wymaga zezwolenia na prowadzenie hurtowni farmaceutycznej.</w:t>
      </w:r>
    </w:p>
    <w:p w:rsidR="004364A0" w:rsidRPr="00950D6A" w:rsidRDefault="00502063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50D6A">
        <w:rPr>
          <w:b/>
          <w:bCs/>
          <w:sz w:val="24"/>
          <w:szCs w:val="24"/>
        </w:rPr>
        <w:t xml:space="preserve">b) </w:t>
      </w:r>
      <w:r w:rsidR="004364A0" w:rsidRPr="00950D6A">
        <w:rPr>
          <w:b/>
          <w:bCs/>
          <w:sz w:val="24"/>
          <w:szCs w:val="24"/>
        </w:rPr>
        <w:t>sytuac</w:t>
      </w:r>
      <w:r w:rsidR="00695F22">
        <w:rPr>
          <w:b/>
          <w:bCs/>
          <w:sz w:val="24"/>
          <w:szCs w:val="24"/>
        </w:rPr>
        <w:t>ji ekonomicznej lub finansowej</w:t>
      </w:r>
      <w:r w:rsidR="00695F22" w:rsidRPr="00695F22">
        <w:rPr>
          <w:bCs/>
          <w:sz w:val="24"/>
          <w:szCs w:val="24"/>
        </w:rPr>
        <w:t xml:space="preserve"> -</w:t>
      </w:r>
      <w:r w:rsidRPr="00695F22">
        <w:rPr>
          <w:bCs/>
          <w:sz w:val="24"/>
          <w:szCs w:val="24"/>
        </w:rPr>
        <w:t xml:space="preserve"> </w:t>
      </w:r>
      <w:r w:rsidR="0099745C" w:rsidRPr="0099745C">
        <w:rPr>
          <w:bCs/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ED22D9" w:rsidRDefault="00263A45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 xml:space="preserve">c) </w:t>
      </w:r>
      <w:r w:rsidR="004364A0" w:rsidRPr="00950D6A">
        <w:rPr>
          <w:b/>
          <w:sz w:val="24"/>
          <w:szCs w:val="24"/>
        </w:rPr>
        <w:t>zdol</w:t>
      </w:r>
      <w:r w:rsidR="00504ACE" w:rsidRPr="00950D6A">
        <w:rPr>
          <w:b/>
          <w:sz w:val="24"/>
          <w:szCs w:val="24"/>
        </w:rPr>
        <w:t>ności technicznej lub zawodowej</w:t>
      </w:r>
      <w:r w:rsidR="00504ACE" w:rsidRPr="00695F22">
        <w:rPr>
          <w:sz w:val="24"/>
          <w:szCs w:val="24"/>
        </w:rPr>
        <w:t xml:space="preserve"> </w:t>
      </w:r>
      <w:r w:rsidR="0099745C">
        <w:rPr>
          <w:sz w:val="24"/>
          <w:szCs w:val="24"/>
        </w:rPr>
        <w:t>-</w:t>
      </w:r>
      <w:r w:rsidR="004364A0" w:rsidRPr="00695F22">
        <w:rPr>
          <w:sz w:val="24"/>
          <w:szCs w:val="24"/>
        </w:rPr>
        <w:t xml:space="preserve"> </w:t>
      </w:r>
      <w:r w:rsidR="0099745C" w:rsidRPr="0099745C">
        <w:rPr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2</w:t>
      </w:r>
      <w:r w:rsidR="00B42CB7" w:rsidRPr="00950D6A">
        <w:rPr>
          <w:sz w:val="24"/>
          <w:szCs w:val="24"/>
        </w:rPr>
        <w:t xml:space="preserve">. </w:t>
      </w:r>
      <w:r w:rsidR="00DB310D" w:rsidRPr="00950D6A">
        <w:rPr>
          <w:b/>
          <w:iCs/>
          <w:sz w:val="24"/>
          <w:szCs w:val="24"/>
        </w:rPr>
        <w:t>Wykonawcy wspólnie ubiegający</w:t>
      </w:r>
      <w:r w:rsidR="00ED22D9" w:rsidRPr="00950D6A">
        <w:rPr>
          <w:b/>
          <w:iCs/>
          <w:sz w:val="24"/>
          <w:szCs w:val="24"/>
        </w:rPr>
        <w:t xml:space="preserve"> się o udzielenie zamówienia</w:t>
      </w:r>
      <w:r w:rsidR="00DB310D" w:rsidRPr="00950D6A">
        <w:rPr>
          <w:iCs/>
          <w:sz w:val="24"/>
          <w:szCs w:val="24"/>
        </w:rPr>
        <w:t xml:space="preserve"> spełnią </w:t>
      </w:r>
      <w:r w:rsidR="00ED22D9" w:rsidRPr="00950D6A">
        <w:rPr>
          <w:iCs/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warunki, o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których mowa w rozdz. V</w:t>
      </w:r>
      <w:r w:rsidR="00DB2634" w:rsidRPr="00950D6A">
        <w:rPr>
          <w:sz w:val="24"/>
          <w:szCs w:val="24"/>
        </w:rPr>
        <w:t xml:space="preserve">. ust. 1. </w:t>
      </w:r>
      <w:r w:rsidR="00ED22D9" w:rsidRPr="00950D6A">
        <w:rPr>
          <w:sz w:val="24"/>
          <w:szCs w:val="24"/>
        </w:rPr>
        <w:t xml:space="preserve"> niniejszej S</w:t>
      </w:r>
      <w:r w:rsidR="00F0283C" w:rsidRPr="00950D6A">
        <w:rPr>
          <w:sz w:val="24"/>
          <w:szCs w:val="24"/>
        </w:rPr>
        <w:t>IWZ</w:t>
      </w:r>
      <w:r w:rsidR="00DB310D" w:rsidRPr="00950D6A">
        <w:rPr>
          <w:sz w:val="24"/>
          <w:szCs w:val="24"/>
        </w:rPr>
        <w:t xml:space="preserve">, </w:t>
      </w:r>
      <w:r w:rsidR="00ED22D9" w:rsidRPr="00950D6A">
        <w:rPr>
          <w:sz w:val="24"/>
          <w:szCs w:val="24"/>
        </w:rPr>
        <w:t>jeżeli:</w:t>
      </w:r>
    </w:p>
    <w:p w:rsidR="00D47254" w:rsidRPr="00950D6A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Każdy wykonawca spełni  warunek udziału w postęp</w:t>
      </w:r>
      <w:r w:rsidR="00D82317" w:rsidRPr="00950D6A">
        <w:rPr>
          <w:sz w:val="24"/>
          <w:szCs w:val="24"/>
        </w:rPr>
        <w:t>owaniu, o którym mowa</w:t>
      </w:r>
      <w:r w:rsidR="00D82317" w:rsidRPr="00950D6A">
        <w:rPr>
          <w:bCs/>
          <w:sz w:val="24"/>
          <w:szCs w:val="24"/>
        </w:rPr>
        <w:t xml:space="preserve"> </w:t>
      </w:r>
      <w:r w:rsidR="00DB2634" w:rsidRPr="00950D6A">
        <w:rPr>
          <w:sz w:val="24"/>
          <w:szCs w:val="24"/>
        </w:rPr>
        <w:t xml:space="preserve">w </w:t>
      </w:r>
      <w:r w:rsidR="00203F2B">
        <w:rPr>
          <w:sz w:val="24"/>
          <w:szCs w:val="24"/>
        </w:rPr>
        <w:t xml:space="preserve">pkt </w:t>
      </w:r>
      <w:r w:rsidR="00D47254" w:rsidRPr="00950D6A">
        <w:rPr>
          <w:sz w:val="24"/>
          <w:szCs w:val="24"/>
        </w:rPr>
        <w:t>1)</w:t>
      </w:r>
    </w:p>
    <w:p w:rsidR="00ED22D9" w:rsidRPr="00CC5E78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</w:t>
      </w:r>
      <w:r w:rsidR="008046B3" w:rsidRPr="00950D6A">
        <w:rPr>
          <w:sz w:val="24"/>
          <w:szCs w:val="24"/>
        </w:rPr>
        <w:t>ykonawcy łącznie spełnią warunki</w:t>
      </w:r>
      <w:r w:rsidRPr="00950D6A">
        <w:rPr>
          <w:sz w:val="24"/>
          <w:szCs w:val="24"/>
        </w:rPr>
        <w:t xml:space="preserve"> udziału w postę</w:t>
      </w:r>
      <w:r w:rsidR="008046B3" w:rsidRPr="00950D6A">
        <w:rPr>
          <w:sz w:val="24"/>
          <w:szCs w:val="24"/>
        </w:rPr>
        <w:t>powaniu</w:t>
      </w:r>
      <w:r w:rsidR="00DB2634" w:rsidRPr="00950D6A">
        <w:rPr>
          <w:sz w:val="24"/>
          <w:szCs w:val="24"/>
        </w:rPr>
        <w:t>, o który</w:t>
      </w:r>
      <w:r w:rsidR="008046B3" w:rsidRPr="00950D6A">
        <w:rPr>
          <w:sz w:val="24"/>
          <w:szCs w:val="24"/>
        </w:rPr>
        <w:t>ch</w:t>
      </w:r>
      <w:r w:rsidR="00DB2634" w:rsidRPr="00950D6A">
        <w:rPr>
          <w:sz w:val="24"/>
          <w:szCs w:val="24"/>
        </w:rPr>
        <w:t xml:space="preserve"> mowa</w:t>
      </w:r>
      <w:r w:rsidR="00D82317" w:rsidRPr="00950D6A">
        <w:rPr>
          <w:sz w:val="24"/>
          <w:szCs w:val="24"/>
        </w:rPr>
        <w:t xml:space="preserve"> </w:t>
      </w:r>
      <w:r w:rsidR="00220E5E">
        <w:rPr>
          <w:sz w:val="24"/>
          <w:szCs w:val="24"/>
        </w:rPr>
        <w:br/>
      </w:r>
      <w:r w:rsidR="00DB2634" w:rsidRPr="00950D6A">
        <w:rPr>
          <w:sz w:val="24"/>
          <w:szCs w:val="24"/>
        </w:rPr>
        <w:t>w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sz w:val="24"/>
          <w:szCs w:val="24"/>
        </w:rPr>
        <w:t xml:space="preserve"> </w:t>
      </w:r>
      <w:r w:rsidR="00220E5E">
        <w:rPr>
          <w:sz w:val="24"/>
          <w:szCs w:val="24"/>
        </w:rPr>
        <w:t xml:space="preserve">pkt </w:t>
      </w:r>
      <w:r w:rsidR="00DB2634" w:rsidRPr="00950D6A">
        <w:rPr>
          <w:sz w:val="24"/>
          <w:szCs w:val="24"/>
        </w:rPr>
        <w:t xml:space="preserve">2 </w:t>
      </w:r>
      <w:proofErr w:type="spellStart"/>
      <w:r w:rsidR="00F0283C" w:rsidRPr="00950D6A">
        <w:rPr>
          <w:sz w:val="24"/>
          <w:szCs w:val="24"/>
        </w:rPr>
        <w:t>a,b,c</w:t>
      </w:r>
      <w:proofErr w:type="spellEnd"/>
      <w:r w:rsidR="004D4BCE">
        <w:rPr>
          <w:sz w:val="24"/>
          <w:szCs w:val="24"/>
        </w:rPr>
        <w:t>).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iCs/>
          <w:sz w:val="24"/>
          <w:szCs w:val="24"/>
        </w:rPr>
        <w:t>3.1</w:t>
      </w:r>
      <w:r w:rsidR="00B42CB7" w:rsidRPr="00950D6A">
        <w:rPr>
          <w:iCs/>
          <w:sz w:val="24"/>
          <w:szCs w:val="24"/>
        </w:rPr>
        <w:t xml:space="preserve">. </w:t>
      </w:r>
      <w:r w:rsidR="00ED22D9" w:rsidRPr="00950D6A">
        <w:rPr>
          <w:b/>
          <w:iCs/>
          <w:sz w:val="24"/>
          <w:szCs w:val="24"/>
        </w:rPr>
        <w:t xml:space="preserve">Wykonawca </w:t>
      </w:r>
      <w:r w:rsidR="00ED22D9" w:rsidRPr="00950D6A">
        <w:rPr>
          <w:b/>
          <w:sz w:val="24"/>
          <w:szCs w:val="24"/>
        </w:rPr>
        <w:t>może w celu potwierdzenia spełniania warunków, o których mowa w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b/>
          <w:sz w:val="24"/>
          <w:szCs w:val="24"/>
        </w:rPr>
        <w:t xml:space="preserve"> </w:t>
      </w:r>
      <w:r w:rsidR="001548CF" w:rsidRPr="00950D6A">
        <w:rPr>
          <w:b/>
          <w:sz w:val="24"/>
          <w:szCs w:val="24"/>
        </w:rPr>
        <w:t>rozdz. V</w:t>
      </w:r>
      <w:r w:rsidR="00ED22D9" w:rsidRPr="00950D6A">
        <w:rPr>
          <w:b/>
          <w:sz w:val="24"/>
          <w:szCs w:val="24"/>
        </w:rPr>
        <w:t xml:space="preserve">. </w:t>
      </w:r>
      <w:r w:rsidR="00DB310D" w:rsidRPr="00950D6A">
        <w:rPr>
          <w:b/>
          <w:sz w:val="24"/>
          <w:szCs w:val="24"/>
        </w:rPr>
        <w:t>ust.</w:t>
      </w:r>
      <w:r w:rsidR="00203F2B">
        <w:rPr>
          <w:b/>
          <w:sz w:val="24"/>
          <w:szCs w:val="24"/>
        </w:rPr>
        <w:t xml:space="preserve"> 1 pkt</w:t>
      </w:r>
      <w:r w:rsidR="00DB310D" w:rsidRPr="00950D6A">
        <w:rPr>
          <w:b/>
          <w:sz w:val="24"/>
          <w:szCs w:val="24"/>
        </w:rPr>
        <w:t xml:space="preserve"> 2</w:t>
      </w:r>
      <w:r w:rsidRPr="00950D6A">
        <w:rPr>
          <w:b/>
          <w:sz w:val="24"/>
          <w:szCs w:val="24"/>
        </w:rPr>
        <w:t>)</w:t>
      </w:r>
      <w:r w:rsidR="00ED22D9" w:rsidRPr="00950D6A">
        <w:rPr>
          <w:b/>
          <w:sz w:val="24"/>
          <w:szCs w:val="24"/>
        </w:rPr>
        <w:t xml:space="preserve"> b-c</w:t>
      </w:r>
      <w:r w:rsidR="00DB310D" w:rsidRPr="00950D6A">
        <w:rPr>
          <w:b/>
          <w:sz w:val="24"/>
          <w:szCs w:val="24"/>
        </w:rPr>
        <w:t>)</w:t>
      </w:r>
      <w:r w:rsidR="00ED22D9" w:rsidRPr="00950D6A">
        <w:rPr>
          <w:b/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 xml:space="preserve">niniejszej SIWZ w stosownych sytuacjach oraz w odniesieniu do konkretnego zamówienia, lub jego części, </w:t>
      </w:r>
      <w:r w:rsidR="00ED22D9" w:rsidRPr="00950D6A">
        <w:rPr>
          <w:b/>
          <w:sz w:val="24"/>
          <w:szCs w:val="24"/>
        </w:rPr>
        <w:t>polegać na zdolnościach technicznych lub zawodowych lub sytuacji finansowej lub ekonomicznej innych podmiotów,</w:t>
      </w:r>
      <w:r w:rsidR="00ED22D9" w:rsidRPr="00950D6A">
        <w:rPr>
          <w:sz w:val="24"/>
          <w:szCs w:val="24"/>
        </w:rPr>
        <w:t xml:space="preserve"> niezależnie od charakteru prawnego łączących go z nim stosunków prawnych</w:t>
      </w:r>
      <w:r w:rsidR="00ED22D9" w:rsidRPr="00950D6A">
        <w:rPr>
          <w:iCs/>
          <w:sz w:val="24"/>
          <w:szCs w:val="24"/>
        </w:rPr>
        <w:t xml:space="preserve">, 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3.2.</w:t>
      </w:r>
      <w:r w:rsidR="00203F2B">
        <w:rPr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lastRenderedPageBreak/>
        <w:t>3.3.</w:t>
      </w:r>
      <w:r w:rsidR="00203F2B">
        <w:rPr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Zamaw</w:t>
      </w:r>
      <w:r w:rsidR="00DB310D" w:rsidRPr="00950D6A">
        <w:rPr>
          <w:sz w:val="24"/>
          <w:szCs w:val="24"/>
        </w:rPr>
        <w:t>iający oceni, czy udostępniane W</w:t>
      </w:r>
      <w:r w:rsidR="00ED22D9" w:rsidRPr="00950D6A">
        <w:rPr>
          <w:sz w:val="24"/>
          <w:szCs w:val="24"/>
        </w:rPr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DB310D" w:rsidRPr="00950D6A">
        <w:rPr>
          <w:sz w:val="24"/>
          <w:szCs w:val="24"/>
        </w:rPr>
        <w:t xml:space="preserve"> pkt</w:t>
      </w:r>
      <w:r w:rsidR="00220E5E">
        <w:rPr>
          <w:sz w:val="24"/>
          <w:szCs w:val="24"/>
        </w:rPr>
        <w:t xml:space="preserve"> </w:t>
      </w:r>
      <w:r w:rsidR="00DB310D" w:rsidRPr="00950D6A">
        <w:rPr>
          <w:sz w:val="24"/>
          <w:szCs w:val="24"/>
        </w:rPr>
        <w:t>1</w:t>
      </w:r>
      <w:r w:rsidR="00ED22D9" w:rsidRPr="00950D6A">
        <w:rPr>
          <w:sz w:val="24"/>
          <w:szCs w:val="24"/>
        </w:rPr>
        <w:t>.</w:t>
      </w:r>
    </w:p>
    <w:p w:rsidR="001F2D2A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4</w:t>
      </w:r>
      <w:r w:rsidR="001F2D2A" w:rsidRPr="00950D6A">
        <w:rPr>
          <w:sz w:val="24"/>
          <w:szCs w:val="24"/>
        </w:rPr>
        <w:t>.</w:t>
      </w:r>
      <w:r w:rsidR="00203F2B">
        <w:rPr>
          <w:sz w:val="24"/>
          <w:szCs w:val="24"/>
        </w:rPr>
        <w:t xml:space="preserve"> </w:t>
      </w:r>
      <w:r w:rsidR="001F2D2A" w:rsidRPr="00D33280">
        <w:rPr>
          <w:b/>
          <w:sz w:val="24"/>
          <w:szCs w:val="24"/>
        </w:rPr>
        <w:t>Wykonawca może powierzyć wykonanie części zamówienia podwykonawcy</w:t>
      </w:r>
      <w:r w:rsidR="0008187F" w:rsidRPr="00950D6A">
        <w:rPr>
          <w:sz w:val="24"/>
          <w:szCs w:val="24"/>
        </w:rPr>
        <w:t>.</w:t>
      </w:r>
    </w:p>
    <w:p w:rsidR="00F71302" w:rsidRPr="00950D6A" w:rsidRDefault="0008187F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Zamawiający będzie żądał od Wykonawcy wskazania części zamówienia, których wykonanie zamierza powierzyć podwykonawcom i podania firm podwykonawców</w:t>
      </w:r>
      <w:r w:rsidR="00A667DA" w:rsidRPr="00950D6A">
        <w:rPr>
          <w:sz w:val="24"/>
          <w:szCs w:val="24"/>
        </w:rPr>
        <w:t xml:space="preserve"> oraz spełnienia warunków udziału w postępowaniu, o</w:t>
      </w:r>
      <w:r w:rsidR="00220E5E">
        <w:rPr>
          <w:sz w:val="24"/>
          <w:szCs w:val="24"/>
        </w:rPr>
        <w:t xml:space="preserve"> których mowa w ust. 1 pkt </w:t>
      </w:r>
      <w:r w:rsidR="00F42BB3" w:rsidRPr="00950D6A">
        <w:rPr>
          <w:sz w:val="24"/>
          <w:szCs w:val="24"/>
        </w:rPr>
        <w:t>1).</w:t>
      </w:r>
    </w:p>
    <w:p w:rsidR="00F71302" w:rsidRPr="00950D6A" w:rsidRDefault="00F71302" w:rsidP="00511FF5">
      <w:pPr>
        <w:spacing w:after="0" w:line="360" w:lineRule="auto"/>
        <w:jc w:val="both"/>
        <w:rPr>
          <w:sz w:val="24"/>
          <w:szCs w:val="24"/>
        </w:rPr>
      </w:pPr>
    </w:p>
    <w:p w:rsidR="00F71302" w:rsidRPr="00950D6A" w:rsidRDefault="0029043C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V</w:t>
      </w:r>
      <w:r w:rsidR="00A667DA" w:rsidRPr="00950D6A">
        <w:rPr>
          <w:b/>
          <w:sz w:val="24"/>
          <w:szCs w:val="24"/>
        </w:rPr>
        <w:t>I</w:t>
      </w:r>
      <w:r w:rsidR="00F71302" w:rsidRPr="00950D6A">
        <w:rPr>
          <w:b/>
          <w:sz w:val="24"/>
          <w:szCs w:val="24"/>
        </w:rPr>
        <w:t xml:space="preserve">. </w:t>
      </w:r>
      <w:r w:rsidRPr="00950D6A">
        <w:rPr>
          <w:b/>
          <w:color w:val="000000"/>
          <w:sz w:val="24"/>
          <w:szCs w:val="24"/>
        </w:rPr>
        <w:t>Wykaz oświadczeń lub dokumentów, potwierdzających spełnianie warunków udziału w postępowaniu oraz brak podstaw wykluczenia.</w:t>
      </w:r>
    </w:p>
    <w:p w:rsidR="00F71302" w:rsidRPr="00950D6A" w:rsidRDefault="009A1C56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color w:val="000000"/>
          <w:sz w:val="24"/>
          <w:szCs w:val="24"/>
        </w:rPr>
        <w:t>1.</w:t>
      </w:r>
      <w:r w:rsidR="00203F2B">
        <w:rPr>
          <w:b/>
          <w:color w:val="000000"/>
          <w:sz w:val="24"/>
          <w:szCs w:val="24"/>
        </w:rPr>
        <w:t xml:space="preserve"> </w:t>
      </w:r>
      <w:r w:rsidRPr="00950D6A">
        <w:rPr>
          <w:b/>
          <w:color w:val="000000"/>
          <w:sz w:val="24"/>
          <w:szCs w:val="24"/>
        </w:rPr>
        <w:t xml:space="preserve">Wykaz oświadczeń składanych przez Wykonawcę w celu </w:t>
      </w:r>
      <w:r w:rsidRPr="00950D6A">
        <w:rPr>
          <w:b/>
          <w:color w:val="000000"/>
          <w:sz w:val="24"/>
          <w:szCs w:val="24"/>
          <w:u w:val="single"/>
        </w:rPr>
        <w:t>wstępnego potwierdzenia</w:t>
      </w:r>
      <w:r w:rsidRPr="00950D6A">
        <w:rPr>
          <w:b/>
          <w:color w:val="000000"/>
          <w:sz w:val="24"/>
          <w:szCs w:val="24"/>
        </w:rPr>
        <w:t>, że nie podlega on wykluczeniu o</w:t>
      </w:r>
      <w:r w:rsidR="008046B3" w:rsidRPr="00950D6A">
        <w:rPr>
          <w:b/>
          <w:color w:val="000000"/>
          <w:sz w:val="24"/>
          <w:szCs w:val="24"/>
        </w:rPr>
        <w:t>r</w:t>
      </w:r>
      <w:r w:rsidRPr="00950D6A">
        <w:rPr>
          <w:b/>
          <w:color w:val="000000"/>
          <w:sz w:val="24"/>
          <w:szCs w:val="24"/>
        </w:rPr>
        <w:t>az spełnia warunki udziału w postępowaniu:</w:t>
      </w:r>
    </w:p>
    <w:p w:rsidR="00347062" w:rsidRPr="00950D6A" w:rsidRDefault="00A667DA" w:rsidP="00511FF5">
      <w:pPr>
        <w:spacing w:after="0" w:line="360" w:lineRule="auto"/>
        <w:jc w:val="both"/>
        <w:rPr>
          <w:color w:val="000000"/>
          <w:sz w:val="24"/>
          <w:szCs w:val="24"/>
        </w:rPr>
      </w:pPr>
      <w:r w:rsidRPr="00950D6A">
        <w:rPr>
          <w:color w:val="000000"/>
          <w:sz w:val="24"/>
          <w:szCs w:val="24"/>
        </w:rPr>
        <w:t>1).</w:t>
      </w:r>
      <w:r w:rsidR="00DA1E49" w:rsidRPr="00950D6A">
        <w:rPr>
          <w:color w:val="000000"/>
          <w:sz w:val="24"/>
          <w:szCs w:val="24"/>
        </w:rPr>
        <w:t xml:space="preserve"> </w:t>
      </w:r>
      <w:r w:rsidR="00347062" w:rsidRPr="00950D6A">
        <w:rPr>
          <w:color w:val="000000"/>
          <w:sz w:val="24"/>
          <w:szCs w:val="24"/>
          <w:u w:val="single"/>
        </w:rPr>
        <w:t>Do oferty</w:t>
      </w:r>
      <w:r w:rsidR="00347062" w:rsidRPr="00950D6A">
        <w:rPr>
          <w:color w:val="000000"/>
          <w:sz w:val="24"/>
          <w:szCs w:val="24"/>
        </w:rPr>
        <w:t xml:space="preserve"> </w:t>
      </w:r>
      <w:r w:rsidR="00347062" w:rsidRPr="00950D6A">
        <w:rPr>
          <w:b/>
          <w:color w:val="000000"/>
          <w:sz w:val="24"/>
          <w:szCs w:val="24"/>
        </w:rPr>
        <w:t>każdy W</w:t>
      </w:r>
      <w:r w:rsidR="0029043C" w:rsidRPr="00950D6A">
        <w:rPr>
          <w:b/>
          <w:color w:val="000000"/>
          <w:sz w:val="24"/>
          <w:szCs w:val="24"/>
        </w:rPr>
        <w:t>ykonawca</w:t>
      </w:r>
      <w:r w:rsidR="0029043C" w:rsidRPr="00950D6A">
        <w:rPr>
          <w:color w:val="000000"/>
          <w:sz w:val="24"/>
          <w:szCs w:val="24"/>
        </w:rPr>
        <w:t xml:space="preserve"> musi dołączyć aktualne na dz</w:t>
      </w:r>
      <w:r w:rsidR="00AF45A8" w:rsidRPr="00950D6A">
        <w:rPr>
          <w:color w:val="000000"/>
          <w:sz w:val="24"/>
          <w:szCs w:val="24"/>
        </w:rPr>
        <w:t xml:space="preserve">ień składania ofert </w:t>
      </w:r>
      <w:r w:rsidR="00347062" w:rsidRPr="00950D6A">
        <w:rPr>
          <w:color w:val="000000"/>
          <w:sz w:val="24"/>
          <w:szCs w:val="24"/>
        </w:rPr>
        <w:br/>
        <w:t xml:space="preserve">a) </w:t>
      </w:r>
      <w:r w:rsidR="00347062" w:rsidRPr="00950D6A">
        <w:rPr>
          <w:b/>
          <w:color w:val="000000"/>
          <w:sz w:val="24"/>
          <w:szCs w:val="24"/>
        </w:rPr>
        <w:t>Oświadczenie W</w:t>
      </w:r>
      <w:r w:rsidR="00AF45A8" w:rsidRPr="00950D6A">
        <w:rPr>
          <w:b/>
          <w:color w:val="000000"/>
          <w:sz w:val="24"/>
          <w:szCs w:val="24"/>
        </w:rPr>
        <w:t>ykonawcy dotyczące przesłanek wykluczenia z postępowania,</w:t>
      </w:r>
      <w:r w:rsidR="00AF45A8" w:rsidRPr="00950D6A">
        <w:rPr>
          <w:color w:val="000000"/>
          <w:sz w:val="24"/>
          <w:szCs w:val="24"/>
        </w:rPr>
        <w:t xml:space="preserve"> któreg</w:t>
      </w:r>
      <w:r w:rsidR="008A7744" w:rsidRPr="00950D6A">
        <w:rPr>
          <w:color w:val="000000"/>
          <w:sz w:val="24"/>
          <w:szCs w:val="24"/>
        </w:rPr>
        <w:t xml:space="preserve">o wzór stanowi </w:t>
      </w:r>
      <w:r w:rsidR="008A7744" w:rsidRPr="00950D6A">
        <w:rPr>
          <w:b/>
          <w:color w:val="000000"/>
          <w:sz w:val="24"/>
          <w:szCs w:val="24"/>
        </w:rPr>
        <w:t xml:space="preserve">załącznik nr 2 </w:t>
      </w:r>
      <w:r w:rsidR="00347062" w:rsidRPr="00950D6A">
        <w:rPr>
          <w:b/>
          <w:color w:val="000000"/>
          <w:sz w:val="24"/>
          <w:szCs w:val="24"/>
        </w:rPr>
        <w:t>d</w:t>
      </w:r>
      <w:r w:rsidR="00AF45A8" w:rsidRPr="00950D6A">
        <w:rPr>
          <w:b/>
          <w:color w:val="000000"/>
          <w:sz w:val="24"/>
          <w:szCs w:val="24"/>
        </w:rPr>
        <w:t>o SIWZ</w:t>
      </w:r>
      <w:r w:rsidR="00AF45A8" w:rsidRPr="00950D6A">
        <w:rPr>
          <w:color w:val="000000"/>
          <w:sz w:val="24"/>
          <w:szCs w:val="24"/>
        </w:rPr>
        <w:t xml:space="preserve"> oraz </w:t>
      </w:r>
    </w:p>
    <w:p w:rsidR="0029043C" w:rsidRPr="00950D6A" w:rsidRDefault="00347062" w:rsidP="00511FF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950D6A">
        <w:rPr>
          <w:color w:val="000000"/>
          <w:sz w:val="24"/>
          <w:szCs w:val="24"/>
        </w:rPr>
        <w:t>b</w:t>
      </w:r>
      <w:r w:rsidRPr="00950D6A">
        <w:rPr>
          <w:b/>
          <w:color w:val="000000"/>
          <w:sz w:val="24"/>
          <w:szCs w:val="24"/>
        </w:rPr>
        <w:t xml:space="preserve">) </w:t>
      </w:r>
      <w:r w:rsidR="008046B3" w:rsidRPr="00950D6A">
        <w:rPr>
          <w:b/>
          <w:color w:val="000000"/>
          <w:sz w:val="24"/>
          <w:szCs w:val="24"/>
        </w:rPr>
        <w:t>Oświadczenie W</w:t>
      </w:r>
      <w:r w:rsidR="00AF45A8" w:rsidRPr="00950D6A">
        <w:rPr>
          <w:b/>
          <w:color w:val="000000"/>
          <w:sz w:val="24"/>
          <w:szCs w:val="24"/>
        </w:rPr>
        <w:t>ykonawcy  dotyczące spełnienia warunków udziału w postępowaniu,</w:t>
      </w:r>
      <w:r w:rsidR="00AF45A8" w:rsidRPr="00950D6A">
        <w:rPr>
          <w:color w:val="000000"/>
          <w:sz w:val="24"/>
          <w:szCs w:val="24"/>
        </w:rPr>
        <w:t xml:space="preserve"> któr</w:t>
      </w:r>
      <w:r w:rsidR="008A7744" w:rsidRPr="00950D6A">
        <w:rPr>
          <w:color w:val="000000"/>
          <w:sz w:val="24"/>
          <w:szCs w:val="24"/>
        </w:rPr>
        <w:t xml:space="preserve">ego wzór stanowi </w:t>
      </w:r>
      <w:r w:rsidR="008A7744" w:rsidRPr="00950D6A">
        <w:rPr>
          <w:b/>
          <w:color w:val="000000"/>
          <w:sz w:val="24"/>
          <w:szCs w:val="24"/>
        </w:rPr>
        <w:t>załącznik nr 3</w:t>
      </w:r>
      <w:r w:rsidR="00AF45A8" w:rsidRPr="00950D6A">
        <w:rPr>
          <w:b/>
          <w:color w:val="000000"/>
          <w:sz w:val="24"/>
          <w:szCs w:val="24"/>
        </w:rPr>
        <w:t xml:space="preserve"> do SIWZ</w:t>
      </w:r>
      <w:r w:rsidR="0029043C" w:rsidRPr="00950D6A">
        <w:rPr>
          <w:b/>
          <w:color w:val="000000"/>
          <w:sz w:val="24"/>
          <w:szCs w:val="24"/>
        </w:rPr>
        <w:t xml:space="preserve">. </w:t>
      </w:r>
    </w:p>
    <w:p w:rsidR="0029043C" w:rsidRPr="00950D6A" w:rsidRDefault="00347062" w:rsidP="00511FF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950D6A">
        <w:rPr>
          <w:color w:val="000000"/>
          <w:sz w:val="24"/>
          <w:szCs w:val="24"/>
        </w:rPr>
        <w:t>2</w:t>
      </w:r>
      <w:r w:rsidR="00A667DA" w:rsidRPr="00950D6A">
        <w:rPr>
          <w:color w:val="000000"/>
          <w:sz w:val="24"/>
          <w:szCs w:val="24"/>
        </w:rPr>
        <w:t>)</w:t>
      </w:r>
      <w:r w:rsidRPr="00950D6A">
        <w:rPr>
          <w:color w:val="000000"/>
          <w:sz w:val="24"/>
          <w:szCs w:val="24"/>
        </w:rPr>
        <w:t>.</w:t>
      </w:r>
      <w:r w:rsidR="0029043C" w:rsidRPr="00950D6A">
        <w:rPr>
          <w:color w:val="000000"/>
          <w:sz w:val="24"/>
          <w:szCs w:val="24"/>
        </w:rPr>
        <w:t xml:space="preserve">W przypadku </w:t>
      </w:r>
      <w:r w:rsidR="0029043C" w:rsidRPr="00950D6A">
        <w:rPr>
          <w:b/>
          <w:color w:val="000000"/>
          <w:sz w:val="24"/>
          <w:szCs w:val="24"/>
        </w:rPr>
        <w:t>wspólnego ub</w:t>
      </w:r>
      <w:r w:rsidR="008046B3" w:rsidRPr="00950D6A">
        <w:rPr>
          <w:b/>
          <w:color w:val="000000"/>
          <w:sz w:val="24"/>
          <w:szCs w:val="24"/>
        </w:rPr>
        <w:t>iegania się o zamówienie przez W</w:t>
      </w:r>
      <w:r w:rsidR="0029043C" w:rsidRPr="00950D6A">
        <w:rPr>
          <w:b/>
          <w:color w:val="000000"/>
          <w:sz w:val="24"/>
          <w:szCs w:val="24"/>
        </w:rPr>
        <w:t>ykonawców</w:t>
      </w:r>
      <w:r w:rsidRPr="00950D6A">
        <w:rPr>
          <w:color w:val="000000"/>
          <w:sz w:val="24"/>
          <w:szCs w:val="24"/>
        </w:rPr>
        <w:t xml:space="preserve"> oświadczenia o których</w:t>
      </w:r>
      <w:r w:rsidR="001548CF" w:rsidRPr="00950D6A">
        <w:rPr>
          <w:color w:val="000000"/>
          <w:sz w:val="24"/>
          <w:szCs w:val="24"/>
        </w:rPr>
        <w:t xml:space="preserve"> mowa w</w:t>
      </w:r>
      <w:r w:rsidRPr="00950D6A">
        <w:rPr>
          <w:color w:val="000000"/>
          <w:sz w:val="24"/>
          <w:szCs w:val="24"/>
        </w:rPr>
        <w:t xml:space="preserve"> ust.</w:t>
      </w:r>
      <w:r w:rsidR="0029043C" w:rsidRPr="00950D6A">
        <w:rPr>
          <w:color w:val="000000"/>
          <w:sz w:val="24"/>
          <w:szCs w:val="24"/>
        </w:rPr>
        <w:t xml:space="preserve"> 1</w:t>
      </w:r>
      <w:r w:rsidR="00A667DA" w:rsidRPr="00950D6A">
        <w:rPr>
          <w:color w:val="000000"/>
          <w:sz w:val="24"/>
          <w:szCs w:val="24"/>
        </w:rPr>
        <w:t>. pkt.</w:t>
      </w:r>
      <w:r w:rsidR="00D33280">
        <w:rPr>
          <w:color w:val="000000"/>
          <w:sz w:val="24"/>
          <w:szCs w:val="24"/>
        </w:rPr>
        <w:t xml:space="preserve"> </w:t>
      </w:r>
      <w:r w:rsidR="00A667DA" w:rsidRPr="00950D6A">
        <w:rPr>
          <w:color w:val="000000"/>
          <w:sz w:val="24"/>
          <w:szCs w:val="24"/>
        </w:rPr>
        <w:t>1)</w:t>
      </w:r>
      <w:r w:rsidR="0029043C" w:rsidRPr="00950D6A">
        <w:rPr>
          <w:color w:val="000000"/>
          <w:sz w:val="24"/>
          <w:szCs w:val="24"/>
        </w:rPr>
        <w:t xml:space="preserve"> składa każdy z wykonawców wspólni</w:t>
      </w:r>
      <w:r w:rsidR="00CC0444" w:rsidRPr="00950D6A">
        <w:rPr>
          <w:color w:val="000000"/>
          <w:sz w:val="24"/>
          <w:szCs w:val="24"/>
        </w:rPr>
        <w:t xml:space="preserve">e ubiegających się </w:t>
      </w:r>
      <w:r w:rsidR="00220E5E">
        <w:rPr>
          <w:color w:val="000000"/>
          <w:sz w:val="24"/>
          <w:szCs w:val="24"/>
        </w:rPr>
        <w:br/>
      </w:r>
      <w:r w:rsidR="00CC0444" w:rsidRPr="00950D6A">
        <w:rPr>
          <w:color w:val="000000"/>
          <w:sz w:val="24"/>
          <w:szCs w:val="24"/>
        </w:rPr>
        <w:t>o zamówienie</w:t>
      </w:r>
      <w:r w:rsidRPr="00950D6A">
        <w:rPr>
          <w:color w:val="000000"/>
          <w:sz w:val="24"/>
          <w:szCs w:val="24"/>
        </w:rPr>
        <w:t>.</w:t>
      </w:r>
      <w:r w:rsidR="00E0060D" w:rsidRPr="00950D6A">
        <w:rPr>
          <w:color w:val="000000"/>
          <w:sz w:val="24"/>
          <w:szCs w:val="24"/>
        </w:rPr>
        <w:t xml:space="preserve"> Oświadczenia</w:t>
      </w:r>
      <w:r w:rsidR="0029043C" w:rsidRPr="00950D6A">
        <w:rPr>
          <w:color w:val="000000"/>
          <w:sz w:val="24"/>
          <w:szCs w:val="24"/>
        </w:rPr>
        <w:t xml:space="preserve"> te ma</w:t>
      </w:r>
      <w:r w:rsidR="00E0060D" w:rsidRPr="00950D6A">
        <w:rPr>
          <w:color w:val="000000"/>
          <w:sz w:val="24"/>
          <w:szCs w:val="24"/>
        </w:rPr>
        <w:t>ją</w:t>
      </w:r>
      <w:r w:rsidR="0029043C" w:rsidRPr="00950D6A">
        <w:rPr>
          <w:color w:val="000000"/>
          <w:sz w:val="24"/>
          <w:szCs w:val="24"/>
        </w:rPr>
        <w:t xml:space="preserve"> potwierdzać spełnianie warunków udziału </w:t>
      </w:r>
      <w:r w:rsidR="00220E5E">
        <w:rPr>
          <w:color w:val="000000"/>
          <w:sz w:val="24"/>
          <w:szCs w:val="24"/>
        </w:rPr>
        <w:br/>
      </w:r>
      <w:r w:rsidR="0029043C" w:rsidRPr="00950D6A">
        <w:rPr>
          <w:color w:val="000000"/>
          <w:sz w:val="24"/>
          <w:szCs w:val="24"/>
        </w:rPr>
        <w:t>w postępo</w:t>
      </w:r>
      <w:r w:rsidR="00E0060D" w:rsidRPr="00950D6A">
        <w:rPr>
          <w:color w:val="000000"/>
          <w:sz w:val="24"/>
          <w:szCs w:val="24"/>
        </w:rPr>
        <w:t xml:space="preserve">waniu </w:t>
      </w:r>
      <w:r w:rsidR="008046B3" w:rsidRPr="00950D6A">
        <w:rPr>
          <w:b/>
          <w:color w:val="000000"/>
          <w:sz w:val="24"/>
          <w:szCs w:val="24"/>
        </w:rPr>
        <w:t>w zakresie, w którym każdy z W</w:t>
      </w:r>
      <w:r w:rsidR="0029043C" w:rsidRPr="00950D6A">
        <w:rPr>
          <w:b/>
          <w:color w:val="000000"/>
          <w:sz w:val="24"/>
          <w:szCs w:val="24"/>
        </w:rPr>
        <w:t>ykonawców wykazuje spełnianie w</w:t>
      </w:r>
      <w:r w:rsidR="00E0060D" w:rsidRPr="00950D6A">
        <w:rPr>
          <w:b/>
          <w:color w:val="000000"/>
          <w:sz w:val="24"/>
          <w:szCs w:val="24"/>
        </w:rPr>
        <w:t xml:space="preserve">arunków udziału w postępowaniu oraz </w:t>
      </w:r>
      <w:r w:rsidR="0029043C" w:rsidRPr="00950D6A">
        <w:rPr>
          <w:b/>
          <w:color w:val="000000"/>
          <w:sz w:val="24"/>
          <w:szCs w:val="24"/>
        </w:rPr>
        <w:t xml:space="preserve">brak podstaw wykluczenia. </w:t>
      </w:r>
    </w:p>
    <w:p w:rsidR="00347062" w:rsidRPr="00950D6A" w:rsidRDefault="00347062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3</w:t>
      </w:r>
      <w:r w:rsidR="00A667DA" w:rsidRPr="00950D6A">
        <w:rPr>
          <w:b/>
          <w:sz w:val="24"/>
          <w:szCs w:val="24"/>
        </w:rPr>
        <w:t>)</w:t>
      </w:r>
      <w:r w:rsidRPr="00950D6A">
        <w:rPr>
          <w:b/>
          <w:sz w:val="24"/>
          <w:szCs w:val="24"/>
        </w:rPr>
        <w:t>.Wykonawca, który powołuje się na zasoby innych podmiotów</w:t>
      </w:r>
      <w:r w:rsidRPr="00950D6A">
        <w:rPr>
          <w:sz w:val="24"/>
          <w:szCs w:val="24"/>
        </w:rPr>
        <w:t xml:space="preserve">, w celu wykazania braku istnienia wobec nich podstaw wykluczenia oraz spełnienia - </w:t>
      </w:r>
      <w:r w:rsidRPr="00950D6A">
        <w:rPr>
          <w:b/>
          <w:sz w:val="24"/>
          <w:szCs w:val="24"/>
        </w:rPr>
        <w:t>w zakresie, w jakim powołuje się na ich zasoby</w:t>
      </w:r>
      <w:r w:rsidRPr="00950D6A">
        <w:rPr>
          <w:sz w:val="24"/>
          <w:szCs w:val="24"/>
        </w:rPr>
        <w:t xml:space="preserve"> - warunków udziału w postępowaniu </w:t>
      </w:r>
      <w:r w:rsidRPr="00950D6A">
        <w:rPr>
          <w:b/>
          <w:sz w:val="24"/>
          <w:szCs w:val="24"/>
        </w:rPr>
        <w:t>zamieszcza informacje o tych podmiotach w oświadczeniach</w:t>
      </w:r>
      <w:r w:rsidR="00E0060D" w:rsidRPr="00950D6A">
        <w:rPr>
          <w:b/>
          <w:sz w:val="24"/>
          <w:szCs w:val="24"/>
        </w:rPr>
        <w:t>, o których</w:t>
      </w:r>
      <w:r w:rsidRPr="00950D6A">
        <w:rPr>
          <w:b/>
          <w:sz w:val="24"/>
          <w:szCs w:val="24"/>
        </w:rPr>
        <w:t xml:space="preserve"> mowa w ust. 1</w:t>
      </w:r>
      <w:r w:rsidR="00D33280">
        <w:rPr>
          <w:b/>
          <w:sz w:val="24"/>
          <w:szCs w:val="24"/>
        </w:rPr>
        <w:t xml:space="preserve"> </w:t>
      </w:r>
      <w:r w:rsidR="00220E5E">
        <w:rPr>
          <w:b/>
          <w:sz w:val="24"/>
          <w:szCs w:val="24"/>
        </w:rPr>
        <w:t>pkt</w:t>
      </w:r>
      <w:r w:rsidR="00D33280">
        <w:rPr>
          <w:b/>
          <w:sz w:val="24"/>
          <w:szCs w:val="24"/>
        </w:rPr>
        <w:t xml:space="preserve"> </w:t>
      </w:r>
      <w:r w:rsidRPr="00950D6A">
        <w:rPr>
          <w:b/>
          <w:sz w:val="24"/>
          <w:szCs w:val="24"/>
        </w:rPr>
        <w:t>1)</w:t>
      </w:r>
      <w:r w:rsidR="00D33280">
        <w:rPr>
          <w:b/>
          <w:sz w:val="24"/>
          <w:szCs w:val="24"/>
        </w:rPr>
        <w:t>.</w:t>
      </w:r>
    </w:p>
    <w:p w:rsidR="0029043C" w:rsidRPr="00950D6A" w:rsidRDefault="00431F93" w:rsidP="00511FF5">
      <w:pPr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4</w:t>
      </w:r>
      <w:r w:rsidR="00A667DA" w:rsidRPr="00950D6A">
        <w:rPr>
          <w:b/>
          <w:sz w:val="24"/>
          <w:szCs w:val="24"/>
        </w:rPr>
        <w:t>)</w:t>
      </w:r>
      <w:r w:rsidRPr="00950D6A">
        <w:rPr>
          <w:b/>
          <w:sz w:val="24"/>
          <w:szCs w:val="24"/>
        </w:rPr>
        <w:t>.</w:t>
      </w:r>
      <w:r w:rsidR="00A057B2" w:rsidRPr="00950D6A">
        <w:rPr>
          <w:b/>
          <w:color w:val="000000"/>
          <w:sz w:val="24"/>
          <w:szCs w:val="24"/>
        </w:rPr>
        <w:t>W</w:t>
      </w:r>
      <w:r w:rsidR="0029043C" w:rsidRPr="00950D6A">
        <w:rPr>
          <w:b/>
          <w:color w:val="000000"/>
          <w:sz w:val="24"/>
          <w:szCs w:val="24"/>
        </w:rPr>
        <w:t>ykonawca, który zamierza powierzyć wykonanie części zamówienia podwykonawcom</w:t>
      </w:r>
      <w:r w:rsidR="0029043C" w:rsidRPr="00950D6A">
        <w:rPr>
          <w:color w:val="000000"/>
          <w:sz w:val="24"/>
          <w:szCs w:val="24"/>
        </w:rPr>
        <w:t>, w celu wykazania braku istnienia wobec nich podstaw wykluczenia z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color w:val="000000"/>
          <w:sz w:val="24"/>
          <w:szCs w:val="24"/>
        </w:rPr>
        <w:t xml:space="preserve"> </w:t>
      </w:r>
      <w:r w:rsidR="0029043C" w:rsidRPr="00950D6A">
        <w:rPr>
          <w:color w:val="000000"/>
          <w:sz w:val="24"/>
          <w:szCs w:val="24"/>
        </w:rPr>
        <w:t xml:space="preserve">udziału w postępowaniu </w:t>
      </w:r>
      <w:r w:rsidR="0029043C" w:rsidRPr="00950D6A">
        <w:rPr>
          <w:b/>
          <w:bCs/>
          <w:color w:val="008000"/>
          <w:sz w:val="24"/>
          <w:szCs w:val="24"/>
        </w:rPr>
        <w:t xml:space="preserve"> </w:t>
      </w:r>
      <w:r w:rsidR="0029043C" w:rsidRPr="00950D6A">
        <w:rPr>
          <w:b/>
          <w:bCs/>
          <w:sz w:val="24"/>
          <w:szCs w:val="24"/>
        </w:rPr>
        <w:t>zamieszcza informacje o podwykonawcach w oświadczeniu, o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b/>
          <w:bCs/>
          <w:sz w:val="24"/>
          <w:szCs w:val="24"/>
        </w:rPr>
        <w:t xml:space="preserve"> </w:t>
      </w:r>
      <w:r w:rsidR="0029043C" w:rsidRPr="00950D6A">
        <w:rPr>
          <w:b/>
          <w:bCs/>
          <w:sz w:val="24"/>
          <w:szCs w:val="24"/>
        </w:rPr>
        <w:t xml:space="preserve">którym mowa w </w:t>
      </w:r>
      <w:r w:rsidRPr="00950D6A">
        <w:rPr>
          <w:b/>
          <w:sz w:val="24"/>
          <w:szCs w:val="24"/>
        </w:rPr>
        <w:t>ust.</w:t>
      </w:r>
      <w:r w:rsidR="00D33280">
        <w:rPr>
          <w:b/>
          <w:sz w:val="24"/>
          <w:szCs w:val="24"/>
        </w:rPr>
        <w:t xml:space="preserve"> </w:t>
      </w:r>
      <w:r w:rsidR="0029043C" w:rsidRPr="00950D6A">
        <w:rPr>
          <w:b/>
          <w:sz w:val="24"/>
          <w:szCs w:val="24"/>
        </w:rPr>
        <w:t>1</w:t>
      </w:r>
      <w:r w:rsidR="00D33280">
        <w:rPr>
          <w:b/>
          <w:sz w:val="24"/>
          <w:szCs w:val="24"/>
        </w:rPr>
        <w:t xml:space="preserve"> </w:t>
      </w:r>
      <w:r w:rsidRPr="00950D6A">
        <w:rPr>
          <w:b/>
          <w:sz w:val="24"/>
          <w:szCs w:val="24"/>
        </w:rPr>
        <w:t>pkt</w:t>
      </w:r>
      <w:r w:rsidR="00D33280">
        <w:rPr>
          <w:b/>
          <w:sz w:val="24"/>
          <w:szCs w:val="24"/>
        </w:rPr>
        <w:t xml:space="preserve"> </w:t>
      </w:r>
      <w:r w:rsidR="006B50BA">
        <w:rPr>
          <w:b/>
          <w:sz w:val="24"/>
          <w:szCs w:val="24"/>
        </w:rPr>
        <w:t>1a</w:t>
      </w:r>
      <w:r w:rsidRPr="00950D6A">
        <w:rPr>
          <w:b/>
          <w:sz w:val="24"/>
          <w:szCs w:val="24"/>
        </w:rPr>
        <w:t>)</w:t>
      </w:r>
      <w:r w:rsidR="0029043C" w:rsidRPr="00950D6A">
        <w:rPr>
          <w:b/>
          <w:sz w:val="24"/>
          <w:szCs w:val="24"/>
        </w:rPr>
        <w:t>.</w:t>
      </w:r>
    </w:p>
    <w:p w:rsidR="00E02995" w:rsidRPr="00950D6A" w:rsidRDefault="00E02995" w:rsidP="00511FF5">
      <w:pPr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lastRenderedPageBreak/>
        <w:t xml:space="preserve">2. </w:t>
      </w:r>
      <w:r w:rsidR="00431F93" w:rsidRPr="00950D6A">
        <w:rPr>
          <w:b/>
          <w:sz w:val="24"/>
          <w:szCs w:val="24"/>
        </w:rPr>
        <w:t xml:space="preserve">Wykaz oświadczeń lub dokumentów, składanych przez Wykonawcę w postępowaniu </w:t>
      </w:r>
      <w:r w:rsidR="00431F93" w:rsidRPr="00950D6A">
        <w:rPr>
          <w:b/>
          <w:sz w:val="24"/>
          <w:szCs w:val="24"/>
          <w:u w:val="single"/>
        </w:rPr>
        <w:t>na wezwanie Zamawiającego</w:t>
      </w:r>
      <w:r w:rsidR="00431F93" w:rsidRPr="00950D6A">
        <w:rPr>
          <w:b/>
          <w:sz w:val="24"/>
          <w:szCs w:val="24"/>
        </w:rPr>
        <w:t xml:space="preserve"> w celu potwierdzenia okoliczności</w:t>
      </w:r>
      <w:r w:rsidR="008046B3" w:rsidRPr="00950D6A">
        <w:rPr>
          <w:b/>
          <w:sz w:val="24"/>
          <w:szCs w:val="24"/>
        </w:rPr>
        <w:t>,</w:t>
      </w:r>
      <w:r w:rsidR="00431F93" w:rsidRPr="00950D6A">
        <w:rPr>
          <w:b/>
          <w:sz w:val="24"/>
          <w:szCs w:val="24"/>
        </w:rPr>
        <w:t xml:space="preserve"> o których mowa  w art. 25 ust.</w:t>
      </w:r>
      <w:r w:rsidR="00220E5E">
        <w:rPr>
          <w:b/>
          <w:sz w:val="24"/>
          <w:szCs w:val="24"/>
        </w:rPr>
        <w:t xml:space="preserve"> </w:t>
      </w:r>
      <w:r w:rsidR="008046B3" w:rsidRPr="00950D6A">
        <w:rPr>
          <w:b/>
          <w:sz w:val="24"/>
          <w:szCs w:val="24"/>
        </w:rPr>
        <w:t xml:space="preserve">1 </w:t>
      </w:r>
      <w:r w:rsidR="00220E5E">
        <w:rPr>
          <w:b/>
          <w:sz w:val="24"/>
          <w:szCs w:val="24"/>
        </w:rPr>
        <w:t xml:space="preserve">pkt </w:t>
      </w:r>
      <w:r w:rsidR="00431F93" w:rsidRPr="00950D6A">
        <w:rPr>
          <w:b/>
          <w:sz w:val="24"/>
          <w:szCs w:val="24"/>
        </w:rPr>
        <w:t>3) ustawy</w:t>
      </w:r>
      <w:r w:rsidR="00410468" w:rsidRPr="00950D6A">
        <w:rPr>
          <w:b/>
          <w:sz w:val="24"/>
          <w:szCs w:val="24"/>
        </w:rPr>
        <w:t xml:space="preserve"> PZP (</w:t>
      </w:r>
      <w:r w:rsidR="00431F93" w:rsidRPr="00950D6A">
        <w:rPr>
          <w:b/>
          <w:sz w:val="24"/>
          <w:szCs w:val="24"/>
        </w:rPr>
        <w:t>brak podstaw wykluczenia)</w:t>
      </w:r>
      <w:r w:rsidR="00410468" w:rsidRPr="00950D6A">
        <w:rPr>
          <w:b/>
          <w:sz w:val="24"/>
          <w:szCs w:val="24"/>
        </w:rPr>
        <w:t>:</w:t>
      </w:r>
    </w:p>
    <w:p w:rsidR="00E02995" w:rsidRPr="00950D6A" w:rsidRDefault="00E02995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950D6A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</w:t>
      </w:r>
      <w:r w:rsidR="00203F2B">
        <w:rPr>
          <w:rStyle w:val="text2"/>
        </w:rPr>
        <w:t xml:space="preserve"> w oparciu o art. 24 ust. 5 pkt </w:t>
      </w:r>
      <w:r w:rsidRPr="00950D6A">
        <w:rPr>
          <w:rStyle w:val="text2"/>
        </w:rPr>
        <w:t xml:space="preserve">1)  ustawy PZP, wystawiony nie wcześniej niż </w:t>
      </w:r>
      <w:r w:rsidR="00220E5E">
        <w:rPr>
          <w:rStyle w:val="text2"/>
        </w:rPr>
        <w:br/>
      </w:r>
      <w:r w:rsidRPr="00950D6A">
        <w:rPr>
          <w:rStyle w:val="text2"/>
        </w:rPr>
        <w:t>6 miesięcy przed upływem terminu składania odpisu.</w:t>
      </w:r>
    </w:p>
    <w:p w:rsidR="00E02995" w:rsidRPr="00CC5E78" w:rsidRDefault="00E02995" w:rsidP="00511FF5">
      <w:pPr>
        <w:spacing w:after="0" w:line="360" w:lineRule="auto"/>
        <w:jc w:val="both"/>
        <w:rPr>
          <w:sz w:val="24"/>
          <w:szCs w:val="24"/>
        </w:rPr>
      </w:pPr>
    </w:p>
    <w:p w:rsidR="0029043C" w:rsidRDefault="0029043C" w:rsidP="00A76D39">
      <w:pPr>
        <w:spacing w:after="0" w:line="360" w:lineRule="auto"/>
        <w:jc w:val="both"/>
        <w:rPr>
          <w:b/>
          <w:color w:val="008000"/>
          <w:sz w:val="24"/>
          <w:szCs w:val="24"/>
        </w:rPr>
      </w:pPr>
      <w:r w:rsidRPr="00950D6A">
        <w:rPr>
          <w:i/>
          <w:sz w:val="24"/>
          <w:szCs w:val="24"/>
        </w:rPr>
        <w:t xml:space="preserve">Zamawiający przed udzieleniem zamówienia, </w:t>
      </w:r>
      <w:r w:rsidR="00B42BE5" w:rsidRPr="00950D6A">
        <w:rPr>
          <w:b/>
          <w:i/>
          <w:sz w:val="24"/>
          <w:szCs w:val="24"/>
        </w:rPr>
        <w:t xml:space="preserve">wezwie </w:t>
      </w:r>
      <w:r w:rsidR="008046B3" w:rsidRPr="00950D6A">
        <w:rPr>
          <w:i/>
          <w:sz w:val="24"/>
          <w:szCs w:val="24"/>
        </w:rPr>
        <w:t>W</w:t>
      </w:r>
      <w:r w:rsidRPr="00950D6A">
        <w:rPr>
          <w:i/>
          <w:sz w:val="24"/>
          <w:szCs w:val="24"/>
        </w:rPr>
        <w:t>ykonawcę, którego oferta została najwyżej oceniona, do złożenia w wyznaczonym</w:t>
      </w:r>
      <w:r w:rsidR="00E02995" w:rsidRPr="00950D6A">
        <w:rPr>
          <w:i/>
          <w:sz w:val="24"/>
          <w:szCs w:val="24"/>
        </w:rPr>
        <w:t xml:space="preserve"> terminie</w:t>
      </w:r>
      <w:r w:rsidRPr="00950D6A">
        <w:rPr>
          <w:b/>
          <w:i/>
          <w:sz w:val="24"/>
          <w:szCs w:val="24"/>
        </w:rPr>
        <w:t xml:space="preserve">, </w:t>
      </w:r>
      <w:r w:rsidRPr="00950D6A">
        <w:rPr>
          <w:i/>
          <w:sz w:val="24"/>
          <w:szCs w:val="24"/>
        </w:rPr>
        <w:t>nie kró</w:t>
      </w:r>
      <w:r w:rsidR="00B42BE5" w:rsidRPr="00950D6A">
        <w:rPr>
          <w:i/>
          <w:sz w:val="24"/>
          <w:szCs w:val="24"/>
        </w:rPr>
        <w:t xml:space="preserve">tszym niż 5 </w:t>
      </w:r>
      <w:r w:rsidRPr="00950D6A">
        <w:rPr>
          <w:i/>
          <w:sz w:val="24"/>
          <w:szCs w:val="24"/>
        </w:rPr>
        <w:t xml:space="preserve">dni, </w:t>
      </w:r>
      <w:r w:rsidR="00E02995" w:rsidRPr="00950D6A">
        <w:rPr>
          <w:i/>
          <w:sz w:val="24"/>
          <w:szCs w:val="24"/>
        </w:rPr>
        <w:t xml:space="preserve">w/w dokumentu (aktualnego </w:t>
      </w:r>
      <w:r w:rsidRPr="00950D6A">
        <w:rPr>
          <w:i/>
          <w:sz w:val="24"/>
          <w:szCs w:val="24"/>
        </w:rPr>
        <w:t xml:space="preserve">na dzień </w:t>
      </w:r>
      <w:r w:rsidR="00E02995" w:rsidRPr="00950D6A">
        <w:rPr>
          <w:i/>
          <w:sz w:val="24"/>
          <w:szCs w:val="24"/>
        </w:rPr>
        <w:t xml:space="preserve">jego </w:t>
      </w:r>
      <w:r w:rsidRPr="00950D6A">
        <w:rPr>
          <w:i/>
          <w:sz w:val="24"/>
          <w:szCs w:val="24"/>
        </w:rPr>
        <w:t>złożen</w:t>
      </w:r>
      <w:r w:rsidR="00E02995" w:rsidRPr="00950D6A">
        <w:rPr>
          <w:i/>
          <w:sz w:val="24"/>
          <w:szCs w:val="24"/>
        </w:rPr>
        <w:t>ia).</w:t>
      </w:r>
      <w:r w:rsidR="00CE1C13" w:rsidRPr="00950D6A">
        <w:rPr>
          <w:b/>
          <w:color w:val="008000"/>
          <w:sz w:val="24"/>
          <w:szCs w:val="24"/>
        </w:rPr>
        <w:t xml:space="preserve"> </w:t>
      </w:r>
    </w:p>
    <w:p w:rsidR="007F514D" w:rsidRDefault="007F514D" w:rsidP="00A76D39">
      <w:pPr>
        <w:spacing w:after="0" w:line="360" w:lineRule="auto"/>
        <w:jc w:val="both"/>
        <w:rPr>
          <w:b/>
          <w:color w:val="008000"/>
          <w:sz w:val="24"/>
          <w:szCs w:val="24"/>
        </w:rPr>
      </w:pPr>
    </w:p>
    <w:p w:rsidR="00A0417D" w:rsidRDefault="007F514D" w:rsidP="00A0417D">
      <w:pPr>
        <w:spacing w:after="0" w:line="360" w:lineRule="auto"/>
        <w:jc w:val="both"/>
        <w:rPr>
          <w:b/>
        </w:rPr>
      </w:pPr>
      <w:r>
        <w:rPr>
          <w:b/>
        </w:rPr>
        <w:t xml:space="preserve">3. Wykaz oświadczeń lub dokumentów składanych przez Wykonawcę </w:t>
      </w:r>
      <w:r>
        <w:rPr>
          <w:b/>
          <w:u w:val="single"/>
        </w:rPr>
        <w:t>na wezwanie</w:t>
      </w:r>
      <w:r>
        <w:rPr>
          <w:b/>
        </w:rPr>
        <w:t xml:space="preserve">  w celu potwierdzenia okoliczności, o kt</w:t>
      </w:r>
      <w:r w:rsidR="00A0417D">
        <w:rPr>
          <w:b/>
        </w:rPr>
        <w:t>órych mowa w art. 25 ust 1 pkt 1</w:t>
      </w:r>
      <w:r>
        <w:rPr>
          <w:b/>
        </w:rPr>
        <w:t>) ust</w:t>
      </w:r>
      <w:r w:rsidR="00A0417D">
        <w:rPr>
          <w:b/>
        </w:rPr>
        <w:t xml:space="preserve">awy PZP (spełnienie </w:t>
      </w:r>
      <w:r w:rsidR="00F6513D">
        <w:rPr>
          <w:b/>
        </w:rPr>
        <w:t>warunk</w:t>
      </w:r>
      <w:r w:rsidR="00A0417D">
        <w:rPr>
          <w:b/>
        </w:rPr>
        <w:t>ów udziału w postępowaniu</w:t>
      </w:r>
      <w:r>
        <w:rPr>
          <w:b/>
        </w:rPr>
        <w:t>).</w:t>
      </w:r>
    </w:p>
    <w:p w:rsidR="007F514D" w:rsidRDefault="00A0417D" w:rsidP="007F514D">
      <w:pPr>
        <w:spacing w:after="0" w:line="360" w:lineRule="auto"/>
        <w:jc w:val="both"/>
        <w:rPr>
          <w:b/>
        </w:rPr>
      </w:pPr>
      <w:r>
        <w:rPr>
          <w:bCs/>
          <w:sz w:val="24"/>
          <w:szCs w:val="24"/>
        </w:rPr>
        <w:t xml:space="preserve">1) </w:t>
      </w:r>
      <w:r w:rsidRPr="00A0417D">
        <w:rPr>
          <w:bCs/>
          <w:sz w:val="24"/>
          <w:szCs w:val="24"/>
        </w:rPr>
        <w:t>zezwolenie na prowadzenie hurtowni farmaceutycznej lub zezwolenie na wytwarzanie produktów stanowiących pr</w:t>
      </w:r>
      <w:r>
        <w:rPr>
          <w:bCs/>
          <w:sz w:val="24"/>
          <w:szCs w:val="24"/>
        </w:rPr>
        <w:t>zedmiot zamówienia lub oświadczenie</w:t>
      </w:r>
      <w:r w:rsidRPr="00A0417D">
        <w:rPr>
          <w:bCs/>
          <w:sz w:val="24"/>
          <w:szCs w:val="24"/>
        </w:rPr>
        <w:t>, że prowadzona działalność nie wymaga zezwolenia na prowadzenie hurtowni farmaceutycznej.</w:t>
      </w:r>
    </w:p>
    <w:p w:rsidR="00A0417D" w:rsidRPr="00A0417D" w:rsidRDefault="00A0417D" w:rsidP="007F514D">
      <w:pPr>
        <w:spacing w:after="0" w:line="360" w:lineRule="auto"/>
        <w:jc w:val="both"/>
        <w:rPr>
          <w:b/>
        </w:rPr>
      </w:pPr>
    </w:p>
    <w:p w:rsidR="007F514D" w:rsidRDefault="007F514D" w:rsidP="007F514D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Zamawiający przed udzieleniem zamówienia, </w:t>
      </w:r>
      <w:r>
        <w:rPr>
          <w:b/>
          <w:i/>
          <w:sz w:val="24"/>
          <w:szCs w:val="24"/>
        </w:rPr>
        <w:t xml:space="preserve">wezwie </w:t>
      </w:r>
      <w:r>
        <w:rPr>
          <w:i/>
          <w:sz w:val="24"/>
          <w:szCs w:val="24"/>
        </w:rPr>
        <w:t>Wykonawcę, którego oferta została najwyżej oceniona, do złożenia w wyznaczonym terminie</w:t>
      </w:r>
      <w:r>
        <w:rPr>
          <w:b/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nie krótszym niż 5 dni, w/w dokumentu (aktualnego na dzień jego złożenia).</w:t>
      </w:r>
      <w:r>
        <w:rPr>
          <w:b/>
          <w:color w:val="008000"/>
          <w:sz w:val="24"/>
          <w:szCs w:val="24"/>
        </w:rPr>
        <w:t xml:space="preserve"> </w:t>
      </w:r>
    </w:p>
    <w:p w:rsidR="007F514D" w:rsidRPr="00A76D39" w:rsidRDefault="007F514D" w:rsidP="00A76D39">
      <w:pPr>
        <w:spacing w:after="0" w:line="360" w:lineRule="auto"/>
        <w:jc w:val="both"/>
        <w:rPr>
          <w:i/>
          <w:sz w:val="24"/>
          <w:szCs w:val="24"/>
        </w:rPr>
      </w:pPr>
    </w:p>
    <w:p w:rsidR="00CC5E78" w:rsidRPr="00950D6A" w:rsidRDefault="00CC5E78" w:rsidP="00511FF5">
      <w:pPr>
        <w:spacing w:after="0" w:line="360" w:lineRule="auto"/>
        <w:jc w:val="both"/>
        <w:rPr>
          <w:i/>
          <w:sz w:val="24"/>
          <w:szCs w:val="24"/>
        </w:rPr>
      </w:pPr>
    </w:p>
    <w:p w:rsidR="0029043C" w:rsidRPr="00950D6A" w:rsidRDefault="007F514D" w:rsidP="00511FF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E45F37" w:rsidRPr="00950D6A">
        <w:rPr>
          <w:b/>
          <w:sz w:val="24"/>
          <w:szCs w:val="24"/>
        </w:rPr>
        <w:t>.</w:t>
      </w:r>
      <w:r w:rsidR="00E45F37" w:rsidRPr="00950D6A">
        <w:rPr>
          <w:sz w:val="24"/>
          <w:szCs w:val="24"/>
        </w:rPr>
        <w:t xml:space="preserve"> </w:t>
      </w:r>
      <w:r w:rsidR="0029043C" w:rsidRPr="00950D6A">
        <w:rPr>
          <w:sz w:val="24"/>
          <w:szCs w:val="24"/>
        </w:rPr>
        <w:t xml:space="preserve">Wykonawca </w:t>
      </w:r>
      <w:r w:rsidR="0029043C" w:rsidRPr="00950D6A">
        <w:rPr>
          <w:bCs/>
          <w:sz w:val="24"/>
          <w:szCs w:val="24"/>
        </w:rPr>
        <w:t>w terminie 3 dni od dnia zamieszczenia na stronie internetowej informacji</w:t>
      </w:r>
      <w:r w:rsidR="00100B96">
        <w:rPr>
          <w:bCs/>
          <w:sz w:val="24"/>
          <w:szCs w:val="24"/>
        </w:rPr>
        <w:t xml:space="preserve">, </w:t>
      </w:r>
      <w:r w:rsidR="00100B96">
        <w:rPr>
          <w:bCs/>
          <w:sz w:val="24"/>
          <w:szCs w:val="24"/>
        </w:rPr>
        <w:br/>
        <w:t>o której mowa w art.</w:t>
      </w:r>
      <w:r w:rsidR="00220E5E">
        <w:rPr>
          <w:bCs/>
          <w:sz w:val="24"/>
          <w:szCs w:val="24"/>
        </w:rPr>
        <w:t xml:space="preserve"> </w:t>
      </w:r>
      <w:r w:rsidR="00100B96">
        <w:rPr>
          <w:bCs/>
          <w:sz w:val="24"/>
          <w:szCs w:val="24"/>
        </w:rPr>
        <w:t>86 ust.</w:t>
      </w:r>
      <w:r w:rsidR="00220E5E">
        <w:rPr>
          <w:bCs/>
          <w:sz w:val="24"/>
          <w:szCs w:val="24"/>
        </w:rPr>
        <w:t xml:space="preserve"> </w:t>
      </w:r>
      <w:r w:rsidR="00100B96">
        <w:rPr>
          <w:bCs/>
          <w:sz w:val="24"/>
          <w:szCs w:val="24"/>
        </w:rPr>
        <w:t>5</w:t>
      </w:r>
      <w:r w:rsidR="00220E5E">
        <w:rPr>
          <w:bCs/>
          <w:sz w:val="24"/>
          <w:szCs w:val="24"/>
        </w:rPr>
        <w:t xml:space="preserve"> </w:t>
      </w:r>
      <w:r w:rsidR="00100B96">
        <w:rPr>
          <w:bCs/>
          <w:sz w:val="24"/>
          <w:szCs w:val="24"/>
        </w:rPr>
        <w:t xml:space="preserve">ustawy PZP przekaże Zamawiającemu oświadczenie </w:t>
      </w:r>
      <w:r w:rsidR="0029043C" w:rsidRPr="00950D6A">
        <w:rPr>
          <w:b/>
          <w:bCs/>
          <w:sz w:val="24"/>
          <w:szCs w:val="24"/>
        </w:rPr>
        <w:t>o</w:t>
      </w:r>
      <w:r w:rsidR="00CC5E78">
        <w:rPr>
          <w:b/>
          <w:bCs/>
          <w:sz w:val="24"/>
          <w:szCs w:val="24"/>
        </w:rPr>
        <w:t> </w:t>
      </w:r>
      <w:r w:rsidR="0029043C" w:rsidRPr="00950D6A">
        <w:rPr>
          <w:b/>
          <w:bCs/>
          <w:sz w:val="24"/>
          <w:szCs w:val="24"/>
        </w:rPr>
        <w:t>przynależności lub braku przynależności do tej samej grupy kapitałowej, o której mowa w art. 24 ust. 1 pkt 23 ustawy PZP</w:t>
      </w:r>
      <w:r w:rsidR="0029043C" w:rsidRPr="00950D6A">
        <w:rPr>
          <w:bCs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</w:t>
      </w:r>
      <w:r w:rsidR="00504ACE" w:rsidRPr="00950D6A">
        <w:rPr>
          <w:bCs/>
          <w:sz w:val="24"/>
          <w:szCs w:val="24"/>
        </w:rPr>
        <w:t>, ( wg</w:t>
      </w:r>
      <w:r w:rsidR="00E45F37" w:rsidRPr="00950D6A">
        <w:rPr>
          <w:bCs/>
          <w:sz w:val="24"/>
          <w:szCs w:val="24"/>
        </w:rPr>
        <w:t xml:space="preserve"> wzo</w:t>
      </w:r>
      <w:r w:rsidR="008A7744" w:rsidRPr="00950D6A">
        <w:rPr>
          <w:bCs/>
          <w:sz w:val="24"/>
          <w:szCs w:val="24"/>
        </w:rPr>
        <w:t>ru stanowiącego zał</w:t>
      </w:r>
      <w:r w:rsidR="00504ACE" w:rsidRPr="00950D6A">
        <w:rPr>
          <w:bCs/>
          <w:sz w:val="24"/>
          <w:szCs w:val="24"/>
        </w:rPr>
        <w:t>ącznik nr 4</w:t>
      </w:r>
      <w:r w:rsidR="008A7744" w:rsidRPr="00950D6A">
        <w:rPr>
          <w:bCs/>
          <w:sz w:val="24"/>
          <w:szCs w:val="24"/>
        </w:rPr>
        <w:t xml:space="preserve"> </w:t>
      </w:r>
      <w:r w:rsidR="00E45F37" w:rsidRPr="00950D6A">
        <w:rPr>
          <w:bCs/>
          <w:sz w:val="24"/>
          <w:szCs w:val="24"/>
        </w:rPr>
        <w:t>do SIWZ)</w:t>
      </w:r>
      <w:r w:rsidR="0029043C" w:rsidRPr="00950D6A">
        <w:rPr>
          <w:bCs/>
          <w:sz w:val="24"/>
          <w:szCs w:val="24"/>
        </w:rPr>
        <w:t>.</w:t>
      </w:r>
      <w:r w:rsidR="00E45F37" w:rsidRPr="00950D6A">
        <w:rPr>
          <w:bCs/>
          <w:sz w:val="24"/>
          <w:szCs w:val="24"/>
        </w:rPr>
        <w:t xml:space="preserve"> </w:t>
      </w:r>
    </w:p>
    <w:p w:rsidR="00875DF5" w:rsidRPr="00950D6A" w:rsidRDefault="007F514D" w:rsidP="00511FF5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45F37" w:rsidRPr="00950D6A">
        <w:rPr>
          <w:b/>
          <w:bCs/>
          <w:sz w:val="24"/>
          <w:szCs w:val="24"/>
        </w:rPr>
        <w:t>.</w:t>
      </w:r>
      <w:r w:rsidR="00E45F37" w:rsidRPr="00950D6A">
        <w:rPr>
          <w:bCs/>
          <w:sz w:val="24"/>
          <w:szCs w:val="24"/>
        </w:rPr>
        <w:t xml:space="preserve"> </w:t>
      </w:r>
      <w:r w:rsidR="00875DF5" w:rsidRPr="00950D6A">
        <w:rPr>
          <w:bCs/>
          <w:sz w:val="24"/>
          <w:szCs w:val="24"/>
        </w:rPr>
        <w:t xml:space="preserve">Jeżeli </w:t>
      </w:r>
      <w:r w:rsidR="008046B3" w:rsidRPr="00950D6A">
        <w:rPr>
          <w:b/>
          <w:bCs/>
          <w:sz w:val="24"/>
          <w:szCs w:val="24"/>
        </w:rPr>
        <w:t>W</w:t>
      </w:r>
      <w:r w:rsidR="00875DF5" w:rsidRPr="00950D6A">
        <w:rPr>
          <w:b/>
          <w:bCs/>
          <w:sz w:val="24"/>
          <w:szCs w:val="24"/>
        </w:rPr>
        <w:t>ykonawca ma siedzibę lub miejsce zamieszkania poza terytorium Rzeczypospolitej</w:t>
      </w:r>
      <w:r w:rsidR="00875DF5" w:rsidRPr="00950D6A">
        <w:rPr>
          <w:bCs/>
          <w:sz w:val="24"/>
          <w:szCs w:val="24"/>
        </w:rPr>
        <w:t xml:space="preserve"> </w:t>
      </w:r>
      <w:r w:rsidR="00875DF5" w:rsidRPr="00950D6A">
        <w:rPr>
          <w:b/>
          <w:bCs/>
          <w:sz w:val="24"/>
          <w:szCs w:val="24"/>
        </w:rPr>
        <w:t>Polskiej</w:t>
      </w:r>
      <w:r w:rsidR="00875DF5" w:rsidRPr="00950D6A">
        <w:rPr>
          <w:bCs/>
          <w:sz w:val="24"/>
          <w:szCs w:val="24"/>
        </w:rPr>
        <w:t xml:space="preserve"> zamiast</w:t>
      </w:r>
      <w:r w:rsidR="00185CA4" w:rsidRPr="00950D6A">
        <w:rPr>
          <w:bCs/>
          <w:sz w:val="24"/>
          <w:szCs w:val="24"/>
        </w:rPr>
        <w:t xml:space="preserve"> doku</w:t>
      </w:r>
      <w:r w:rsidR="00220E5E">
        <w:rPr>
          <w:bCs/>
          <w:sz w:val="24"/>
          <w:szCs w:val="24"/>
        </w:rPr>
        <w:t xml:space="preserve">mentu o którym mowa w ust. 2 pkt </w:t>
      </w:r>
      <w:r w:rsidR="00185CA4" w:rsidRPr="00950D6A">
        <w:rPr>
          <w:bCs/>
          <w:sz w:val="24"/>
          <w:szCs w:val="24"/>
        </w:rPr>
        <w:t>1</w:t>
      </w:r>
      <w:r w:rsidR="00875DF5" w:rsidRPr="00950D6A">
        <w:rPr>
          <w:bCs/>
          <w:sz w:val="24"/>
          <w:szCs w:val="24"/>
        </w:rPr>
        <w:t xml:space="preserve">) składa </w:t>
      </w:r>
      <w:r w:rsidR="00875DF5" w:rsidRPr="00950D6A">
        <w:rPr>
          <w:bCs/>
          <w:sz w:val="24"/>
          <w:szCs w:val="24"/>
        </w:rPr>
        <w:lastRenderedPageBreak/>
        <w:t>dokument wystawiony w kraju w którym wykonawca ma siedzibę lub miejsce zamie</w:t>
      </w:r>
      <w:r w:rsidR="00764965" w:rsidRPr="00950D6A">
        <w:rPr>
          <w:bCs/>
          <w:sz w:val="24"/>
          <w:szCs w:val="24"/>
        </w:rPr>
        <w:t>szkania, potwierdzający, że nie otwarto jego likwidacji ani nie ogłoszono jego upadłości.</w:t>
      </w:r>
    </w:p>
    <w:p w:rsidR="00764965" w:rsidRDefault="00764965" w:rsidP="00511FF5">
      <w:pPr>
        <w:spacing w:after="0" w:line="360" w:lineRule="auto"/>
        <w:jc w:val="both"/>
        <w:rPr>
          <w:bCs/>
          <w:sz w:val="24"/>
          <w:szCs w:val="24"/>
        </w:rPr>
      </w:pPr>
      <w:r w:rsidRPr="00950D6A">
        <w:rPr>
          <w:bCs/>
          <w:sz w:val="24"/>
          <w:szCs w:val="24"/>
        </w:rPr>
        <w:t>Dokument powinien być wystawiony nie wcześniej niż 6 miesięcy przed upływem terminu składania ofert.</w:t>
      </w:r>
    </w:p>
    <w:p w:rsidR="00603983" w:rsidRPr="00950D6A" w:rsidRDefault="00603983" w:rsidP="00511FF5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składa </w:t>
      </w:r>
      <w:r w:rsidR="003D231F">
        <w:rPr>
          <w:bCs/>
          <w:sz w:val="24"/>
          <w:szCs w:val="24"/>
        </w:rPr>
        <w:t xml:space="preserve">w/w </w:t>
      </w:r>
      <w:r>
        <w:rPr>
          <w:bCs/>
          <w:sz w:val="24"/>
          <w:szCs w:val="24"/>
        </w:rPr>
        <w:t>dokument wraz</w:t>
      </w:r>
      <w:r w:rsidR="003D231F">
        <w:rPr>
          <w:bCs/>
          <w:sz w:val="24"/>
          <w:szCs w:val="24"/>
        </w:rPr>
        <w:t xml:space="preserve"> z tłumaczeniem na język polski, poświadczonym przez tłumacza przysięgłego.</w:t>
      </w:r>
    </w:p>
    <w:p w:rsidR="000B3798" w:rsidRPr="00950D6A" w:rsidRDefault="007F514D" w:rsidP="00511FF5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752247" w:rsidRPr="00950D6A">
        <w:rPr>
          <w:color w:val="000000"/>
          <w:sz w:val="24"/>
          <w:szCs w:val="24"/>
        </w:rPr>
        <w:t>.</w:t>
      </w:r>
      <w:r w:rsidR="000B3798" w:rsidRPr="00950D6A">
        <w:rPr>
          <w:color w:val="000000"/>
          <w:sz w:val="24"/>
          <w:szCs w:val="24"/>
        </w:rPr>
        <w:t xml:space="preserve"> W przypadku </w:t>
      </w:r>
      <w:r w:rsidR="000B3798" w:rsidRPr="00950D6A">
        <w:rPr>
          <w:b/>
          <w:color w:val="000000"/>
          <w:sz w:val="24"/>
          <w:szCs w:val="24"/>
        </w:rPr>
        <w:t xml:space="preserve">wspólnego </w:t>
      </w:r>
      <w:r w:rsidR="00185CA4" w:rsidRPr="00950D6A">
        <w:rPr>
          <w:b/>
          <w:color w:val="000000"/>
          <w:sz w:val="24"/>
          <w:szCs w:val="24"/>
        </w:rPr>
        <w:t xml:space="preserve">ubiegania </w:t>
      </w:r>
      <w:r w:rsidR="000B3798" w:rsidRPr="00950D6A">
        <w:rPr>
          <w:b/>
          <w:color w:val="000000"/>
          <w:sz w:val="24"/>
          <w:szCs w:val="24"/>
        </w:rPr>
        <w:t>się o zamówien</w:t>
      </w:r>
      <w:r w:rsidR="009056B1" w:rsidRPr="00950D6A">
        <w:rPr>
          <w:b/>
          <w:color w:val="000000"/>
          <w:sz w:val="24"/>
          <w:szCs w:val="24"/>
        </w:rPr>
        <w:t>ie przez wykonaw</w:t>
      </w:r>
      <w:r w:rsidR="00185CA4" w:rsidRPr="00950D6A">
        <w:rPr>
          <w:b/>
          <w:color w:val="000000"/>
          <w:sz w:val="24"/>
          <w:szCs w:val="24"/>
        </w:rPr>
        <w:t>ców</w:t>
      </w:r>
      <w:r w:rsidR="00185CA4" w:rsidRPr="00950D6A">
        <w:rPr>
          <w:color w:val="000000"/>
          <w:sz w:val="24"/>
          <w:szCs w:val="24"/>
        </w:rPr>
        <w:t xml:space="preserve"> dokument wymieniony w ust. 2 </w:t>
      </w:r>
      <w:r w:rsidR="00D379D3" w:rsidRPr="00950D6A">
        <w:rPr>
          <w:color w:val="000000"/>
          <w:sz w:val="24"/>
          <w:szCs w:val="24"/>
        </w:rPr>
        <w:t>p</w:t>
      </w:r>
      <w:r w:rsidR="00220E5E">
        <w:rPr>
          <w:color w:val="000000"/>
          <w:sz w:val="24"/>
          <w:szCs w:val="24"/>
        </w:rPr>
        <w:t xml:space="preserve">kt </w:t>
      </w:r>
      <w:r w:rsidR="00185CA4" w:rsidRPr="00950D6A">
        <w:rPr>
          <w:color w:val="000000"/>
          <w:sz w:val="24"/>
          <w:szCs w:val="24"/>
        </w:rPr>
        <w:t>1</w:t>
      </w:r>
      <w:r w:rsidR="009056B1" w:rsidRPr="00950D6A">
        <w:rPr>
          <w:color w:val="000000"/>
          <w:sz w:val="24"/>
          <w:szCs w:val="24"/>
        </w:rPr>
        <w:t xml:space="preserve">) </w:t>
      </w:r>
      <w:r w:rsidR="00185CA4" w:rsidRPr="00950D6A">
        <w:rPr>
          <w:color w:val="000000"/>
          <w:sz w:val="24"/>
          <w:szCs w:val="24"/>
        </w:rPr>
        <w:t xml:space="preserve">składa </w:t>
      </w:r>
      <w:r w:rsidR="000B3798" w:rsidRPr="00950D6A">
        <w:rPr>
          <w:color w:val="000000"/>
          <w:sz w:val="24"/>
          <w:szCs w:val="24"/>
        </w:rPr>
        <w:t xml:space="preserve">każdy z wykonawców wspólnie ubiegających się </w:t>
      </w:r>
      <w:r w:rsidR="00D379D3" w:rsidRPr="00950D6A">
        <w:rPr>
          <w:color w:val="000000"/>
          <w:sz w:val="24"/>
          <w:szCs w:val="24"/>
        </w:rPr>
        <w:br/>
      </w:r>
      <w:r w:rsidR="000B3798" w:rsidRPr="00950D6A">
        <w:rPr>
          <w:color w:val="000000"/>
          <w:sz w:val="24"/>
          <w:szCs w:val="24"/>
        </w:rPr>
        <w:t xml:space="preserve">o zamówienie. </w:t>
      </w:r>
    </w:p>
    <w:p w:rsidR="009672B2" w:rsidRPr="00950D6A" w:rsidRDefault="009672B2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Wykonawcy występujący wspólnie muszą ustanowić pełnomocnika</w:t>
      </w:r>
      <w:r w:rsidR="00FB2F20" w:rsidRPr="00950D6A">
        <w:rPr>
          <w:sz w:val="24"/>
          <w:szCs w:val="24"/>
        </w:rPr>
        <w:t xml:space="preserve"> do reprezentowania ich </w:t>
      </w:r>
      <w:r w:rsidR="00220E5E">
        <w:rPr>
          <w:sz w:val="24"/>
          <w:szCs w:val="24"/>
        </w:rPr>
        <w:br/>
      </w:r>
      <w:r w:rsidR="00FB2F20" w:rsidRPr="00950D6A">
        <w:rPr>
          <w:sz w:val="24"/>
          <w:szCs w:val="24"/>
        </w:rPr>
        <w:t>w postępowaniu albo do reprezentowania w postępowaniu i zawarcia umowy w sprawie zamówienia publicznego</w:t>
      </w:r>
      <w:r w:rsidR="00485414" w:rsidRPr="00950D6A">
        <w:rPr>
          <w:sz w:val="24"/>
          <w:szCs w:val="24"/>
        </w:rPr>
        <w:t>.</w:t>
      </w:r>
    </w:p>
    <w:p w:rsidR="00485414" w:rsidRPr="00950D6A" w:rsidRDefault="00485414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Dokument pełnomocnictwa musi być podpisany przez wszystkich wykonawców ubiegających się w</w:t>
      </w:r>
      <w:r w:rsidR="00D7379D" w:rsidRPr="00950D6A">
        <w:rPr>
          <w:sz w:val="24"/>
          <w:szCs w:val="24"/>
        </w:rPr>
        <w:t xml:space="preserve">spólnie o zamówienie publiczne. </w:t>
      </w:r>
      <w:r w:rsidRPr="00950D6A">
        <w:rPr>
          <w:sz w:val="24"/>
          <w:szCs w:val="24"/>
        </w:rPr>
        <w:t>Podpisy muszą być złożone przez osoby uprawnione do reprezentacji wykonawców.</w:t>
      </w:r>
    </w:p>
    <w:p w:rsidR="009672B2" w:rsidRPr="00CC5E78" w:rsidRDefault="00D7379D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Pełnomocnictwo jest składane w oryginale lub w formie kopii poświadczonej za zgodność </w:t>
      </w:r>
      <w:r w:rsidR="00D379D3" w:rsidRPr="00950D6A">
        <w:rPr>
          <w:sz w:val="24"/>
          <w:szCs w:val="24"/>
        </w:rPr>
        <w:br/>
      </w:r>
      <w:r w:rsidRPr="00950D6A">
        <w:rPr>
          <w:sz w:val="24"/>
          <w:szCs w:val="24"/>
        </w:rPr>
        <w:t xml:space="preserve">z oryginałem przez notariusza. Wszelka korespondencja będzie prowadzona wyłącznie </w:t>
      </w:r>
      <w:r w:rsidR="00D379D3" w:rsidRPr="00950D6A">
        <w:rPr>
          <w:sz w:val="24"/>
          <w:szCs w:val="24"/>
        </w:rPr>
        <w:br/>
      </w:r>
      <w:r w:rsidRPr="00950D6A">
        <w:rPr>
          <w:sz w:val="24"/>
          <w:szCs w:val="24"/>
        </w:rPr>
        <w:t>z podmiotem występującym jako pełnomocnik.</w:t>
      </w:r>
    </w:p>
    <w:p w:rsidR="000B3798" w:rsidRPr="00950D6A" w:rsidRDefault="007F514D" w:rsidP="00511FF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B3798" w:rsidRPr="00950D6A">
        <w:rPr>
          <w:b/>
          <w:sz w:val="24"/>
          <w:szCs w:val="24"/>
        </w:rPr>
        <w:t xml:space="preserve">. </w:t>
      </w:r>
      <w:r w:rsidR="00D379D3" w:rsidRPr="00950D6A">
        <w:rPr>
          <w:b/>
          <w:sz w:val="24"/>
          <w:szCs w:val="24"/>
        </w:rPr>
        <w:t>Wykonawca</w:t>
      </w:r>
      <w:r w:rsidR="000B3798" w:rsidRPr="00950D6A">
        <w:rPr>
          <w:b/>
          <w:sz w:val="24"/>
          <w:szCs w:val="24"/>
        </w:rPr>
        <w:t xml:space="preserve">, który polega na zdolnościach lub sytuacji innych podmiotów </w:t>
      </w:r>
      <w:r w:rsidR="000B3798" w:rsidRPr="00950D6A">
        <w:rPr>
          <w:sz w:val="24"/>
          <w:szCs w:val="24"/>
        </w:rPr>
        <w:t>na</w:t>
      </w:r>
      <w:r w:rsidR="00D379D3" w:rsidRPr="00950D6A">
        <w:rPr>
          <w:sz w:val="24"/>
          <w:szCs w:val="24"/>
        </w:rPr>
        <w:t xml:space="preserve"> zasadach określonych w art. 22a ustawy PZP przedstawia</w:t>
      </w:r>
      <w:r w:rsidR="000B3798" w:rsidRPr="00950D6A">
        <w:rPr>
          <w:sz w:val="24"/>
          <w:szCs w:val="24"/>
        </w:rPr>
        <w:t xml:space="preserve"> w stosunku do tych podmiotów </w:t>
      </w:r>
      <w:r w:rsidR="00A419EF" w:rsidRPr="00950D6A">
        <w:rPr>
          <w:sz w:val="24"/>
          <w:szCs w:val="24"/>
        </w:rPr>
        <w:t>do</w:t>
      </w:r>
      <w:r w:rsidR="007C04F1" w:rsidRPr="00950D6A">
        <w:rPr>
          <w:sz w:val="24"/>
          <w:szCs w:val="24"/>
        </w:rPr>
        <w:t xml:space="preserve">kumenty wymienione </w:t>
      </w:r>
      <w:r w:rsidR="00A419EF" w:rsidRPr="00950D6A">
        <w:rPr>
          <w:sz w:val="24"/>
          <w:szCs w:val="24"/>
        </w:rPr>
        <w:t>w ust.</w:t>
      </w:r>
      <w:r w:rsidR="00220E5E">
        <w:rPr>
          <w:sz w:val="24"/>
          <w:szCs w:val="24"/>
        </w:rPr>
        <w:t xml:space="preserve"> </w:t>
      </w:r>
      <w:r w:rsidR="00A419EF" w:rsidRPr="00950D6A">
        <w:rPr>
          <w:sz w:val="24"/>
          <w:szCs w:val="24"/>
        </w:rPr>
        <w:t>2</w:t>
      </w:r>
      <w:r w:rsidR="00D379D3" w:rsidRPr="00950D6A">
        <w:rPr>
          <w:sz w:val="24"/>
          <w:szCs w:val="24"/>
        </w:rPr>
        <w:t xml:space="preserve"> </w:t>
      </w:r>
      <w:r w:rsidR="00220E5E">
        <w:rPr>
          <w:sz w:val="24"/>
          <w:szCs w:val="24"/>
        </w:rPr>
        <w:t xml:space="preserve">pkt </w:t>
      </w:r>
      <w:r w:rsidR="00A419EF" w:rsidRPr="00950D6A">
        <w:rPr>
          <w:sz w:val="24"/>
          <w:szCs w:val="24"/>
        </w:rPr>
        <w:t>1)</w:t>
      </w:r>
      <w:r w:rsidR="000B3798" w:rsidRPr="00950D6A">
        <w:rPr>
          <w:sz w:val="24"/>
          <w:szCs w:val="24"/>
        </w:rPr>
        <w:t xml:space="preserve">. </w:t>
      </w:r>
    </w:p>
    <w:p w:rsidR="00A95EF9" w:rsidRPr="00950D6A" w:rsidRDefault="007F514D" w:rsidP="00511FF5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8</w:t>
      </w:r>
      <w:r w:rsidR="000B3798" w:rsidRPr="00950D6A">
        <w:rPr>
          <w:b/>
          <w:bCs/>
          <w:sz w:val="24"/>
          <w:szCs w:val="24"/>
        </w:rPr>
        <w:t>.</w:t>
      </w:r>
      <w:r w:rsidR="00A95EF9" w:rsidRPr="00950D6A">
        <w:rPr>
          <w:sz w:val="24"/>
          <w:szCs w:val="24"/>
        </w:rPr>
        <w:t xml:space="preserve"> </w:t>
      </w:r>
      <w:r w:rsidR="00D379D3" w:rsidRPr="00950D6A">
        <w:rPr>
          <w:sz w:val="24"/>
          <w:szCs w:val="24"/>
        </w:rPr>
        <w:t>W</w:t>
      </w:r>
      <w:r w:rsidR="00D379D3" w:rsidRPr="00950D6A">
        <w:rPr>
          <w:b/>
          <w:sz w:val="24"/>
          <w:szCs w:val="24"/>
        </w:rPr>
        <w:t>ykonawca</w:t>
      </w:r>
      <w:r w:rsidR="00BC72D4" w:rsidRPr="00950D6A">
        <w:rPr>
          <w:sz w:val="24"/>
          <w:szCs w:val="24"/>
        </w:rPr>
        <w:t xml:space="preserve"> </w:t>
      </w:r>
      <w:r w:rsidR="00D379D3" w:rsidRPr="00950D6A">
        <w:rPr>
          <w:sz w:val="24"/>
          <w:szCs w:val="24"/>
        </w:rPr>
        <w:t>przedstawia</w:t>
      </w:r>
      <w:r w:rsidR="007A2DF6" w:rsidRPr="00950D6A">
        <w:rPr>
          <w:sz w:val="24"/>
          <w:szCs w:val="24"/>
        </w:rPr>
        <w:t xml:space="preserve"> </w:t>
      </w:r>
      <w:r w:rsidR="00D379D3" w:rsidRPr="00950D6A">
        <w:rPr>
          <w:sz w:val="24"/>
          <w:szCs w:val="24"/>
        </w:rPr>
        <w:t>dokument, wymieniony</w:t>
      </w:r>
      <w:r w:rsidR="00220E5E">
        <w:rPr>
          <w:sz w:val="24"/>
          <w:szCs w:val="24"/>
        </w:rPr>
        <w:t xml:space="preserve"> w ust. 2 pkt </w:t>
      </w:r>
      <w:r w:rsidR="00BC72D4" w:rsidRPr="00950D6A">
        <w:rPr>
          <w:sz w:val="24"/>
          <w:szCs w:val="24"/>
        </w:rPr>
        <w:t>1)</w:t>
      </w:r>
      <w:r w:rsidR="007A2DF6" w:rsidRPr="00950D6A">
        <w:rPr>
          <w:sz w:val="24"/>
          <w:szCs w:val="24"/>
        </w:rPr>
        <w:t xml:space="preserve"> </w:t>
      </w:r>
      <w:r w:rsidR="007A2DF6" w:rsidRPr="00950D6A">
        <w:rPr>
          <w:b/>
          <w:sz w:val="24"/>
          <w:szCs w:val="24"/>
        </w:rPr>
        <w:t>podwykonawcy, któremu zamierza powierzyć wykonanie części zamówie</w:t>
      </w:r>
      <w:r w:rsidR="00BC72D4" w:rsidRPr="00950D6A">
        <w:rPr>
          <w:b/>
          <w:sz w:val="24"/>
          <w:szCs w:val="24"/>
        </w:rPr>
        <w:t>nia</w:t>
      </w:r>
      <w:r w:rsidR="00BC72D4" w:rsidRPr="00950D6A">
        <w:rPr>
          <w:sz w:val="24"/>
          <w:szCs w:val="24"/>
        </w:rPr>
        <w:t>, a który nie jest podmiotem</w:t>
      </w:r>
      <w:r w:rsidR="007A2DF6" w:rsidRPr="00950D6A">
        <w:rPr>
          <w:sz w:val="24"/>
          <w:szCs w:val="24"/>
        </w:rPr>
        <w:t>, na którego zdolnościach lub sytuacji wykonawca polega na zasadach określonych w art.</w:t>
      </w:r>
      <w:r w:rsidR="00203F2B">
        <w:rPr>
          <w:sz w:val="24"/>
          <w:szCs w:val="24"/>
        </w:rPr>
        <w:t xml:space="preserve"> </w:t>
      </w:r>
      <w:r w:rsidR="007A2DF6" w:rsidRPr="00950D6A">
        <w:rPr>
          <w:sz w:val="24"/>
          <w:szCs w:val="24"/>
        </w:rPr>
        <w:t>22a ustawy PZP.</w:t>
      </w:r>
    </w:p>
    <w:p w:rsidR="00EF6E67" w:rsidRPr="00950D6A" w:rsidRDefault="007F514D" w:rsidP="00511FF5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EF6E67" w:rsidRPr="00950D6A">
        <w:rPr>
          <w:b/>
          <w:sz w:val="24"/>
          <w:szCs w:val="24"/>
        </w:rPr>
        <w:t>.</w:t>
      </w:r>
      <w:r w:rsidR="00A76D39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950D6A" w:rsidRDefault="007F514D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752247" w:rsidRPr="00950D6A">
        <w:rPr>
          <w:b/>
          <w:sz w:val="24"/>
          <w:szCs w:val="24"/>
        </w:rPr>
        <w:t>.</w:t>
      </w:r>
      <w:r w:rsidR="00A76D39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>Dokumenty, o których mowa w niniejszej SIWZ, inne niż oświad</w:t>
      </w:r>
      <w:r w:rsidR="007C04F1" w:rsidRPr="00950D6A">
        <w:rPr>
          <w:sz w:val="24"/>
          <w:szCs w:val="24"/>
        </w:rPr>
        <w:t xml:space="preserve">czenia, o których mowa </w:t>
      </w:r>
      <w:r w:rsidR="003136C8">
        <w:rPr>
          <w:sz w:val="24"/>
          <w:szCs w:val="24"/>
        </w:rPr>
        <w:br/>
      </w:r>
      <w:r w:rsidR="007C04F1" w:rsidRPr="00950D6A">
        <w:rPr>
          <w:sz w:val="24"/>
          <w:szCs w:val="24"/>
        </w:rPr>
        <w:t xml:space="preserve">w ust. </w:t>
      </w:r>
      <w:r w:rsidR="00A76D39">
        <w:rPr>
          <w:sz w:val="24"/>
          <w:szCs w:val="24"/>
        </w:rPr>
        <w:t>8</w:t>
      </w:r>
      <w:r w:rsidR="00EF6E67" w:rsidRPr="00950D6A">
        <w:rPr>
          <w:sz w:val="24"/>
          <w:szCs w:val="24"/>
        </w:rPr>
        <w:t xml:space="preserve"> składane są w oryginale lub kopii poświadczonej za zgodność z oryginałem.</w:t>
      </w:r>
    </w:p>
    <w:p w:rsidR="0033412C" w:rsidRPr="00950D6A" w:rsidRDefault="00752247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1</w:t>
      </w:r>
      <w:r w:rsidR="007F514D">
        <w:rPr>
          <w:b/>
          <w:sz w:val="24"/>
          <w:szCs w:val="24"/>
        </w:rPr>
        <w:t>1</w:t>
      </w:r>
      <w:r w:rsidR="00EF6E67" w:rsidRPr="00950D6A">
        <w:rPr>
          <w:b/>
          <w:sz w:val="24"/>
          <w:szCs w:val="24"/>
        </w:rPr>
        <w:t>.</w:t>
      </w:r>
      <w:r w:rsidR="00A76D39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</w:t>
      </w:r>
      <w:r w:rsidR="00EF6E67" w:rsidRPr="00950D6A">
        <w:rPr>
          <w:sz w:val="24"/>
          <w:szCs w:val="24"/>
        </w:rPr>
        <w:lastRenderedPageBreak/>
        <w:t>się o udzielenie zamówienia publicznego albo podwykonawca, w zakresie dokumentów, które każdego z nich dotyczą.</w:t>
      </w:r>
    </w:p>
    <w:p w:rsidR="00BC72D4" w:rsidRPr="00950D6A" w:rsidRDefault="00EF6E67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1</w:t>
      </w:r>
      <w:r w:rsidR="007F514D">
        <w:rPr>
          <w:b/>
          <w:sz w:val="24"/>
          <w:szCs w:val="24"/>
        </w:rPr>
        <w:t>2</w:t>
      </w:r>
      <w:r w:rsidRPr="00950D6A">
        <w:rPr>
          <w:sz w:val="24"/>
          <w:szCs w:val="24"/>
        </w:rPr>
        <w:t>.</w:t>
      </w:r>
      <w:r w:rsidR="00A76D39">
        <w:rPr>
          <w:sz w:val="24"/>
          <w:szCs w:val="24"/>
        </w:rPr>
        <w:t xml:space="preserve"> </w:t>
      </w:r>
      <w:r w:rsidR="0029043C" w:rsidRPr="00950D6A">
        <w:rPr>
          <w:sz w:val="24"/>
          <w:szCs w:val="24"/>
        </w:rPr>
        <w:t>W zakresie nie uregulowanym SIWZ, zastosowanie mają przepisy rozporządzenia P</w:t>
      </w:r>
      <w:r w:rsidR="00752247" w:rsidRPr="00950D6A">
        <w:rPr>
          <w:sz w:val="24"/>
          <w:szCs w:val="24"/>
        </w:rPr>
        <w:t>reze</w:t>
      </w:r>
      <w:r w:rsidR="00504ACE" w:rsidRPr="00950D6A">
        <w:rPr>
          <w:sz w:val="24"/>
          <w:szCs w:val="24"/>
        </w:rPr>
        <w:t xml:space="preserve">sa Rady Ministrów z dnia 27 </w:t>
      </w:r>
      <w:r w:rsidR="00752247" w:rsidRPr="00950D6A">
        <w:rPr>
          <w:sz w:val="24"/>
          <w:szCs w:val="24"/>
        </w:rPr>
        <w:t xml:space="preserve"> lipca 2016</w:t>
      </w:r>
      <w:r w:rsidR="00203F2B">
        <w:rPr>
          <w:sz w:val="24"/>
          <w:szCs w:val="24"/>
        </w:rPr>
        <w:t xml:space="preserve"> </w:t>
      </w:r>
      <w:r w:rsidR="00752247" w:rsidRPr="00950D6A">
        <w:rPr>
          <w:sz w:val="24"/>
          <w:szCs w:val="24"/>
        </w:rPr>
        <w:t>r. w spra</w:t>
      </w:r>
      <w:r w:rsidR="0029043C" w:rsidRPr="00950D6A">
        <w:rPr>
          <w:sz w:val="24"/>
          <w:szCs w:val="24"/>
        </w:rPr>
        <w:t>wie rodzajów dokumentów, jakich może żądać zamawiający od wykonawcy,</w:t>
      </w:r>
      <w:r w:rsidR="00752247" w:rsidRPr="00950D6A">
        <w:rPr>
          <w:sz w:val="24"/>
          <w:szCs w:val="24"/>
        </w:rPr>
        <w:t xml:space="preserve"> w postępowaniu o udzielenie zamówienia (Dz. U. z 2016 r., poz. 1126</w:t>
      </w:r>
      <w:r w:rsidR="0029043C" w:rsidRPr="00950D6A">
        <w:rPr>
          <w:sz w:val="24"/>
          <w:szCs w:val="24"/>
        </w:rPr>
        <w:t>).</w:t>
      </w:r>
    </w:p>
    <w:p w:rsidR="00CC0444" w:rsidRPr="00950D6A" w:rsidRDefault="007C04F1" w:rsidP="00511FF5">
      <w:pPr>
        <w:spacing w:after="0" w:line="360" w:lineRule="auto"/>
        <w:jc w:val="both"/>
        <w:rPr>
          <w:rStyle w:val="text2"/>
          <w:sz w:val="24"/>
          <w:szCs w:val="24"/>
        </w:rPr>
      </w:pPr>
      <w:r w:rsidRPr="00950D6A">
        <w:rPr>
          <w:b/>
          <w:sz w:val="24"/>
          <w:szCs w:val="24"/>
        </w:rPr>
        <w:t>1</w:t>
      </w:r>
      <w:r w:rsidR="007F514D">
        <w:rPr>
          <w:b/>
          <w:sz w:val="24"/>
          <w:szCs w:val="24"/>
        </w:rPr>
        <w:t>3</w:t>
      </w:r>
      <w:r w:rsidR="00BC72D4" w:rsidRPr="00950D6A">
        <w:rPr>
          <w:b/>
          <w:sz w:val="24"/>
          <w:szCs w:val="24"/>
        </w:rPr>
        <w:t xml:space="preserve">. </w:t>
      </w:r>
      <w:r w:rsidR="00752247" w:rsidRPr="00950D6A">
        <w:rPr>
          <w:rFonts w:eastAsia="Times New Roman"/>
          <w:b/>
          <w:lang w:eastAsia="ar-SA"/>
        </w:rPr>
        <w:t>Wykaz innych wymaganych dokumentów</w:t>
      </w:r>
      <w:r w:rsidR="00CC0444" w:rsidRPr="00950D6A">
        <w:rPr>
          <w:rFonts w:eastAsia="Times New Roman"/>
          <w:b/>
          <w:lang w:eastAsia="ar-SA"/>
        </w:rPr>
        <w:t>:</w:t>
      </w:r>
    </w:p>
    <w:p w:rsidR="005216DF" w:rsidRPr="00950D6A" w:rsidRDefault="00EF6E67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950D6A">
        <w:rPr>
          <w:rStyle w:val="text2"/>
          <w:rFonts w:eastAsia="Times New Roman"/>
          <w:lang w:eastAsia="ar-SA"/>
        </w:rPr>
        <w:t xml:space="preserve">1) </w:t>
      </w:r>
      <w:r w:rsidR="00CC0444" w:rsidRPr="00950D6A">
        <w:rPr>
          <w:rStyle w:val="text2"/>
          <w:rFonts w:eastAsia="Times New Roman"/>
          <w:lang w:eastAsia="ar-SA"/>
        </w:rPr>
        <w:t xml:space="preserve">Wypełniony </w:t>
      </w:r>
      <w:r w:rsidR="00CC0444" w:rsidRPr="00950D6A">
        <w:rPr>
          <w:rStyle w:val="text2"/>
          <w:rFonts w:eastAsia="Times New Roman"/>
          <w:b/>
          <w:lang w:eastAsia="ar-SA"/>
        </w:rPr>
        <w:t xml:space="preserve">Formularz </w:t>
      </w:r>
      <w:r w:rsidR="00752247" w:rsidRPr="00950D6A">
        <w:rPr>
          <w:rStyle w:val="text2"/>
          <w:rFonts w:eastAsia="Times New Roman"/>
          <w:b/>
          <w:lang w:eastAsia="ar-SA"/>
        </w:rPr>
        <w:t xml:space="preserve">Oferta </w:t>
      </w:r>
      <w:r w:rsidR="00CC0444" w:rsidRPr="00950D6A">
        <w:rPr>
          <w:rStyle w:val="text2"/>
          <w:rFonts w:eastAsia="Times New Roman"/>
          <w:lang w:eastAsia="ar-SA"/>
        </w:rPr>
        <w:t xml:space="preserve"> (</w:t>
      </w:r>
      <w:r w:rsidR="00752247" w:rsidRPr="00950D6A">
        <w:rPr>
          <w:rStyle w:val="text2"/>
          <w:rFonts w:eastAsia="Times New Roman"/>
          <w:lang w:eastAsia="ar-SA"/>
        </w:rPr>
        <w:t xml:space="preserve">wg wzoru stanowiącego </w:t>
      </w:r>
      <w:r w:rsidR="00CC0444" w:rsidRPr="00950D6A">
        <w:rPr>
          <w:rStyle w:val="text2"/>
          <w:rFonts w:eastAsia="Times New Roman"/>
          <w:lang w:eastAsia="ar-SA"/>
        </w:rPr>
        <w:t xml:space="preserve">załącznik </w:t>
      </w:r>
      <w:r w:rsidR="00504ACE" w:rsidRPr="00950D6A">
        <w:rPr>
          <w:rStyle w:val="text2"/>
          <w:rFonts w:eastAsia="Times New Roman"/>
          <w:lang w:eastAsia="ar-SA"/>
        </w:rPr>
        <w:t xml:space="preserve"> nr 5</w:t>
      </w:r>
      <w:r w:rsidR="008A7744" w:rsidRPr="00950D6A">
        <w:rPr>
          <w:rStyle w:val="text2"/>
          <w:rFonts w:eastAsia="Times New Roman"/>
          <w:lang w:eastAsia="ar-SA"/>
        </w:rPr>
        <w:t xml:space="preserve"> </w:t>
      </w:r>
      <w:r w:rsidR="00CC0444" w:rsidRPr="00950D6A">
        <w:rPr>
          <w:rStyle w:val="text2"/>
          <w:rFonts w:eastAsia="Times New Roman"/>
          <w:lang w:eastAsia="ar-SA"/>
        </w:rPr>
        <w:t>do SIWZ).</w:t>
      </w:r>
    </w:p>
    <w:p w:rsidR="00832C64" w:rsidRPr="00EB6104" w:rsidRDefault="000066E1" w:rsidP="00832C6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950D6A">
        <w:rPr>
          <w:sz w:val="24"/>
          <w:szCs w:val="24"/>
        </w:rPr>
        <w:t>2</w:t>
      </w:r>
      <w:r w:rsidR="00EF6E67" w:rsidRPr="00950D6A">
        <w:rPr>
          <w:sz w:val="24"/>
          <w:szCs w:val="24"/>
        </w:rPr>
        <w:t>)</w:t>
      </w:r>
      <w:r w:rsidR="00EF6E67" w:rsidRPr="00950D6A">
        <w:rPr>
          <w:b/>
          <w:sz w:val="24"/>
          <w:szCs w:val="24"/>
        </w:rPr>
        <w:t xml:space="preserve"> </w:t>
      </w:r>
      <w:r w:rsidR="00832C64" w:rsidRPr="00EB6104">
        <w:rPr>
          <w:rStyle w:val="text2"/>
          <w:rFonts w:eastAsia="Times New Roman"/>
          <w:lang w:eastAsia="ar-SA"/>
        </w:rPr>
        <w:t xml:space="preserve">Wypełniony </w:t>
      </w:r>
      <w:r w:rsidR="00832C64" w:rsidRPr="00EB6104">
        <w:rPr>
          <w:rStyle w:val="text2"/>
          <w:rFonts w:eastAsia="Times New Roman"/>
          <w:b/>
          <w:lang w:eastAsia="ar-SA"/>
        </w:rPr>
        <w:t>Formularz cenowy</w:t>
      </w:r>
      <w:r w:rsidR="00832C64" w:rsidRPr="00EB6104">
        <w:rPr>
          <w:rStyle w:val="text2"/>
          <w:rFonts w:eastAsia="Times New Roman"/>
          <w:lang w:eastAsia="ar-SA"/>
        </w:rPr>
        <w:t xml:space="preserve"> (załącznik</w:t>
      </w:r>
      <w:r w:rsidR="007D5C4A">
        <w:rPr>
          <w:rStyle w:val="text2"/>
          <w:rFonts w:eastAsia="Times New Roman"/>
          <w:lang w:eastAsia="ar-SA"/>
        </w:rPr>
        <w:t xml:space="preserve"> nr 1</w:t>
      </w:r>
      <w:r w:rsidR="00832C64" w:rsidRPr="00EB6104">
        <w:rPr>
          <w:rStyle w:val="text2"/>
          <w:rFonts w:eastAsia="Times New Roman"/>
          <w:lang w:eastAsia="ar-SA"/>
        </w:rPr>
        <w:t xml:space="preserve"> do SIWZ). </w:t>
      </w:r>
    </w:p>
    <w:p w:rsidR="005C4E07" w:rsidRPr="005C4E07" w:rsidRDefault="00EB6104" w:rsidP="005C4E07">
      <w:pPr>
        <w:spacing w:after="0" w:line="360" w:lineRule="auto"/>
        <w:jc w:val="both"/>
        <w:rPr>
          <w:rStyle w:val="text2"/>
          <w:rFonts w:eastAsia="Times New Roman"/>
          <w:u w:val="single"/>
          <w:lang w:eastAsia="ar-SA"/>
        </w:rPr>
      </w:pPr>
      <w:r>
        <w:rPr>
          <w:rStyle w:val="text2"/>
          <w:rFonts w:eastAsia="Times New Roman"/>
          <w:lang w:eastAsia="ar-SA"/>
        </w:rPr>
        <w:t xml:space="preserve">3) </w:t>
      </w:r>
      <w:r w:rsidR="005C4E07" w:rsidRPr="005C4E07">
        <w:rPr>
          <w:rStyle w:val="text2"/>
          <w:rFonts w:eastAsia="Times New Roman"/>
          <w:lang w:eastAsia="ar-SA"/>
        </w:rPr>
        <w:t>Oświadczenie Wykonawcy, że produkty lecznicze będące przedmiotem oferty są dopuszczone do obrotu na terytorium Rzeczypospolitej Polskiej, zgodnie z obowiązującymi przepisami.</w:t>
      </w:r>
    </w:p>
    <w:p w:rsidR="005C4E07" w:rsidRPr="00EB6104" w:rsidRDefault="005C4E07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B6104">
        <w:rPr>
          <w:rStyle w:val="text2"/>
          <w:rFonts w:eastAsia="Times New Roman"/>
          <w:lang w:eastAsia="ar-SA"/>
        </w:rPr>
        <w:t>Na każde żądanie Zamawiającego Wykonawca ma obowiązek niezwłocznie dostarczyć Charak</w:t>
      </w:r>
      <w:r w:rsidR="00C43411">
        <w:rPr>
          <w:rStyle w:val="text2"/>
          <w:rFonts w:eastAsia="Times New Roman"/>
          <w:lang w:eastAsia="ar-SA"/>
        </w:rPr>
        <w:t>terystyki Produktów Leczniczych.</w:t>
      </w:r>
    </w:p>
    <w:p w:rsidR="005C4E07" w:rsidRPr="00EB6104" w:rsidRDefault="00EB6104" w:rsidP="00EB6104">
      <w:pPr>
        <w:spacing w:after="0" w:line="360" w:lineRule="auto"/>
        <w:jc w:val="both"/>
        <w:rPr>
          <w:rStyle w:val="text2"/>
          <w:rFonts w:eastAsia="Times New Roman"/>
          <w:u w:val="single"/>
          <w:lang w:eastAsia="ar-SA"/>
        </w:rPr>
      </w:pPr>
      <w:r>
        <w:rPr>
          <w:rStyle w:val="text2"/>
          <w:rFonts w:eastAsia="Times New Roman"/>
          <w:lang w:eastAsia="ar-SA"/>
        </w:rPr>
        <w:t xml:space="preserve">4) </w:t>
      </w:r>
      <w:r w:rsidR="005C4E07" w:rsidRPr="00EB6104">
        <w:rPr>
          <w:rStyle w:val="text2"/>
          <w:rFonts w:eastAsia="Times New Roman"/>
          <w:lang w:eastAsia="ar-SA"/>
        </w:rPr>
        <w:t>Oświadczenie Wykonawcy, że wyroby medyczne będące przedmiotem oferty są dopuszczone do obrotu na terytorium Rzeczypospolitej Polskiej, zgodnie z obowiązującymi przepisami.</w:t>
      </w:r>
      <w:r w:rsidR="005C4E07" w:rsidRPr="00EB6104">
        <w:rPr>
          <w:rStyle w:val="text2"/>
          <w:rFonts w:eastAsia="Times New Roman"/>
          <w:u w:val="single"/>
          <w:lang w:eastAsia="ar-SA"/>
        </w:rPr>
        <w:t xml:space="preserve"> </w:t>
      </w:r>
    </w:p>
    <w:p w:rsidR="005C4E07" w:rsidRPr="00EB6104" w:rsidRDefault="005C4E07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B6104">
        <w:rPr>
          <w:rStyle w:val="text2"/>
          <w:rFonts w:eastAsia="Times New Roman"/>
          <w:lang w:eastAsia="ar-SA"/>
        </w:rPr>
        <w:t>Na każde żądanie Zamawiającego Wykonawca ma obowiązek niezwłocznie dostarczyć deklaracje zgodności oferowanych wyrobów.</w:t>
      </w:r>
    </w:p>
    <w:p w:rsidR="005C4E07" w:rsidRPr="00EB6104" w:rsidRDefault="00EB6104" w:rsidP="00EB6104">
      <w:pPr>
        <w:spacing w:after="0" w:line="360" w:lineRule="auto"/>
        <w:jc w:val="both"/>
        <w:rPr>
          <w:rStyle w:val="text2"/>
          <w:rFonts w:eastAsia="Times New Roman"/>
          <w:u w:val="single"/>
          <w:lang w:eastAsia="ar-SA"/>
        </w:rPr>
      </w:pPr>
      <w:r>
        <w:rPr>
          <w:rStyle w:val="text2"/>
          <w:rFonts w:eastAsia="Times New Roman"/>
          <w:lang w:eastAsia="ar-SA"/>
        </w:rPr>
        <w:t xml:space="preserve">5) </w:t>
      </w:r>
      <w:r w:rsidR="005C4E07" w:rsidRPr="00EB6104">
        <w:rPr>
          <w:rStyle w:val="text2"/>
          <w:rFonts w:eastAsia="Times New Roman"/>
          <w:lang w:eastAsia="ar-SA"/>
        </w:rPr>
        <w:t xml:space="preserve">Oświadczenie Wykonawcy, że środki dezynfekcyjne będące przedmiotem oferty są dopuszczone do obrotu na terytorium Rzeczypospolitej Polskiej i stosowania w podmiotach leczniczych, zgodnie </w:t>
      </w:r>
      <w:r w:rsidR="003136C8">
        <w:rPr>
          <w:rStyle w:val="text2"/>
          <w:rFonts w:eastAsia="Times New Roman"/>
          <w:lang w:eastAsia="ar-SA"/>
        </w:rPr>
        <w:br/>
      </w:r>
      <w:r w:rsidR="005C4E07" w:rsidRPr="00EB6104">
        <w:rPr>
          <w:rStyle w:val="text2"/>
          <w:rFonts w:eastAsia="Times New Roman"/>
          <w:lang w:eastAsia="ar-SA"/>
        </w:rPr>
        <w:t>z obowiązującymi przepisami.</w:t>
      </w:r>
    </w:p>
    <w:p w:rsidR="005C4E07" w:rsidRDefault="005C4E07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B6104">
        <w:rPr>
          <w:rStyle w:val="text2"/>
          <w:rFonts w:eastAsia="Times New Roman"/>
          <w:lang w:eastAsia="ar-SA"/>
        </w:rPr>
        <w:t>Wykonawca</w:t>
      </w:r>
      <w:r w:rsidR="00A76D39">
        <w:rPr>
          <w:rStyle w:val="text2"/>
          <w:rFonts w:eastAsia="Times New Roman"/>
          <w:lang w:eastAsia="ar-SA"/>
        </w:rPr>
        <w:t xml:space="preserve"> przed podpisaniem umowy</w:t>
      </w:r>
      <w:r w:rsidRPr="00EB6104">
        <w:rPr>
          <w:rStyle w:val="text2"/>
          <w:rFonts w:eastAsia="Times New Roman"/>
          <w:lang w:eastAsia="ar-SA"/>
        </w:rPr>
        <w:t xml:space="preserve"> dostarczy aktualne karty charakterystyki substancji niebezpiecznych oferowanych środków.</w:t>
      </w:r>
    </w:p>
    <w:p w:rsidR="00531702" w:rsidRDefault="00C43411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6) Oświadczenie dotyczące</w:t>
      </w:r>
      <w:r w:rsidR="00203F2B">
        <w:rPr>
          <w:rStyle w:val="text2"/>
          <w:rFonts w:eastAsia="Times New Roman"/>
          <w:lang w:eastAsia="ar-SA"/>
        </w:rPr>
        <w:t xml:space="preserve"> Części 12</w:t>
      </w:r>
      <w:r>
        <w:rPr>
          <w:rStyle w:val="text2"/>
          <w:rFonts w:eastAsia="Times New Roman"/>
          <w:lang w:eastAsia="ar-SA"/>
        </w:rPr>
        <w:t>, że asortyment wymieniony w poz. 1 i 2 posiada potwierdzoną zgodność i trwałość  z asortymentem wymien</w:t>
      </w:r>
      <w:r w:rsidR="00531702">
        <w:rPr>
          <w:rStyle w:val="text2"/>
          <w:rFonts w:eastAsia="Times New Roman"/>
          <w:lang w:eastAsia="ar-SA"/>
        </w:rPr>
        <w:t>ionym w poz. 3-6</w:t>
      </w:r>
      <w:r w:rsidR="008F20B8">
        <w:rPr>
          <w:rStyle w:val="text2"/>
          <w:rFonts w:eastAsia="Times New Roman"/>
          <w:lang w:eastAsia="ar-SA"/>
        </w:rPr>
        <w:t>.</w:t>
      </w:r>
    </w:p>
    <w:p w:rsidR="00531702" w:rsidRDefault="00531702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</w:p>
    <w:p w:rsidR="00C43411" w:rsidRDefault="00531702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Wykonawcy załączą do ofert odpowiednie ośw</w:t>
      </w:r>
      <w:r w:rsidR="00203F2B">
        <w:rPr>
          <w:rStyle w:val="text2"/>
          <w:rFonts w:eastAsia="Times New Roman"/>
          <w:lang w:eastAsia="ar-SA"/>
        </w:rPr>
        <w:t xml:space="preserve">iadczenia, o których mowa w pkt </w:t>
      </w:r>
      <w:r>
        <w:rPr>
          <w:rStyle w:val="text2"/>
          <w:rFonts w:eastAsia="Times New Roman"/>
          <w:lang w:eastAsia="ar-SA"/>
        </w:rPr>
        <w:t>3) – 6) stosownie do przedmiotu składanych ofert.</w:t>
      </w:r>
    </w:p>
    <w:p w:rsidR="005E2995" w:rsidRDefault="005E2995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</w:p>
    <w:p w:rsidR="00832C64" w:rsidRPr="00950D6A" w:rsidRDefault="00832C64" w:rsidP="00832C64">
      <w:pPr>
        <w:spacing w:after="0" w:line="360" w:lineRule="auto"/>
        <w:jc w:val="both"/>
        <w:rPr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7)</w:t>
      </w:r>
      <w:r w:rsidR="00EB6104">
        <w:rPr>
          <w:rStyle w:val="text2"/>
          <w:rFonts w:eastAsia="Times New Roman"/>
          <w:lang w:eastAsia="ar-SA"/>
        </w:rPr>
        <w:t xml:space="preserve"> </w:t>
      </w:r>
      <w:r w:rsidRPr="00950D6A">
        <w:rPr>
          <w:b/>
          <w:sz w:val="24"/>
          <w:szCs w:val="24"/>
        </w:rPr>
        <w:t xml:space="preserve">Pełnomocnictwo </w:t>
      </w:r>
      <w:r w:rsidRPr="00950D6A">
        <w:rPr>
          <w:sz w:val="24"/>
          <w:szCs w:val="24"/>
        </w:rPr>
        <w:t>do podpisania oferty, oświadczeń i pozostałych wymaganych przez Zamawiającego dokumentów oraz do składania ewentualnych wyjaśnień, jeżeli osoba podpisująca nie jest osobą uprawnioną na podstawie dokumentów rejestrowych  wymienionych w Rozdziale VI. ust. 2 pkt 1).</w:t>
      </w:r>
    </w:p>
    <w:p w:rsidR="00832C64" w:rsidRPr="00832C64" w:rsidRDefault="00832C64" w:rsidP="00832C64">
      <w:pPr>
        <w:spacing w:after="0" w:line="360" w:lineRule="auto"/>
        <w:jc w:val="both"/>
        <w:rPr>
          <w:rStyle w:val="text2"/>
          <w:sz w:val="24"/>
          <w:szCs w:val="24"/>
        </w:rPr>
      </w:pPr>
      <w:r w:rsidRPr="00950D6A">
        <w:rPr>
          <w:sz w:val="24"/>
          <w:szCs w:val="24"/>
        </w:rPr>
        <w:t xml:space="preserve"> Pełnomocnictwo jest składane w oryginale lub w formie kopii poświadczonej za zgodność </w:t>
      </w:r>
      <w:r w:rsidR="003136C8">
        <w:rPr>
          <w:sz w:val="24"/>
          <w:szCs w:val="24"/>
        </w:rPr>
        <w:br/>
      </w:r>
      <w:r w:rsidRPr="00950D6A">
        <w:rPr>
          <w:sz w:val="24"/>
          <w:szCs w:val="24"/>
        </w:rPr>
        <w:t xml:space="preserve">z oryginałem przez notariusza. </w:t>
      </w:r>
      <w:r w:rsidRPr="00A76D39">
        <w:rPr>
          <w:b/>
          <w:sz w:val="24"/>
          <w:szCs w:val="24"/>
        </w:rPr>
        <w:t xml:space="preserve">Pełnomocnik ma obowiązek złożyć wraz </w:t>
      </w:r>
      <w:r w:rsidR="003136C8">
        <w:rPr>
          <w:b/>
          <w:sz w:val="24"/>
          <w:szCs w:val="24"/>
        </w:rPr>
        <w:br/>
      </w:r>
      <w:r w:rsidRPr="00A76D39">
        <w:rPr>
          <w:b/>
          <w:sz w:val="24"/>
          <w:szCs w:val="24"/>
        </w:rPr>
        <w:lastRenderedPageBreak/>
        <w:t>z pełnomocnictwem dokument, z którego wynika uprawnienie osób udzielających pełnomocnictwa do reprezentowania podmiotu udzielającego pełnomocnictwa</w:t>
      </w:r>
      <w:r w:rsidRPr="00950D6A">
        <w:rPr>
          <w:sz w:val="24"/>
          <w:szCs w:val="24"/>
        </w:rPr>
        <w:t>.</w:t>
      </w:r>
    </w:p>
    <w:p w:rsidR="0029043C" w:rsidRPr="00CC5E78" w:rsidRDefault="0029043C" w:rsidP="00511FF5">
      <w:pPr>
        <w:spacing w:after="0" w:line="360" w:lineRule="auto"/>
        <w:jc w:val="both"/>
        <w:rPr>
          <w:b/>
          <w:sz w:val="20"/>
          <w:szCs w:val="24"/>
        </w:rPr>
      </w:pPr>
    </w:p>
    <w:p w:rsidR="009C6024" w:rsidRPr="00CC5E78" w:rsidRDefault="009C6024" w:rsidP="00511FF5">
      <w:pPr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 xml:space="preserve"> </w:t>
      </w:r>
      <w:r w:rsidR="00F71302" w:rsidRPr="00950D6A">
        <w:rPr>
          <w:b/>
          <w:sz w:val="24"/>
          <w:szCs w:val="24"/>
        </w:rPr>
        <w:t>V</w:t>
      </w:r>
      <w:r w:rsidRPr="00950D6A">
        <w:rPr>
          <w:b/>
          <w:sz w:val="24"/>
          <w:szCs w:val="24"/>
        </w:rPr>
        <w:t>I</w:t>
      </w:r>
      <w:r w:rsidR="00410468" w:rsidRPr="00950D6A">
        <w:rPr>
          <w:b/>
          <w:sz w:val="24"/>
          <w:szCs w:val="24"/>
        </w:rPr>
        <w:t>I</w:t>
      </w:r>
      <w:r w:rsidRPr="00950D6A">
        <w:rPr>
          <w:b/>
          <w:sz w:val="24"/>
          <w:szCs w:val="24"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Wszelkie zawiadomienia, oświadczenia, wnioski oraz informacje Zamawiający oraz Wykonawcy </w:t>
      </w:r>
      <w:r w:rsidRPr="00950D6A">
        <w:rPr>
          <w:b/>
          <w:sz w:val="24"/>
          <w:szCs w:val="24"/>
        </w:rPr>
        <w:t>mogą przekazywać pisemnie lub drogą elektroniczną</w:t>
      </w:r>
      <w:r w:rsidR="00EB25C2" w:rsidRPr="00950D6A">
        <w:rPr>
          <w:sz w:val="24"/>
          <w:szCs w:val="24"/>
        </w:rPr>
        <w:t xml:space="preserve">, za wyjątkiem oferty </w:t>
      </w:r>
      <w:r w:rsidRPr="00950D6A">
        <w:rPr>
          <w:sz w:val="24"/>
          <w:szCs w:val="24"/>
        </w:rPr>
        <w:t>oraz oświadczeń i dokumentów wymienionych w rozdziale VI niniejszej S</w:t>
      </w:r>
      <w:r w:rsidR="00DF379C" w:rsidRPr="00950D6A">
        <w:rPr>
          <w:sz w:val="24"/>
          <w:szCs w:val="24"/>
        </w:rPr>
        <w:t>IWZ,</w:t>
      </w:r>
      <w:r w:rsidRPr="00950D6A">
        <w:rPr>
          <w:sz w:val="24"/>
          <w:szCs w:val="24"/>
        </w:rPr>
        <w:t xml:space="preserve"> dla których przewidziano wyłącznie formę pisemną.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W korespondencji kierowanej do Zamawiającego Wykonawca winien posługiwać się n</w:t>
      </w:r>
      <w:r w:rsidR="00DF379C" w:rsidRPr="00950D6A">
        <w:rPr>
          <w:sz w:val="24"/>
          <w:szCs w:val="24"/>
        </w:rPr>
        <w:t xml:space="preserve">umerem sprawy określonym w SIWZ, tj. </w:t>
      </w:r>
      <w:r w:rsidR="00275134">
        <w:rPr>
          <w:b/>
          <w:sz w:val="24"/>
          <w:szCs w:val="24"/>
        </w:rPr>
        <w:t>ZOZ.V-</w:t>
      </w:r>
      <w:r w:rsidR="00410468" w:rsidRPr="00950D6A">
        <w:rPr>
          <w:b/>
          <w:sz w:val="24"/>
          <w:szCs w:val="24"/>
        </w:rPr>
        <w:t>270</w:t>
      </w:r>
      <w:r w:rsidR="00275134">
        <w:rPr>
          <w:b/>
          <w:sz w:val="24"/>
          <w:szCs w:val="24"/>
        </w:rPr>
        <w:t>-</w:t>
      </w:r>
      <w:r w:rsidR="00220E5E">
        <w:rPr>
          <w:b/>
          <w:sz w:val="24"/>
          <w:szCs w:val="24"/>
        </w:rPr>
        <w:t>07/ZP/18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Zawiadomienia, oświadczenia, wnioski oraz informacje przekazywane przez Wykonawcę pisemnie winny być składane na a</w:t>
      </w:r>
      <w:r w:rsidR="00DF379C" w:rsidRPr="00950D6A">
        <w:rPr>
          <w:sz w:val="24"/>
          <w:szCs w:val="24"/>
        </w:rPr>
        <w:t xml:space="preserve">dres: </w:t>
      </w:r>
      <w:r w:rsidR="00DF379C" w:rsidRPr="00950D6A">
        <w:rPr>
          <w:b/>
          <w:sz w:val="24"/>
          <w:szCs w:val="24"/>
        </w:rPr>
        <w:t xml:space="preserve">Zespół Opieki Zdrowotnej, 11-100 Lidzbark Warmiński, ul. Kardynała </w:t>
      </w:r>
      <w:r w:rsidR="00EB25C2" w:rsidRPr="00950D6A">
        <w:rPr>
          <w:b/>
          <w:sz w:val="24"/>
          <w:szCs w:val="24"/>
        </w:rPr>
        <w:t xml:space="preserve">Stefana </w:t>
      </w:r>
      <w:r w:rsidR="00410468" w:rsidRPr="00950D6A">
        <w:rPr>
          <w:b/>
          <w:sz w:val="24"/>
          <w:szCs w:val="24"/>
        </w:rPr>
        <w:t xml:space="preserve"> </w:t>
      </w:r>
      <w:r w:rsidR="00DF379C" w:rsidRPr="00950D6A">
        <w:rPr>
          <w:b/>
          <w:sz w:val="24"/>
          <w:szCs w:val="24"/>
        </w:rPr>
        <w:t>Wyszyńskiego 37.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Zawiadomienia, oświadczenia, wnioski oraz informacje przekazywane przez Wykonawcę drogą elektroniczną wi</w:t>
      </w:r>
      <w:r w:rsidR="00DF379C" w:rsidRPr="00950D6A">
        <w:rPr>
          <w:sz w:val="24"/>
          <w:szCs w:val="24"/>
        </w:rPr>
        <w:t xml:space="preserve">nny być kierowane na adres: </w:t>
      </w:r>
      <w:r w:rsidR="00DF379C" w:rsidRPr="00950D6A">
        <w:rPr>
          <w:b/>
          <w:sz w:val="24"/>
          <w:szCs w:val="24"/>
        </w:rPr>
        <w:t>zamowienia.publiczne@zozlw.pl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sz w:val="24"/>
          <w:szCs w:val="24"/>
        </w:rPr>
        <w:t xml:space="preserve">Wszelkie zawiadomienia, oświadczenia, wnioski oraz informacje przekazane w formie elektronicznej </w:t>
      </w:r>
      <w:r w:rsidRPr="00950D6A">
        <w:rPr>
          <w:sz w:val="24"/>
          <w:szCs w:val="24"/>
        </w:rPr>
        <w:t xml:space="preserve">wymagają </w:t>
      </w:r>
      <w:r w:rsidRPr="00950D6A">
        <w:rPr>
          <w:b/>
          <w:sz w:val="24"/>
          <w:szCs w:val="24"/>
        </w:rPr>
        <w:t>na żądanie każdej ze stron</w:t>
      </w:r>
      <w:r w:rsidRPr="00950D6A">
        <w:rPr>
          <w:sz w:val="24"/>
          <w:szCs w:val="24"/>
        </w:rPr>
        <w:t>, niezwłocznego potwierdzenia faktu ich otrzymania.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Wykonawca może zwrócić się do Zamawiającego o wyjaśnienie treści SIWZ. </w:t>
      </w:r>
    </w:p>
    <w:p w:rsidR="00430B57" w:rsidRPr="006635B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 xml:space="preserve">Jeżeli wniosek o wyjaśnienie treści SIWZ wpłynie do Zamawiającego nie później niż do końca dnia, w którym upływa połowa </w:t>
      </w:r>
      <w:r w:rsidRPr="006635B0">
        <w:rPr>
          <w:sz w:val="24"/>
          <w:szCs w:val="24"/>
        </w:rPr>
        <w:t>terminu składa</w:t>
      </w:r>
      <w:r w:rsidR="00430B57" w:rsidRPr="006635B0">
        <w:rPr>
          <w:sz w:val="24"/>
          <w:szCs w:val="24"/>
        </w:rPr>
        <w:t>ni</w:t>
      </w:r>
      <w:r w:rsidR="00FD3A78">
        <w:rPr>
          <w:sz w:val="24"/>
          <w:szCs w:val="24"/>
        </w:rPr>
        <w:t>a ofert.</w:t>
      </w:r>
      <w:r w:rsidRPr="006635B0">
        <w:rPr>
          <w:b/>
          <w:sz w:val="24"/>
          <w:szCs w:val="24"/>
        </w:rPr>
        <w:t xml:space="preserve"> </w:t>
      </w:r>
    </w:p>
    <w:p w:rsidR="009C6024" w:rsidRPr="00950D6A" w:rsidRDefault="009C6024" w:rsidP="00511FF5">
      <w:pPr>
        <w:spacing w:after="0" w:line="360" w:lineRule="auto"/>
        <w:ind w:left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Zamawiający udzieli wyjaśnień niezwłoczn</w:t>
      </w:r>
      <w:r w:rsidR="00DF379C" w:rsidRPr="00950D6A">
        <w:rPr>
          <w:sz w:val="24"/>
          <w:szCs w:val="24"/>
        </w:rPr>
        <w:t xml:space="preserve">ie, jednak nie później niż </w:t>
      </w:r>
      <w:r w:rsidR="00DF379C" w:rsidRPr="00950D6A">
        <w:rPr>
          <w:b/>
          <w:sz w:val="24"/>
          <w:szCs w:val="24"/>
        </w:rPr>
        <w:t>na 2</w:t>
      </w:r>
      <w:r w:rsidRPr="00950D6A">
        <w:rPr>
          <w:b/>
          <w:sz w:val="24"/>
          <w:szCs w:val="24"/>
        </w:rPr>
        <w:t xml:space="preserve"> dni</w:t>
      </w:r>
      <w:r w:rsidRPr="00950D6A">
        <w:rPr>
          <w:sz w:val="24"/>
          <w:szCs w:val="24"/>
        </w:rPr>
        <w:t xml:space="preserve"> przed upływem terminu składania ofert.</w:t>
      </w:r>
      <w:r w:rsidR="00410468" w:rsidRPr="00950D6A">
        <w:rPr>
          <w:sz w:val="24"/>
          <w:szCs w:val="24"/>
        </w:rPr>
        <w:t xml:space="preserve"> </w:t>
      </w:r>
      <w:r w:rsidRPr="00950D6A">
        <w:rPr>
          <w:b/>
          <w:sz w:val="24"/>
          <w:szCs w:val="24"/>
        </w:rPr>
        <w:t>Zamawiający zamieści wyjaśnienia na stronie internetowe</w:t>
      </w:r>
      <w:r w:rsidR="00511FF5">
        <w:rPr>
          <w:b/>
          <w:sz w:val="24"/>
          <w:szCs w:val="24"/>
        </w:rPr>
        <w:t>j, na której udostępniono SIWZ.</w:t>
      </w:r>
    </w:p>
    <w:p w:rsidR="00BF01D9" w:rsidRPr="00CC5E78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Przedłużenie terminu składania ofert nie wpływa na bieg terminu składania wniosku, </w:t>
      </w:r>
      <w:r w:rsidR="00410468" w:rsidRPr="00950D6A">
        <w:rPr>
          <w:sz w:val="24"/>
          <w:szCs w:val="24"/>
        </w:rPr>
        <w:t>o</w:t>
      </w:r>
      <w:r w:rsidR="00511FF5">
        <w:rPr>
          <w:sz w:val="24"/>
          <w:szCs w:val="24"/>
        </w:rPr>
        <w:t> </w:t>
      </w:r>
      <w:r w:rsidR="00410468" w:rsidRPr="00950D6A">
        <w:rPr>
          <w:sz w:val="24"/>
          <w:szCs w:val="24"/>
        </w:rPr>
        <w:t xml:space="preserve">którym mowa w </w:t>
      </w:r>
      <w:r w:rsidRPr="00950D6A">
        <w:rPr>
          <w:sz w:val="24"/>
          <w:szCs w:val="24"/>
        </w:rPr>
        <w:t xml:space="preserve"> </w:t>
      </w:r>
      <w:r w:rsidR="00410468" w:rsidRPr="00950D6A">
        <w:rPr>
          <w:sz w:val="24"/>
          <w:szCs w:val="24"/>
        </w:rPr>
        <w:t xml:space="preserve">ust. </w:t>
      </w:r>
      <w:r w:rsidRPr="00950D6A">
        <w:rPr>
          <w:sz w:val="24"/>
          <w:szCs w:val="24"/>
        </w:rPr>
        <w:t>7 niniejszej SIWZ.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Osobą uprawnioną przez Zamawiającego do porozumiewania się z Wykonawcami jest:</w:t>
      </w:r>
    </w:p>
    <w:p w:rsidR="009C6024" w:rsidRPr="00950D6A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 sprawach </w:t>
      </w:r>
      <w:r w:rsidR="000066E1" w:rsidRPr="00950D6A">
        <w:rPr>
          <w:sz w:val="24"/>
          <w:szCs w:val="24"/>
        </w:rPr>
        <w:t>proceduralnych</w:t>
      </w:r>
      <w:r w:rsidRPr="00950D6A">
        <w:rPr>
          <w:sz w:val="24"/>
          <w:szCs w:val="24"/>
        </w:rPr>
        <w:t xml:space="preserve"> – Maria Mielniczek – </w:t>
      </w:r>
      <w:r w:rsidR="00D7240A">
        <w:rPr>
          <w:sz w:val="24"/>
          <w:szCs w:val="24"/>
        </w:rPr>
        <w:t>Kierownik Działu Zamówień Publicznych</w:t>
      </w:r>
      <w:r w:rsidR="00430B57" w:rsidRPr="00950D6A">
        <w:rPr>
          <w:sz w:val="24"/>
          <w:szCs w:val="24"/>
        </w:rPr>
        <w:t>;</w:t>
      </w:r>
    </w:p>
    <w:p w:rsidR="009C6024" w:rsidRPr="00950D6A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 sprawach </w:t>
      </w:r>
      <w:r w:rsidR="009C6024" w:rsidRPr="00950D6A">
        <w:rPr>
          <w:sz w:val="24"/>
          <w:szCs w:val="24"/>
        </w:rPr>
        <w:t>merytorycznych</w:t>
      </w:r>
      <w:r w:rsidRPr="00950D6A">
        <w:rPr>
          <w:sz w:val="24"/>
          <w:szCs w:val="24"/>
        </w:rPr>
        <w:t xml:space="preserve"> – </w:t>
      </w:r>
      <w:r w:rsidR="00EB6104">
        <w:rPr>
          <w:sz w:val="24"/>
          <w:szCs w:val="24"/>
        </w:rPr>
        <w:t xml:space="preserve">Anita </w:t>
      </w:r>
      <w:proofErr w:type="spellStart"/>
      <w:r w:rsidR="00EB6104">
        <w:rPr>
          <w:sz w:val="24"/>
          <w:szCs w:val="24"/>
        </w:rPr>
        <w:t>Jankun</w:t>
      </w:r>
      <w:proofErr w:type="spellEnd"/>
      <w:r w:rsidRPr="00950D6A">
        <w:rPr>
          <w:sz w:val="24"/>
          <w:szCs w:val="24"/>
        </w:rPr>
        <w:t xml:space="preserve"> – </w:t>
      </w:r>
      <w:r w:rsidR="000066E1" w:rsidRPr="00950D6A">
        <w:rPr>
          <w:sz w:val="24"/>
          <w:szCs w:val="24"/>
        </w:rPr>
        <w:t xml:space="preserve">Kierownik </w:t>
      </w:r>
      <w:r w:rsidR="00EB6104">
        <w:rPr>
          <w:sz w:val="24"/>
          <w:szCs w:val="24"/>
        </w:rPr>
        <w:t>Apteki Szpitalnej</w:t>
      </w:r>
      <w:r w:rsidR="00430B57" w:rsidRPr="00950D6A">
        <w:rPr>
          <w:sz w:val="24"/>
          <w:szCs w:val="24"/>
        </w:rPr>
        <w:t>.</w:t>
      </w:r>
    </w:p>
    <w:p w:rsidR="009C6024" w:rsidRPr="003136C8" w:rsidRDefault="003136C8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3136C8">
        <w:rPr>
          <w:b/>
          <w:szCs w:val="24"/>
        </w:rPr>
        <w:t>Zamawiający nie udziela wyjaśnień telefonicznie.</w:t>
      </w:r>
    </w:p>
    <w:p w:rsidR="003136C8" w:rsidRPr="00950D6A" w:rsidRDefault="003136C8" w:rsidP="00511FF5">
      <w:pPr>
        <w:pStyle w:val="pkt1"/>
        <w:spacing w:before="0" w:after="0" w:line="360" w:lineRule="auto"/>
        <w:ind w:left="0" w:firstLine="0"/>
        <w:rPr>
          <w:szCs w:val="24"/>
        </w:rPr>
      </w:pPr>
    </w:p>
    <w:p w:rsidR="009C6024" w:rsidRPr="00950D6A" w:rsidRDefault="00F71302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950D6A">
        <w:rPr>
          <w:b/>
          <w:szCs w:val="24"/>
        </w:rPr>
        <w:lastRenderedPageBreak/>
        <w:t>VIII</w:t>
      </w:r>
      <w:r w:rsidR="009C6024" w:rsidRPr="00950D6A">
        <w:rPr>
          <w:b/>
          <w:szCs w:val="24"/>
        </w:rPr>
        <w:t xml:space="preserve">. </w:t>
      </w:r>
      <w:r w:rsidR="009C6024" w:rsidRPr="00950D6A">
        <w:rPr>
          <w:b/>
          <w:szCs w:val="24"/>
        </w:rPr>
        <w:tab/>
        <w:t>Wymagania dotyczące wadium</w:t>
      </w:r>
      <w:r w:rsidR="009C6024" w:rsidRPr="00950D6A">
        <w:rPr>
          <w:b/>
          <w:szCs w:val="24"/>
          <w:lang w:val="en-US"/>
        </w:rPr>
        <w:t>.</w:t>
      </w:r>
    </w:p>
    <w:p w:rsidR="009C6024" w:rsidRPr="00950D6A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Zamawiający nie wymaga wniesienia wadium.</w:t>
      </w:r>
    </w:p>
    <w:p w:rsidR="00AD1324" w:rsidRPr="00950D6A" w:rsidRDefault="00AD1324" w:rsidP="00511FF5">
      <w:pPr>
        <w:spacing w:after="0" w:line="360" w:lineRule="auto"/>
        <w:jc w:val="both"/>
        <w:rPr>
          <w:bCs/>
          <w:color w:val="000000"/>
          <w:szCs w:val="26"/>
        </w:rPr>
      </w:pPr>
    </w:p>
    <w:p w:rsidR="00B46E48" w:rsidRPr="00950D6A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950D6A">
        <w:rPr>
          <w:b/>
        </w:rPr>
        <w:t>I</w:t>
      </w:r>
      <w:r w:rsidR="002760F7" w:rsidRPr="00950D6A">
        <w:rPr>
          <w:b/>
        </w:rPr>
        <w:t>X</w:t>
      </w:r>
      <w:r w:rsidR="00C87471" w:rsidRPr="00950D6A">
        <w:rPr>
          <w:b/>
        </w:rPr>
        <w:t>.</w:t>
      </w:r>
      <w:r w:rsidR="00B46E48" w:rsidRPr="00950D6A">
        <w:rPr>
          <w:b/>
        </w:rPr>
        <w:t xml:space="preserve"> Termin związania ofertą.</w:t>
      </w:r>
      <w:r w:rsidR="00B46E48" w:rsidRPr="00950D6A">
        <w:rPr>
          <w:b/>
        </w:rPr>
        <w:tab/>
      </w:r>
    </w:p>
    <w:p w:rsidR="00DD6AE4" w:rsidRPr="00950D6A" w:rsidRDefault="002501DF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950D6A">
        <w:t>Okres związania ofertą wynosi 3</w:t>
      </w:r>
      <w:r w:rsidR="00F212CA" w:rsidRPr="00950D6A">
        <w:t>0 dni</w:t>
      </w:r>
      <w:r w:rsidR="00B46E48" w:rsidRPr="00950D6A">
        <w:t>.</w:t>
      </w:r>
    </w:p>
    <w:p w:rsidR="00B46E48" w:rsidRPr="00950D6A" w:rsidRDefault="00F212CA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950D6A">
        <w:t>Bieg terminu związania z ofertą rozpoczyna się wraz z upływem terminu składania ofert</w:t>
      </w:r>
      <w:r w:rsidR="00B46E48" w:rsidRPr="00950D6A">
        <w:t xml:space="preserve">. </w:t>
      </w:r>
    </w:p>
    <w:p w:rsidR="001E2A0A" w:rsidRPr="00950D6A" w:rsidRDefault="001E2A0A" w:rsidP="00511FF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A3E11" w:rsidRPr="00950D6A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950D6A">
        <w:rPr>
          <w:rFonts w:eastAsia="Times New Roman"/>
          <w:b/>
          <w:sz w:val="24"/>
          <w:szCs w:val="24"/>
          <w:lang w:eastAsia="ar-SA"/>
        </w:rPr>
        <w:t>X</w:t>
      </w:r>
      <w:r w:rsidR="00C87471" w:rsidRPr="00950D6A">
        <w:rPr>
          <w:rFonts w:eastAsia="Times New Roman"/>
          <w:b/>
          <w:sz w:val="24"/>
          <w:szCs w:val="24"/>
          <w:lang w:eastAsia="ar-SA"/>
        </w:rPr>
        <w:t>.</w:t>
      </w:r>
      <w:r w:rsidR="00B46E48" w:rsidRPr="00950D6A">
        <w:rPr>
          <w:rFonts w:eastAsia="Times New Roman"/>
          <w:b/>
          <w:sz w:val="24"/>
          <w:szCs w:val="24"/>
          <w:lang w:eastAsia="ar-SA"/>
        </w:rPr>
        <w:t xml:space="preserve"> Opis sposobu przygotowania ofert.</w:t>
      </w:r>
    </w:p>
    <w:p w:rsidR="00BF3FEF" w:rsidRPr="00950D6A" w:rsidRDefault="00BF3FEF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Wykonawca ma prawo złożyć tylko jedną ofertę</w:t>
      </w:r>
      <w:r w:rsidR="00223B3F">
        <w:rPr>
          <w:sz w:val="24"/>
          <w:szCs w:val="24"/>
        </w:rPr>
        <w:t xml:space="preserve"> na daną część zamówienia</w:t>
      </w:r>
      <w:r w:rsidRPr="00950D6A">
        <w:rPr>
          <w:sz w:val="24"/>
          <w:szCs w:val="24"/>
        </w:rPr>
        <w:t>. Złożenie większej liczby ofert</w:t>
      </w:r>
      <w:r w:rsidR="00EB6104">
        <w:rPr>
          <w:sz w:val="24"/>
          <w:szCs w:val="24"/>
        </w:rPr>
        <w:t xml:space="preserve"> na </w:t>
      </w:r>
      <w:r w:rsidR="00223B3F">
        <w:rPr>
          <w:sz w:val="24"/>
          <w:szCs w:val="24"/>
        </w:rPr>
        <w:t xml:space="preserve">tą samą  część </w:t>
      </w:r>
      <w:r w:rsidRPr="00950D6A">
        <w:rPr>
          <w:sz w:val="24"/>
          <w:szCs w:val="24"/>
        </w:rPr>
        <w:t xml:space="preserve"> spowoduje odrzucenie wszystkich ofert</w:t>
      </w:r>
      <w:r w:rsidR="00430B57" w:rsidRPr="00950D6A">
        <w:rPr>
          <w:sz w:val="24"/>
          <w:szCs w:val="24"/>
        </w:rPr>
        <w:t xml:space="preserve"> </w:t>
      </w:r>
      <w:r w:rsidRPr="00950D6A">
        <w:rPr>
          <w:sz w:val="24"/>
          <w:szCs w:val="24"/>
        </w:rPr>
        <w:t>z</w:t>
      </w:r>
      <w:r w:rsidR="00EB6104">
        <w:rPr>
          <w:sz w:val="24"/>
          <w:szCs w:val="24"/>
        </w:rPr>
        <w:t>łożon</w:t>
      </w:r>
      <w:r w:rsidR="00223B3F">
        <w:rPr>
          <w:sz w:val="24"/>
          <w:szCs w:val="24"/>
        </w:rPr>
        <w:t>ych przez danego Wykonawcę na tą część</w:t>
      </w:r>
      <w:r w:rsidR="00EB6104">
        <w:rPr>
          <w:sz w:val="24"/>
          <w:szCs w:val="24"/>
        </w:rPr>
        <w:t>.</w:t>
      </w:r>
    </w:p>
    <w:p w:rsidR="003705DB" w:rsidRDefault="0018190E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Oferta musi być sporządzona na </w:t>
      </w:r>
      <w:r w:rsidR="00FA3E11" w:rsidRPr="00950D6A">
        <w:rPr>
          <w:b/>
          <w:sz w:val="24"/>
          <w:szCs w:val="24"/>
        </w:rPr>
        <w:t>formularz</w:t>
      </w:r>
      <w:r w:rsidRPr="00950D6A">
        <w:rPr>
          <w:b/>
          <w:sz w:val="24"/>
          <w:szCs w:val="24"/>
        </w:rPr>
        <w:t>u</w:t>
      </w:r>
      <w:r w:rsidR="00261D55" w:rsidRPr="00950D6A">
        <w:rPr>
          <w:b/>
          <w:sz w:val="24"/>
          <w:szCs w:val="24"/>
        </w:rPr>
        <w:t xml:space="preserve"> Oferta, </w:t>
      </w:r>
      <w:r w:rsidR="00261D55" w:rsidRPr="007D5C4A">
        <w:rPr>
          <w:b/>
          <w:sz w:val="24"/>
          <w:szCs w:val="24"/>
        </w:rPr>
        <w:t>której</w:t>
      </w:r>
      <w:r w:rsidRPr="007D5C4A">
        <w:rPr>
          <w:b/>
          <w:sz w:val="24"/>
          <w:szCs w:val="24"/>
        </w:rPr>
        <w:t xml:space="preserve"> wzór </w:t>
      </w:r>
      <w:r w:rsidRPr="007D5C4A">
        <w:rPr>
          <w:sz w:val="24"/>
          <w:szCs w:val="24"/>
        </w:rPr>
        <w:t xml:space="preserve">stanowi </w:t>
      </w:r>
      <w:r w:rsidRPr="007D5C4A">
        <w:rPr>
          <w:b/>
          <w:sz w:val="24"/>
          <w:szCs w:val="24"/>
        </w:rPr>
        <w:t xml:space="preserve">Załącznik nr </w:t>
      </w:r>
      <w:r w:rsidR="00430B57" w:rsidRPr="007D5C4A">
        <w:rPr>
          <w:b/>
          <w:sz w:val="24"/>
          <w:szCs w:val="24"/>
        </w:rPr>
        <w:t>5</w:t>
      </w:r>
      <w:r w:rsidR="008A7744" w:rsidRPr="007D5C4A">
        <w:rPr>
          <w:b/>
          <w:sz w:val="24"/>
          <w:szCs w:val="24"/>
        </w:rPr>
        <w:t xml:space="preserve"> </w:t>
      </w:r>
      <w:r w:rsidR="00FA3E11" w:rsidRPr="007D5C4A">
        <w:rPr>
          <w:sz w:val="24"/>
          <w:szCs w:val="24"/>
        </w:rPr>
        <w:t>do SIWZ</w:t>
      </w:r>
      <w:r w:rsidRPr="007D5C4A">
        <w:rPr>
          <w:sz w:val="24"/>
          <w:szCs w:val="24"/>
        </w:rPr>
        <w:t>.</w:t>
      </w:r>
      <w:r w:rsidR="00B72F93" w:rsidRPr="007D5C4A">
        <w:rPr>
          <w:sz w:val="24"/>
          <w:szCs w:val="24"/>
        </w:rPr>
        <w:t xml:space="preserve"> </w:t>
      </w:r>
    </w:p>
    <w:p w:rsidR="0086505E" w:rsidRPr="007D5C4A" w:rsidRDefault="0086505E" w:rsidP="0086505E">
      <w:pPr>
        <w:tabs>
          <w:tab w:val="left" w:pos="480"/>
        </w:tabs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Formularz Oferta powinien zawierać wartość netto, wartość brutto i wartość VAT wszystkich oferowanych części</w:t>
      </w:r>
      <w:r w:rsidR="00FE36A9">
        <w:rPr>
          <w:sz w:val="24"/>
          <w:szCs w:val="24"/>
        </w:rPr>
        <w:t>, ustalone</w:t>
      </w:r>
      <w:r>
        <w:rPr>
          <w:sz w:val="24"/>
          <w:szCs w:val="24"/>
        </w:rPr>
        <w:t xml:space="preserve"> </w:t>
      </w:r>
      <w:r w:rsidR="00497BC8">
        <w:rPr>
          <w:sz w:val="24"/>
          <w:szCs w:val="24"/>
        </w:rPr>
        <w:t>w Formularzu cenowym ( zał. Nr 1</w:t>
      </w:r>
      <w:r>
        <w:rPr>
          <w:sz w:val="24"/>
          <w:szCs w:val="24"/>
        </w:rPr>
        <w:t xml:space="preserve"> do SIWZ).</w:t>
      </w:r>
    </w:p>
    <w:p w:rsidR="00C11E4E" w:rsidRPr="000C484B" w:rsidRDefault="00C11E4E" w:rsidP="00C11E4E">
      <w:pPr>
        <w:pStyle w:val="Akapitzlist"/>
        <w:numPr>
          <w:ilvl w:val="0"/>
          <w:numId w:val="27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Formularz cenowy</w:t>
      </w:r>
      <w:r w:rsidRPr="000C484B">
        <w:rPr>
          <w:rFonts w:eastAsia="Times New Roman"/>
          <w:lang w:eastAsia="ar-SA"/>
        </w:rPr>
        <w:t xml:space="preserve"> (załącznik nr </w:t>
      </w:r>
      <w:r>
        <w:rPr>
          <w:rFonts w:eastAsia="Times New Roman"/>
          <w:lang w:eastAsia="ar-SA"/>
        </w:rPr>
        <w:t>1</w:t>
      </w:r>
      <w:r w:rsidRPr="000C484B">
        <w:rPr>
          <w:rFonts w:eastAsia="Times New Roman"/>
          <w:lang w:eastAsia="ar-SA"/>
        </w:rPr>
        <w:t xml:space="preserve"> do SIWZ) </w:t>
      </w:r>
      <w:r>
        <w:rPr>
          <w:rFonts w:eastAsia="Times New Roman"/>
          <w:lang w:eastAsia="ar-SA"/>
        </w:rPr>
        <w:t xml:space="preserve">musi zawierać </w:t>
      </w:r>
      <w:r w:rsidRPr="005172F3">
        <w:rPr>
          <w:rFonts w:eastAsia="Times New Roman"/>
          <w:lang w:eastAsia="ar-SA"/>
        </w:rPr>
        <w:t>odpowiednio (zgodnie z zakresem nagłówka tabel w Formularzu cenowym)</w:t>
      </w:r>
      <w:r>
        <w:rPr>
          <w:rFonts w:eastAsia="Times New Roman"/>
          <w:lang w:eastAsia="ar-SA"/>
        </w:rPr>
        <w:t xml:space="preserve"> nazwę handlową oferowanego asortymentu, jednostkę miary, wielkość opakowań, ilość jednostek miary,</w:t>
      </w:r>
      <w:r w:rsidRPr="000C484B">
        <w:rPr>
          <w:rFonts w:eastAsia="Times New Roman"/>
          <w:lang w:eastAsia="ar-SA"/>
        </w:rPr>
        <w:t xml:space="preserve"> cenę jednostkową netto, wartość netto, stawkę </w:t>
      </w:r>
      <w:r w:rsidR="003136C8">
        <w:rPr>
          <w:rFonts w:eastAsia="Times New Roman"/>
          <w:lang w:eastAsia="ar-SA"/>
        </w:rPr>
        <w:br/>
      </w:r>
      <w:r w:rsidRPr="000C484B">
        <w:rPr>
          <w:rFonts w:eastAsia="Times New Roman"/>
          <w:lang w:eastAsia="ar-SA"/>
        </w:rPr>
        <w:t>i wartość VAT, wartość brutto każdej pozycji</w:t>
      </w:r>
      <w:r>
        <w:rPr>
          <w:rFonts w:eastAsia="Times New Roman"/>
          <w:lang w:eastAsia="ar-SA"/>
        </w:rPr>
        <w:t xml:space="preserve"> asortymentowej</w:t>
      </w:r>
      <w:r w:rsidRPr="000C484B">
        <w:rPr>
          <w:rFonts w:eastAsia="Times New Roman"/>
          <w:lang w:eastAsia="ar-SA"/>
        </w:rPr>
        <w:t xml:space="preserve"> oraz wyliczoną wartość netto, brutto i VAT całego zadania, nazwę producenta oraz nr katalogowy (jeżeli wyrób nr taki posiada), </w:t>
      </w:r>
      <w:r w:rsidR="003136C8">
        <w:rPr>
          <w:rFonts w:eastAsia="Times New Roman"/>
          <w:lang w:eastAsia="ar-SA"/>
        </w:rPr>
        <w:br/>
      </w:r>
      <w:r w:rsidRPr="000C484B">
        <w:rPr>
          <w:rFonts w:eastAsia="Times New Roman"/>
          <w:lang w:eastAsia="ar-SA"/>
        </w:rPr>
        <w:t>a w przypadku produktów leczniczych – kod EAN.</w:t>
      </w:r>
    </w:p>
    <w:p w:rsidR="0086505E" w:rsidRDefault="00C11E4E" w:rsidP="008F20B8">
      <w:pPr>
        <w:pStyle w:val="Akapitzlist"/>
        <w:numPr>
          <w:ilvl w:val="0"/>
          <w:numId w:val="27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0C484B">
        <w:rPr>
          <w:rFonts w:eastAsia="Times New Roman"/>
          <w:b/>
          <w:lang w:eastAsia="ar-SA"/>
        </w:rPr>
        <w:t>Zamawiający dopuszcza składanie ofert równoważnych</w:t>
      </w:r>
      <w:r w:rsidR="00A234E4">
        <w:rPr>
          <w:rFonts w:eastAsia="Times New Roman"/>
          <w:b/>
          <w:lang w:eastAsia="ar-SA"/>
        </w:rPr>
        <w:t xml:space="preserve"> na Części 26 i 27. </w:t>
      </w:r>
      <w:r w:rsidRPr="000C484B">
        <w:rPr>
          <w:rFonts w:eastAsia="Times New Roman"/>
          <w:b/>
          <w:lang w:eastAsia="ar-SA"/>
        </w:rPr>
        <w:t xml:space="preserve">Umieszczone </w:t>
      </w:r>
      <w:r w:rsidR="0086505E">
        <w:rPr>
          <w:rFonts w:eastAsia="Times New Roman"/>
          <w:b/>
          <w:lang w:eastAsia="ar-SA"/>
        </w:rPr>
        <w:t xml:space="preserve"> </w:t>
      </w:r>
      <w:r w:rsidR="00A234E4">
        <w:rPr>
          <w:rFonts w:eastAsia="Times New Roman"/>
          <w:b/>
          <w:lang w:eastAsia="ar-SA"/>
        </w:rPr>
        <w:br/>
      </w:r>
      <w:r w:rsidR="00497BC8">
        <w:rPr>
          <w:rFonts w:eastAsia="Times New Roman"/>
          <w:b/>
          <w:lang w:eastAsia="ar-SA"/>
        </w:rPr>
        <w:t>w załączniku nr 1</w:t>
      </w:r>
      <w:r w:rsidRPr="000C484B">
        <w:rPr>
          <w:rFonts w:eastAsia="Times New Roman"/>
          <w:b/>
          <w:lang w:eastAsia="ar-SA"/>
        </w:rPr>
        <w:t xml:space="preserve"> do SIWZ</w:t>
      </w:r>
      <w:r w:rsidR="008F20B8">
        <w:rPr>
          <w:rFonts w:eastAsia="Times New Roman"/>
          <w:b/>
          <w:lang w:eastAsia="ar-SA"/>
        </w:rPr>
        <w:t xml:space="preserve"> w w/w Częściach </w:t>
      </w:r>
      <w:r w:rsidRPr="000C484B">
        <w:rPr>
          <w:rFonts w:eastAsia="Times New Roman"/>
          <w:b/>
          <w:lang w:eastAsia="ar-SA"/>
        </w:rPr>
        <w:t xml:space="preserve"> nazwy </w:t>
      </w:r>
      <w:r w:rsidR="000F1062">
        <w:rPr>
          <w:rFonts w:eastAsia="Times New Roman"/>
          <w:b/>
          <w:lang w:eastAsia="ar-SA"/>
        </w:rPr>
        <w:t>produktów leczniczych</w:t>
      </w:r>
      <w:r w:rsidRPr="000C484B">
        <w:rPr>
          <w:rFonts w:eastAsia="Times New Roman"/>
          <w:b/>
          <w:lang w:eastAsia="ar-SA"/>
        </w:rPr>
        <w:t xml:space="preserve"> nie są wskazaniem na </w:t>
      </w:r>
      <w:r w:rsidR="00A234E4">
        <w:rPr>
          <w:rFonts w:eastAsia="Times New Roman"/>
          <w:b/>
          <w:lang w:eastAsia="ar-SA"/>
        </w:rPr>
        <w:t>produkt leczniczy</w:t>
      </w:r>
      <w:r w:rsidRPr="000C484B">
        <w:rPr>
          <w:rFonts w:eastAsia="Times New Roman"/>
          <w:b/>
          <w:lang w:eastAsia="ar-SA"/>
        </w:rPr>
        <w:t xml:space="preserve">, a jedynie mają umożliwić Wykonawcom łatwiejszą identyfikację produktu leczniczego </w:t>
      </w:r>
      <w:r w:rsidR="00AC1369">
        <w:rPr>
          <w:rFonts w:eastAsia="Times New Roman"/>
          <w:b/>
          <w:lang w:eastAsia="ar-SA"/>
        </w:rPr>
        <w:t xml:space="preserve">i porównanie wskazań w </w:t>
      </w:r>
      <w:proofErr w:type="spellStart"/>
      <w:r w:rsidR="00AC1369">
        <w:rPr>
          <w:rFonts w:eastAsia="Times New Roman"/>
          <w:b/>
          <w:lang w:eastAsia="ar-SA"/>
        </w:rPr>
        <w:t>ChPL</w:t>
      </w:r>
      <w:proofErr w:type="spellEnd"/>
      <w:r w:rsidR="00AC1369">
        <w:rPr>
          <w:rFonts w:eastAsia="Times New Roman"/>
          <w:b/>
          <w:lang w:eastAsia="ar-SA"/>
        </w:rPr>
        <w:t>.</w:t>
      </w:r>
    </w:p>
    <w:p w:rsidR="005E2995" w:rsidRPr="008F20B8" w:rsidRDefault="005E2995" w:rsidP="005E299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Wykonawcy w kolumnie „Przykładowa nazwa handlowa” wpisują nazwę handlową oferowanego produktu.</w:t>
      </w:r>
    </w:p>
    <w:p w:rsidR="00C11E4E" w:rsidRPr="00C23F73" w:rsidRDefault="00C11E4E" w:rsidP="00C11E4E">
      <w:pPr>
        <w:pStyle w:val="Akapitzlist"/>
        <w:numPr>
          <w:ilvl w:val="0"/>
          <w:numId w:val="27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C23F73">
        <w:rPr>
          <w:rFonts w:eastAsia="Times New Roman"/>
          <w:lang w:eastAsia="ar-SA"/>
        </w:rPr>
        <w:t xml:space="preserve">W przypadku </w:t>
      </w:r>
      <w:r>
        <w:rPr>
          <w:rFonts w:eastAsia="Times New Roman"/>
          <w:lang w:eastAsia="ar-SA"/>
        </w:rPr>
        <w:t>produktów leczniczych</w:t>
      </w:r>
      <w:r w:rsidRPr="00C23F73">
        <w:rPr>
          <w:rFonts w:eastAsia="Times New Roman"/>
          <w:lang w:eastAsia="ar-SA"/>
        </w:rPr>
        <w:t xml:space="preserve">, których nie ma obecnie na rynku z różnych przyczyn, </w:t>
      </w:r>
      <w:r w:rsidR="003136C8">
        <w:rPr>
          <w:rFonts w:eastAsia="Times New Roman"/>
          <w:lang w:eastAsia="ar-SA"/>
        </w:rPr>
        <w:br/>
      </w:r>
      <w:r w:rsidR="007A3532">
        <w:rPr>
          <w:rFonts w:eastAsia="Times New Roman"/>
          <w:lang w:eastAsia="ar-SA"/>
        </w:rPr>
        <w:t xml:space="preserve"> i nie jest możliwe zaoferowanie produktu równo</w:t>
      </w:r>
      <w:r w:rsidR="00CD66B3">
        <w:rPr>
          <w:rFonts w:eastAsia="Times New Roman"/>
          <w:lang w:eastAsia="ar-SA"/>
        </w:rPr>
        <w:t>w</w:t>
      </w:r>
      <w:r w:rsidR="007A3532">
        <w:rPr>
          <w:rFonts w:eastAsia="Times New Roman"/>
          <w:lang w:eastAsia="ar-SA"/>
        </w:rPr>
        <w:t>ażnego</w:t>
      </w:r>
      <w:r w:rsidR="00CD66B3">
        <w:rPr>
          <w:rFonts w:eastAsia="Times New Roman"/>
          <w:lang w:eastAsia="ar-SA"/>
        </w:rPr>
        <w:t xml:space="preserve"> -</w:t>
      </w:r>
      <w:r w:rsidRPr="00C23F73">
        <w:rPr>
          <w:rFonts w:eastAsia="Times New Roman"/>
          <w:lang w:eastAsia="ar-SA"/>
        </w:rPr>
        <w:t xml:space="preserve"> w ofercie</w:t>
      </w:r>
      <w:r w:rsidR="00CD66B3">
        <w:rPr>
          <w:rFonts w:eastAsia="Times New Roman"/>
          <w:lang w:eastAsia="ar-SA"/>
        </w:rPr>
        <w:t xml:space="preserve"> (formularzu cenowym)</w:t>
      </w:r>
      <w:r w:rsidRPr="00C23F73">
        <w:rPr>
          <w:rFonts w:eastAsia="Times New Roman"/>
          <w:lang w:eastAsia="ar-SA"/>
        </w:rPr>
        <w:t xml:space="preserve"> należy podać ostatnią znaną cenę </w:t>
      </w:r>
      <w:r>
        <w:rPr>
          <w:rFonts w:eastAsia="Times New Roman"/>
          <w:lang w:eastAsia="ar-SA"/>
        </w:rPr>
        <w:t>produktu leczniczego</w:t>
      </w:r>
      <w:r w:rsidR="007A3532">
        <w:rPr>
          <w:rFonts w:eastAsia="Times New Roman"/>
          <w:lang w:eastAsia="ar-SA"/>
        </w:rPr>
        <w:t xml:space="preserve"> i</w:t>
      </w:r>
      <w:r w:rsidR="00CD66B3">
        <w:rPr>
          <w:rFonts w:eastAsia="Times New Roman"/>
          <w:lang w:eastAsia="ar-SA"/>
        </w:rPr>
        <w:t xml:space="preserve"> podać</w:t>
      </w:r>
      <w:r w:rsidR="007A3532">
        <w:rPr>
          <w:rFonts w:eastAsia="Times New Roman"/>
          <w:lang w:eastAsia="ar-SA"/>
        </w:rPr>
        <w:t xml:space="preserve"> </w:t>
      </w:r>
      <w:r w:rsidR="00CD66B3">
        <w:rPr>
          <w:rFonts w:eastAsia="Times New Roman"/>
          <w:lang w:eastAsia="ar-SA"/>
        </w:rPr>
        <w:t xml:space="preserve">informację, że aktualnie </w:t>
      </w:r>
      <w:r w:rsidR="007A3532">
        <w:rPr>
          <w:rFonts w:eastAsia="Times New Roman"/>
          <w:lang w:eastAsia="ar-SA"/>
        </w:rPr>
        <w:t xml:space="preserve"> brak</w:t>
      </w:r>
      <w:r w:rsidR="00CD66B3">
        <w:rPr>
          <w:rFonts w:eastAsia="Times New Roman"/>
          <w:lang w:eastAsia="ar-SA"/>
        </w:rPr>
        <w:t xml:space="preserve"> produktu na rynku.</w:t>
      </w:r>
    </w:p>
    <w:p w:rsidR="00C11E4E" w:rsidRDefault="00C11E4E" w:rsidP="00C11E4E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C23F73">
        <w:rPr>
          <w:rFonts w:eastAsia="Times New Roman"/>
          <w:lang w:eastAsia="ar-SA"/>
        </w:rPr>
        <w:t>W przypadku zapr</w:t>
      </w:r>
      <w:r w:rsidR="003136C8">
        <w:rPr>
          <w:rFonts w:eastAsia="Times New Roman"/>
          <w:lang w:eastAsia="ar-SA"/>
        </w:rPr>
        <w:t>oponowania przez Wykonawcę produkt</w:t>
      </w:r>
      <w:r w:rsidRPr="00C23F73">
        <w:rPr>
          <w:rFonts w:eastAsia="Times New Roman"/>
          <w:lang w:eastAsia="ar-SA"/>
        </w:rPr>
        <w:t>ów</w:t>
      </w:r>
      <w:r w:rsidR="00D7240A">
        <w:rPr>
          <w:rFonts w:eastAsia="Times New Roman"/>
          <w:lang w:eastAsia="ar-SA"/>
        </w:rPr>
        <w:t>/wyrobów</w:t>
      </w:r>
      <w:r w:rsidRPr="00C23F73">
        <w:rPr>
          <w:rFonts w:eastAsia="Times New Roman"/>
          <w:lang w:eastAsia="ar-SA"/>
        </w:rPr>
        <w:t xml:space="preserve"> w opakowaniach o innej wielkości</w:t>
      </w:r>
      <w:r w:rsidR="00497BC8">
        <w:rPr>
          <w:rFonts w:eastAsia="Times New Roman"/>
          <w:lang w:eastAsia="ar-SA"/>
        </w:rPr>
        <w:t xml:space="preserve"> niż określona w załączniku nr 1</w:t>
      </w:r>
      <w:r w:rsidRPr="00C23F73">
        <w:rPr>
          <w:rFonts w:eastAsia="Times New Roman"/>
          <w:lang w:eastAsia="ar-SA"/>
        </w:rPr>
        <w:t xml:space="preserve"> do SIWZ, na Wykonawcy ciąży obowiązek prawidłowej kalkulacji ilości opakowań. W sytuacji, gdy nie jest możliwa dostawa dokładnej</w:t>
      </w:r>
      <w:r w:rsidR="003136C8">
        <w:rPr>
          <w:rFonts w:eastAsia="Times New Roman"/>
          <w:lang w:eastAsia="ar-SA"/>
        </w:rPr>
        <w:t xml:space="preserve"> ilości zapotrzebowanych produktów</w:t>
      </w:r>
      <w:r w:rsidR="00D7240A">
        <w:rPr>
          <w:rFonts w:eastAsia="Times New Roman"/>
          <w:lang w:eastAsia="ar-SA"/>
        </w:rPr>
        <w:t>/wyrobów</w:t>
      </w:r>
      <w:r w:rsidRPr="00C23F73">
        <w:rPr>
          <w:rFonts w:eastAsia="Times New Roman"/>
          <w:lang w:eastAsia="ar-SA"/>
        </w:rPr>
        <w:t xml:space="preserve"> z uwagi na sposób ich konfekcjonowania u Wykonawców, Zamawiający dopuszcza modyfikację ich ilości przy zastosowaniu zasady zaokrąglania w górę, tj. </w:t>
      </w:r>
      <w:r w:rsidRPr="00C23F73">
        <w:rPr>
          <w:rFonts w:eastAsia="Times New Roman"/>
          <w:lang w:eastAsia="ar-SA"/>
        </w:rPr>
        <w:lastRenderedPageBreak/>
        <w:t>kalkulacji takiej ilości sztuk (opakowań), którą Zamawiający będzie musiał zakupić, aby zostało zrealizowane jego zapotrzebowanie, przy założeniu powstania pewnej nadwyżki.</w:t>
      </w:r>
    </w:p>
    <w:p w:rsidR="003705DB" w:rsidRPr="00950D6A" w:rsidRDefault="00B72F93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rStyle w:val="postbody"/>
          <w:sz w:val="24"/>
          <w:szCs w:val="24"/>
        </w:rPr>
      </w:pPr>
      <w:r w:rsidRPr="00950D6A">
        <w:rPr>
          <w:sz w:val="24"/>
          <w:szCs w:val="24"/>
        </w:rPr>
        <w:t>Oferta oraz załączniki do oferty, dla których Zamawiający określił wzory powinny być sporządzone zgodnie</w:t>
      </w:r>
      <w:r w:rsidR="00BF01D9" w:rsidRPr="00950D6A">
        <w:rPr>
          <w:sz w:val="24"/>
          <w:szCs w:val="24"/>
        </w:rPr>
        <w:t xml:space="preserve"> z tymi wzorami.</w:t>
      </w:r>
    </w:p>
    <w:p w:rsidR="00AD07BD" w:rsidRPr="00950D6A" w:rsidRDefault="003705DB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Treść złożonej oferty musi odpowiadać treści SIWZ</w:t>
      </w:r>
      <w:r w:rsidR="00597480" w:rsidRPr="00950D6A">
        <w:rPr>
          <w:sz w:val="24"/>
          <w:szCs w:val="24"/>
        </w:rPr>
        <w:t>.</w:t>
      </w:r>
    </w:p>
    <w:p w:rsidR="00BF3FEF" w:rsidRPr="00950D6A" w:rsidRDefault="00FA3E11" w:rsidP="00511FF5">
      <w:pPr>
        <w:numPr>
          <w:ilvl w:val="0"/>
          <w:numId w:val="27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sz w:val="24"/>
          <w:szCs w:val="24"/>
        </w:rPr>
        <w:t xml:space="preserve">Oferta </w:t>
      </w:r>
      <w:r w:rsidRPr="00950D6A">
        <w:rPr>
          <w:sz w:val="24"/>
          <w:szCs w:val="24"/>
        </w:rPr>
        <w:t>musi być napisana w języku polskim, na maszynie do pisania, komputerze lub inną trwałą i czytelną techniką oraz podp</w:t>
      </w:r>
      <w:r w:rsidR="00EC292D" w:rsidRPr="00950D6A">
        <w:rPr>
          <w:sz w:val="24"/>
          <w:szCs w:val="24"/>
        </w:rPr>
        <w:t>isana przez osobę</w:t>
      </w:r>
      <w:r w:rsidR="008F4999" w:rsidRPr="00950D6A">
        <w:rPr>
          <w:sz w:val="24"/>
          <w:szCs w:val="24"/>
        </w:rPr>
        <w:t xml:space="preserve"> uprawnioną</w:t>
      </w:r>
      <w:r w:rsidRPr="00950D6A">
        <w:rPr>
          <w:sz w:val="24"/>
          <w:szCs w:val="24"/>
        </w:rPr>
        <w:t xml:space="preserve"> do reprezentowania Wykonawcy </w:t>
      </w:r>
      <w:r w:rsidR="0018190E" w:rsidRPr="00950D6A">
        <w:rPr>
          <w:sz w:val="24"/>
          <w:szCs w:val="24"/>
        </w:rPr>
        <w:t>zgodnie z formą reprezentacji Wykonawcy określoną w</w:t>
      </w:r>
      <w:r w:rsidR="00D82317" w:rsidRPr="00950D6A">
        <w:rPr>
          <w:bCs/>
          <w:sz w:val="24"/>
          <w:szCs w:val="24"/>
        </w:rPr>
        <w:t> </w:t>
      </w:r>
      <w:r w:rsidR="0018190E" w:rsidRPr="00950D6A">
        <w:rPr>
          <w:sz w:val="24"/>
          <w:szCs w:val="24"/>
        </w:rPr>
        <w:t>rejestrze lub innym dokumencie właściwym dla danej formy organizacyjnej Wykonawcy albo przez upełnomocnionego przedstawiciela Wykonawcy</w:t>
      </w:r>
      <w:r w:rsidRPr="00950D6A">
        <w:rPr>
          <w:sz w:val="24"/>
          <w:szCs w:val="24"/>
        </w:rPr>
        <w:t>.</w:t>
      </w:r>
    </w:p>
    <w:p w:rsidR="00BE03BA" w:rsidRPr="00950D6A" w:rsidRDefault="00FA3E11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Dokumenty sporządzone w języku obcym są składane wraz z tłumaczeniem na język polski.</w:t>
      </w:r>
    </w:p>
    <w:p w:rsidR="00FA3E11" w:rsidRPr="00950D6A" w:rsidRDefault="00FA3E11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Wykonawca pon</w:t>
      </w:r>
      <w:r w:rsidR="00AD07BD" w:rsidRPr="00950D6A">
        <w:rPr>
          <w:sz w:val="24"/>
          <w:szCs w:val="24"/>
        </w:rPr>
        <w:t xml:space="preserve">iesie wszelkie koszty związane </w:t>
      </w:r>
      <w:r w:rsidRPr="00950D6A">
        <w:rPr>
          <w:sz w:val="24"/>
          <w:szCs w:val="24"/>
        </w:rPr>
        <w:t xml:space="preserve"> z przygotowaniem i złożeniem oferty. </w:t>
      </w:r>
    </w:p>
    <w:p w:rsidR="00FA3E11" w:rsidRPr="00950D6A" w:rsidRDefault="00FA3E11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Zaleca się, aby każda zapisana strona oferty była ponumerowana kolejnymi numerami, a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cała oferta wraz z załącznikami była w t</w:t>
      </w:r>
      <w:r w:rsidR="00AD07BD" w:rsidRPr="00950D6A">
        <w:rPr>
          <w:sz w:val="24"/>
          <w:szCs w:val="24"/>
        </w:rPr>
        <w:t>rwały sposób ze sobą połączona.</w:t>
      </w:r>
    </w:p>
    <w:p w:rsidR="00763C62" w:rsidRDefault="00AD07BD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Wszelkie p</w:t>
      </w:r>
      <w:r w:rsidR="00FA3E11" w:rsidRPr="00950D6A">
        <w:rPr>
          <w:sz w:val="24"/>
          <w:szCs w:val="24"/>
        </w:rPr>
        <w:t>oprawki lub zmiany w ofercie, powinny być parafowane własno</w:t>
      </w:r>
      <w:r w:rsidR="00033B00" w:rsidRPr="00950D6A">
        <w:rPr>
          <w:sz w:val="24"/>
          <w:szCs w:val="24"/>
        </w:rPr>
        <w:t>ręcznie przez osobę uprawnioną</w:t>
      </w:r>
      <w:r w:rsidRPr="00950D6A">
        <w:rPr>
          <w:sz w:val="24"/>
          <w:szCs w:val="24"/>
        </w:rPr>
        <w:t xml:space="preserve"> do podpisania oferty.</w:t>
      </w:r>
    </w:p>
    <w:p w:rsidR="00763C62" w:rsidRPr="00763C62" w:rsidRDefault="00763C62" w:rsidP="001B5E65">
      <w:pPr>
        <w:numPr>
          <w:ilvl w:val="0"/>
          <w:numId w:val="27"/>
        </w:numPr>
        <w:tabs>
          <w:tab w:val="clear" w:pos="723"/>
          <w:tab w:val="left" w:pos="426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763C62">
        <w:rPr>
          <w:sz w:val="24"/>
          <w:szCs w:val="24"/>
        </w:rPr>
        <w:t>Upoważnienie/pełnomocnictwo do podpisania oferty winno być dołączone do oferty, o ile nie wynika z innych dokumentów załączonych przez Wykonawcę</w:t>
      </w:r>
    </w:p>
    <w:p w:rsidR="00AC3F78" w:rsidRPr="00950D6A" w:rsidRDefault="00AC3F78" w:rsidP="001B5E6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284" w:hanging="426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Na etapie składania ofert</w:t>
      </w:r>
      <w:r w:rsidR="00EE6076" w:rsidRPr="00950D6A">
        <w:rPr>
          <w:b/>
          <w:sz w:val="24"/>
          <w:szCs w:val="24"/>
        </w:rPr>
        <w:t xml:space="preserve"> -</w:t>
      </w:r>
      <w:r w:rsidRPr="00950D6A">
        <w:rPr>
          <w:b/>
          <w:sz w:val="24"/>
          <w:szCs w:val="24"/>
        </w:rPr>
        <w:t xml:space="preserve"> oferta powinna zawierać:</w:t>
      </w:r>
    </w:p>
    <w:p w:rsidR="00AC3F78" w:rsidRPr="007D5C4A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Wypełniony F</w:t>
      </w:r>
      <w:r w:rsidR="00AC3F78" w:rsidRPr="00950D6A">
        <w:rPr>
          <w:sz w:val="24"/>
          <w:szCs w:val="24"/>
        </w:rPr>
        <w:t xml:space="preserve">ormularz </w:t>
      </w:r>
      <w:r w:rsidR="00AC3F78" w:rsidRPr="007D5C4A">
        <w:rPr>
          <w:sz w:val="24"/>
          <w:szCs w:val="24"/>
        </w:rPr>
        <w:t>Ofert</w:t>
      </w:r>
      <w:r w:rsidR="00430B57" w:rsidRPr="007D5C4A">
        <w:rPr>
          <w:sz w:val="24"/>
          <w:szCs w:val="24"/>
        </w:rPr>
        <w:t xml:space="preserve">a </w:t>
      </w:r>
      <w:r w:rsidR="00EB6104" w:rsidRPr="007D5C4A">
        <w:rPr>
          <w:sz w:val="24"/>
          <w:szCs w:val="24"/>
        </w:rPr>
        <w:t>(</w:t>
      </w:r>
      <w:r w:rsidR="00430B57" w:rsidRPr="007D5C4A">
        <w:rPr>
          <w:sz w:val="24"/>
          <w:szCs w:val="24"/>
        </w:rPr>
        <w:t>zał. Nr 5</w:t>
      </w:r>
      <w:r w:rsidRPr="007D5C4A">
        <w:rPr>
          <w:sz w:val="24"/>
          <w:szCs w:val="24"/>
        </w:rPr>
        <w:t xml:space="preserve"> do SIWZ).</w:t>
      </w:r>
    </w:p>
    <w:p w:rsidR="00EB6104" w:rsidRPr="007D5C4A" w:rsidRDefault="00EB610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D5C4A">
        <w:rPr>
          <w:sz w:val="24"/>
          <w:szCs w:val="24"/>
        </w:rPr>
        <w:t xml:space="preserve">Wypełniony formularz cenowy (zał. Nr </w:t>
      </w:r>
      <w:r w:rsidR="007D5C4A" w:rsidRPr="007D5C4A">
        <w:rPr>
          <w:sz w:val="24"/>
          <w:szCs w:val="24"/>
        </w:rPr>
        <w:t xml:space="preserve">1 </w:t>
      </w:r>
      <w:r w:rsidRPr="007D5C4A">
        <w:rPr>
          <w:sz w:val="24"/>
          <w:szCs w:val="24"/>
        </w:rPr>
        <w:t>do SIWZ)</w:t>
      </w:r>
    </w:p>
    <w:p w:rsidR="00EE6076" w:rsidRPr="007D5C4A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D5C4A">
        <w:rPr>
          <w:sz w:val="24"/>
          <w:szCs w:val="24"/>
        </w:rPr>
        <w:t>Oświadczenie Wykonawcy dotyczące przesłan</w:t>
      </w:r>
      <w:r w:rsidR="003136C8">
        <w:rPr>
          <w:sz w:val="24"/>
          <w:szCs w:val="24"/>
        </w:rPr>
        <w:t>ek wykluczenia z postępowania (</w:t>
      </w:r>
      <w:r w:rsidRPr="007D5C4A">
        <w:rPr>
          <w:sz w:val="24"/>
          <w:szCs w:val="24"/>
        </w:rPr>
        <w:t>zał. Nr 2 do SIWZ)</w:t>
      </w:r>
      <w:r w:rsidR="001234A4" w:rsidRPr="007D5C4A">
        <w:rPr>
          <w:sz w:val="24"/>
          <w:szCs w:val="24"/>
        </w:rPr>
        <w:t>.</w:t>
      </w:r>
    </w:p>
    <w:p w:rsidR="00EE6076" w:rsidRPr="007D5C4A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D5C4A">
        <w:rPr>
          <w:sz w:val="24"/>
          <w:szCs w:val="24"/>
        </w:rPr>
        <w:t xml:space="preserve">Oświadczenie Wykonawcy dotyczące spełnienia warunków udziału w postępowaniu </w:t>
      </w:r>
      <w:r w:rsidR="00033B00" w:rsidRPr="007D5C4A">
        <w:rPr>
          <w:sz w:val="24"/>
          <w:szCs w:val="24"/>
        </w:rPr>
        <w:br/>
        <w:t>(</w:t>
      </w:r>
      <w:r w:rsidRPr="007D5C4A">
        <w:rPr>
          <w:sz w:val="24"/>
          <w:szCs w:val="24"/>
        </w:rPr>
        <w:t>zał.</w:t>
      </w:r>
      <w:r w:rsidR="00033B00" w:rsidRPr="007D5C4A">
        <w:rPr>
          <w:sz w:val="24"/>
          <w:szCs w:val="24"/>
        </w:rPr>
        <w:t xml:space="preserve"> </w:t>
      </w:r>
      <w:r w:rsidRPr="007D5C4A">
        <w:rPr>
          <w:sz w:val="24"/>
          <w:szCs w:val="24"/>
        </w:rPr>
        <w:t>Nr 3 do SIWZ)</w:t>
      </w:r>
      <w:r w:rsidR="001234A4" w:rsidRPr="007D5C4A">
        <w:rPr>
          <w:sz w:val="24"/>
          <w:szCs w:val="24"/>
        </w:rPr>
        <w:t>.</w:t>
      </w:r>
    </w:p>
    <w:p w:rsidR="00EE6076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Pełnomocnictwo, o kt</w:t>
      </w:r>
      <w:r w:rsidR="00EC292D" w:rsidRPr="00950D6A">
        <w:rPr>
          <w:sz w:val="24"/>
          <w:szCs w:val="24"/>
        </w:rPr>
        <w:t>órym mowa w rozdziale VI</w:t>
      </w:r>
      <w:r w:rsidR="007C04F1" w:rsidRPr="00950D6A">
        <w:rPr>
          <w:sz w:val="24"/>
          <w:szCs w:val="24"/>
        </w:rPr>
        <w:t xml:space="preserve"> ust.</w:t>
      </w:r>
      <w:r w:rsidR="00D33280">
        <w:rPr>
          <w:sz w:val="24"/>
          <w:szCs w:val="24"/>
        </w:rPr>
        <w:t xml:space="preserve"> </w:t>
      </w:r>
      <w:r w:rsidR="005E2995">
        <w:rPr>
          <w:sz w:val="24"/>
          <w:szCs w:val="24"/>
        </w:rPr>
        <w:t>13</w:t>
      </w:r>
      <w:r w:rsidR="003136C8">
        <w:rPr>
          <w:sz w:val="24"/>
          <w:szCs w:val="24"/>
        </w:rPr>
        <w:t xml:space="preserve"> pkt 7</w:t>
      </w:r>
      <w:r w:rsidRPr="00950D6A">
        <w:rPr>
          <w:sz w:val="24"/>
          <w:szCs w:val="24"/>
        </w:rPr>
        <w:t xml:space="preserve"> SIWZ</w:t>
      </w:r>
      <w:r w:rsidR="003136C8">
        <w:rPr>
          <w:sz w:val="24"/>
          <w:szCs w:val="24"/>
        </w:rPr>
        <w:t xml:space="preserve"> (jeśli dotyczy)</w:t>
      </w:r>
      <w:r w:rsidRPr="00950D6A">
        <w:rPr>
          <w:sz w:val="24"/>
          <w:szCs w:val="24"/>
        </w:rPr>
        <w:t>.</w:t>
      </w:r>
    </w:p>
    <w:p w:rsidR="00832C64" w:rsidRDefault="00832C64" w:rsidP="00832C64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832C64">
        <w:rPr>
          <w:sz w:val="24"/>
          <w:szCs w:val="24"/>
        </w:rPr>
        <w:t xml:space="preserve">Oświadczenie Wykonawcy, że produkty lecznicze będące przedmiotem oferty są dopuszczone do obrotu na terytorium Rzeczypospolitej Polskiej, zgodnie </w:t>
      </w:r>
      <w:r w:rsidR="003136C8">
        <w:rPr>
          <w:sz w:val="24"/>
          <w:szCs w:val="24"/>
        </w:rPr>
        <w:br/>
      </w:r>
      <w:r w:rsidRPr="00832C64">
        <w:rPr>
          <w:sz w:val="24"/>
          <w:szCs w:val="24"/>
        </w:rPr>
        <w:t>z obowiązującymi przepisami.</w:t>
      </w:r>
    </w:p>
    <w:p w:rsidR="00FE36A9" w:rsidRPr="00832C64" w:rsidRDefault="00FE36A9" w:rsidP="00FE36A9">
      <w:pPr>
        <w:pStyle w:val="Akapitzlist"/>
        <w:spacing w:after="0"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Na każde żądanie Zamawi</w:t>
      </w:r>
      <w:r w:rsidR="00D7240A">
        <w:rPr>
          <w:sz w:val="24"/>
          <w:szCs w:val="24"/>
        </w:rPr>
        <w:t>ającego Wykonawca niezwłocznie dostarczy</w:t>
      </w:r>
      <w:r>
        <w:rPr>
          <w:sz w:val="24"/>
          <w:szCs w:val="24"/>
        </w:rPr>
        <w:t xml:space="preserve"> Charakterystyki Produktów Leczniczych</w:t>
      </w:r>
    </w:p>
    <w:p w:rsidR="00832C64" w:rsidRDefault="00832C64" w:rsidP="00832C64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832C64">
        <w:rPr>
          <w:sz w:val="24"/>
          <w:szCs w:val="24"/>
        </w:rPr>
        <w:lastRenderedPageBreak/>
        <w:t xml:space="preserve">Oświadczenie Wykonawcy, że wyroby medyczne będące przedmiotem oferty są dopuszczone do obrotu na terytorium Rzeczypospolitej Polskiej, zgodnie </w:t>
      </w:r>
      <w:r w:rsidR="003136C8">
        <w:rPr>
          <w:sz w:val="24"/>
          <w:szCs w:val="24"/>
        </w:rPr>
        <w:br/>
      </w:r>
      <w:r w:rsidRPr="00832C64">
        <w:rPr>
          <w:sz w:val="24"/>
          <w:szCs w:val="24"/>
        </w:rPr>
        <w:t xml:space="preserve">z obowiązującymi przepisami. </w:t>
      </w:r>
    </w:p>
    <w:p w:rsidR="00FE36A9" w:rsidRPr="00832C64" w:rsidRDefault="00FE36A9" w:rsidP="00FE36A9">
      <w:pPr>
        <w:pStyle w:val="Akapitzlist"/>
        <w:spacing w:after="0"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Na każde żądanie Zamaw</w:t>
      </w:r>
      <w:r w:rsidR="00D7240A">
        <w:rPr>
          <w:sz w:val="24"/>
          <w:szCs w:val="24"/>
        </w:rPr>
        <w:t xml:space="preserve">iającego Wykonawca </w:t>
      </w:r>
      <w:r>
        <w:rPr>
          <w:sz w:val="24"/>
          <w:szCs w:val="24"/>
        </w:rPr>
        <w:t>niezwłocznie</w:t>
      </w:r>
      <w:r w:rsidR="00D7240A">
        <w:rPr>
          <w:sz w:val="24"/>
          <w:szCs w:val="24"/>
        </w:rPr>
        <w:t xml:space="preserve"> dostarczy</w:t>
      </w:r>
      <w:r>
        <w:rPr>
          <w:sz w:val="24"/>
          <w:szCs w:val="24"/>
        </w:rPr>
        <w:t xml:space="preserve"> deklaracje zgodności oferowanych wyrobów.</w:t>
      </w:r>
    </w:p>
    <w:p w:rsidR="00832C64" w:rsidRDefault="00832C64" w:rsidP="00832C64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832C64">
        <w:rPr>
          <w:sz w:val="24"/>
          <w:szCs w:val="24"/>
        </w:rPr>
        <w:t xml:space="preserve">Oświadczenie Wykonawcy, że środki dezynfekcyjne będące przedmiotem oferty są dopuszczone do obrotu na terytorium Rzeczypospolitej Polskiej i stosowania </w:t>
      </w:r>
      <w:r w:rsidR="00BB6F0E">
        <w:rPr>
          <w:sz w:val="24"/>
          <w:szCs w:val="24"/>
        </w:rPr>
        <w:br/>
      </w:r>
      <w:r w:rsidRPr="00832C64">
        <w:rPr>
          <w:sz w:val="24"/>
          <w:szCs w:val="24"/>
        </w:rPr>
        <w:t>w podmiotach leczniczych, zgodnie z obowiązującymi przepisami.</w:t>
      </w:r>
    </w:p>
    <w:p w:rsidR="00531702" w:rsidRDefault="00FE36A9" w:rsidP="00531702">
      <w:pPr>
        <w:pStyle w:val="Akapitzlist"/>
        <w:spacing w:after="0"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Wykonawca przed podpisaniem umowy  dostarczy aktualne karty charakterystyki  substancji niebezpiecznych  oferowanych środków.</w:t>
      </w:r>
    </w:p>
    <w:p w:rsidR="00531702" w:rsidRPr="00531702" w:rsidRDefault="00531702" w:rsidP="0053170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eastAsia="Times New Roman"/>
          <w:lang w:eastAsia="ar-SA"/>
        </w:rPr>
      </w:pPr>
      <w:r w:rsidRPr="00531702">
        <w:rPr>
          <w:rStyle w:val="text2"/>
          <w:rFonts w:eastAsia="Times New Roman"/>
          <w:lang w:eastAsia="ar-SA"/>
        </w:rPr>
        <w:t>Oświadczenie dotyczące</w:t>
      </w:r>
      <w:r w:rsidR="00203F2B">
        <w:rPr>
          <w:rStyle w:val="text2"/>
          <w:rFonts w:eastAsia="Times New Roman"/>
          <w:lang w:eastAsia="ar-SA"/>
        </w:rPr>
        <w:t xml:space="preserve"> Części 12</w:t>
      </w:r>
      <w:r w:rsidRPr="00531702">
        <w:rPr>
          <w:rStyle w:val="text2"/>
          <w:rFonts w:eastAsia="Times New Roman"/>
          <w:lang w:eastAsia="ar-SA"/>
        </w:rPr>
        <w:t>, że asortyment wymieniony w poz. 1 i 2 posiada potwierdzoną zgodność i trwałość  z asortymentem wymien</w:t>
      </w:r>
      <w:r>
        <w:rPr>
          <w:rStyle w:val="text2"/>
          <w:rFonts w:eastAsia="Times New Roman"/>
          <w:lang w:eastAsia="ar-SA"/>
        </w:rPr>
        <w:t>ionym w poz. 3-6</w:t>
      </w:r>
      <w:r w:rsidRPr="00531702">
        <w:rPr>
          <w:rStyle w:val="text2"/>
          <w:rFonts w:eastAsia="Times New Roman"/>
          <w:lang w:eastAsia="ar-SA"/>
        </w:rPr>
        <w:t>.</w:t>
      </w:r>
    </w:p>
    <w:p w:rsidR="00BE03BA" w:rsidRPr="00950D6A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Ofertę należy złożyć </w:t>
      </w:r>
      <w:r w:rsidR="00BE03BA" w:rsidRPr="00950D6A">
        <w:rPr>
          <w:sz w:val="24"/>
          <w:szCs w:val="24"/>
        </w:rPr>
        <w:t>w dwóch kopertach w siedzibie Zamawiającego:</w:t>
      </w:r>
    </w:p>
    <w:p w:rsidR="00BE03BA" w:rsidRPr="00950D6A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b/>
          <w:lang w:eastAsia="ar-SA"/>
        </w:rPr>
        <w:t>koperta wewnętrzna</w:t>
      </w:r>
      <w:r w:rsidRPr="00950D6A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950D6A" w:rsidTr="00703621">
        <w:trPr>
          <w:trHeight w:val="582"/>
        </w:trPr>
        <w:tc>
          <w:tcPr>
            <w:tcW w:w="9004" w:type="dxa"/>
          </w:tcPr>
          <w:p w:rsidR="00C11E4E" w:rsidRPr="00C11E4E" w:rsidRDefault="00C11E4E" w:rsidP="00C11E4E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C11E4E">
              <w:rPr>
                <w:rFonts w:eastAsia="Times New Roman"/>
                <w:b/>
                <w:lang w:eastAsia="ar-SA"/>
              </w:rPr>
              <w:t xml:space="preserve">Oferta przetargowa na dostawę do apteki szpitalnej Zespołu Opieki Zdrowotnej </w:t>
            </w:r>
          </w:p>
          <w:p w:rsidR="00BE03BA" w:rsidRPr="00950D6A" w:rsidRDefault="00C11E4E" w:rsidP="00C11E4E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C11E4E">
              <w:rPr>
                <w:rFonts w:eastAsia="Times New Roman"/>
                <w:b/>
                <w:lang w:eastAsia="ar-SA"/>
              </w:rPr>
              <w:t>w Lidzbarku Warmińskim produktów leczniczych, szczepionek oraz środków dezynfekcyjnych</w:t>
            </w:r>
          </w:p>
        </w:tc>
      </w:tr>
    </w:tbl>
    <w:p w:rsidR="00BE03BA" w:rsidRPr="00950D6A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950D6A">
        <w:rPr>
          <w:rFonts w:eastAsia="Times New Roman"/>
          <w:b/>
          <w:lang w:eastAsia="ar-SA"/>
        </w:rPr>
        <w:t xml:space="preserve">koperta(opakowanie) zewnętrzna </w:t>
      </w:r>
      <w:r w:rsidRPr="00950D6A">
        <w:rPr>
          <w:rFonts w:eastAsia="Times New Roman"/>
          <w:lang w:eastAsia="ar-SA"/>
        </w:rPr>
        <w:t>powinna być opisana nazwą i adresem Zamawiającego 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950D6A" w:rsidTr="001B5E65">
        <w:trPr>
          <w:trHeight w:val="567"/>
        </w:trPr>
        <w:tc>
          <w:tcPr>
            <w:tcW w:w="9038" w:type="dxa"/>
          </w:tcPr>
          <w:p w:rsidR="00832C64" w:rsidRPr="00832C64" w:rsidRDefault="00BE03BA" w:rsidP="00832C64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50D6A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832C64">
              <w:rPr>
                <w:rFonts w:eastAsia="Times New Roman"/>
                <w:b/>
                <w:lang w:eastAsia="ar-SA"/>
              </w:rPr>
              <w:t>d</w:t>
            </w:r>
            <w:r w:rsidR="00832C64" w:rsidRPr="00832C64">
              <w:rPr>
                <w:rFonts w:eastAsia="Times New Roman"/>
                <w:b/>
                <w:lang w:eastAsia="ar-SA"/>
              </w:rPr>
              <w:t>ostaw</w:t>
            </w:r>
            <w:r w:rsidR="00832C64">
              <w:rPr>
                <w:rFonts w:eastAsia="Times New Roman"/>
                <w:b/>
                <w:lang w:eastAsia="ar-SA"/>
              </w:rPr>
              <w:t>ę</w:t>
            </w:r>
            <w:r w:rsidR="00832C64" w:rsidRPr="00832C64">
              <w:rPr>
                <w:rFonts w:eastAsia="Times New Roman"/>
                <w:b/>
                <w:lang w:eastAsia="ar-SA"/>
              </w:rPr>
              <w:t xml:space="preserve"> do apteki szpitalnej Zespołu Opieki Zdrowotnej </w:t>
            </w:r>
          </w:p>
          <w:p w:rsidR="00BE03BA" w:rsidRPr="00950D6A" w:rsidRDefault="00832C64" w:rsidP="00832C64">
            <w:pPr>
              <w:suppressAutoHyphens/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832C64">
              <w:rPr>
                <w:rFonts w:eastAsia="Times New Roman"/>
                <w:b/>
                <w:lang w:eastAsia="ar-SA"/>
              </w:rPr>
              <w:t>w Lidzbarku Warmińskim produktów leczniczych, szczepionek</w:t>
            </w:r>
            <w:r w:rsidR="00C11E4E">
              <w:rPr>
                <w:rFonts w:eastAsia="Times New Roman"/>
                <w:b/>
                <w:lang w:eastAsia="ar-SA"/>
              </w:rPr>
              <w:t xml:space="preserve"> oraz</w:t>
            </w:r>
            <w:r w:rsidRPr="00832C64">
              <w:rPr>
                <w:rFonts w:eastAsia="Times New Roman"/>
                <w:b/>
                <w:lang w:eastAsia="ar-SA"/>
              </w:rPr>
              <w:t xml:space="preserve"> środków dezynfek</w:t>
            </w:r>
            <w:r w:rsidR="00C11E4E">
              <w:rPr>
                <w:rFonts w:eastAsia="Times New Roman"/>
                <w:b/>
                <w:lang w:eastAsia="ar-SA"/>
              </w:rPr>
              <w:t>cyjnych</w:t>
            </w:r>
          </w:p>
          <w:p w:rsidR="00BE03BA" w:rsidRPr="006635B0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6635B0">
              <w:rPr>
                <w:rFonts w:eastAsia="Times New Roman"/>
                <w:b/>
                <w:u w:val="single"/>
                <w:lang w:eastAsia="ar-SA"/>
              </w:rPr>
              <w:t>Nie otw</w:t>
            </w:r>
            <w:r w:rsidR="00832C64" w:rsidRPr="006635B0">
              <w:rPr>
                <w:rFonts w:eastAsia="Times New Roman"/>
                <w:b/>
                <w:u w:val="single"/>
                <w:lang w:eastAsia="ar-SA"/>
              </w:rPr>
              <w:t>ierać przed</w:t>
            </w:r>
            <w:r w:rsidR="006D2931" w:rsidRPr="006635B0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2D4D80">
              <w:rPr>
                <w:rFonts w:eastAsia="Times New Roman"/>
                <w:b/>
                <w:u w:val="single"/>
                <w:lang w:eastAsia="ar-SA"/>
              </w:rPr>
              <w:t>20.</w:t>
            </w:r>
            <w:r w:rsidR="00246AA5" w:rsidRPr="006635B0">
              <w:rPr>
                <w:rFonts w:eastAsia="Times New Roman"/>
                <w:b/>
                <w:u w:val="single"/>
                <w:lang w:eastAsia="ar-SA"/>
              </w:rPr>
              <w:t>0</w:t>
            </w:r>
            <w:r w:rsidR="00832C64" w:rsidRPr="006635B0">
              <w:rPr>
                <w:rFonts w:eastAsia="Times New Roman"/>
                <w:b/>
                <w:u w:val="single"/>
                <w:lang w:eastAsia="ar-SA"/>
              </w:rPr>
              <w:t>2</w:t>
            </w:r>
            <w:r w:rsidR="00246AA5" w:rsidRPr="006635B0">
              <w:rPr>
                <w:rFonts w:eastAsia="Times New Roman"/>
                <w:b/>
                <w:u w:val="single"/>
                <w:lang w:eastAsia="ar-SA"/>
              </w:rPr>
              <w:t>.201</w:t>
            </w:r>
            <w:r w:rsidR="000754FA">
              <w:rPr>
                <w:rFonts w:eastAsia="Times New Roman"/>
                <w:b/>
                <w:u w:val="single"/>
                <w:lang w:eastAsia="ar-SA"/>
              </w:rPr>
              <w:t>8</w:t>
            </w:r>
            <w:r w:rsidR="00246AA5" w:rsidRPr="006635B0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E92B1A" w:rsidRPr="006635B0">
              <w:rPr>
                <w:rFonts w:eastAsia="Times New Roman"/>
                <w:b/>
                <w:u w:val="single"/>
                <w:lang w:eastAsia="ar-SA"/>
              </w:rPr>
              <w:t xml:space="preserve">roku, przed </w:t>
            </w:r>
            <w:r w:rsidR="006D2931" w:rsidRPr="006635B0">
              <w:rPr>
                <w:rFonts w:eastAsia="Times New Roman"/>
                <w:b/>
                <w:u w:val="single"/>
                <w:lang w:eastAsia="ar-SA"/>
              </w:rPr>
              <w:t xml:space="preserve">godz. </w:t>
            </w:r>
            <w:r w:rsidR="002D4D80">
              <w:rPr>
                <w:rFonts w:eastAsia="Times New Roman"/>
                <w:b/>
                <w:u w:val="single"/>
                <w:lang w:eastAsia="ar-SA"/>
              </w:rPr>
              <w:t>14</w:t>
            </w:r>
            <w:r w:rsidR="008B5A64">
              <w:rPr>
                <w:rFonts w:eastAsia="Times New Roman"/>
                <w:b/>
                <w:u w:val="single"/>
                <w:vertAlign w:val="superscript"/>
                <w:lang w:eastAsia="ar-SA"/>
              </w:rPr>
              <w:t>10</w:t>
            </w:r>
          </w:p>
          <w:p w:rsidR="00BE03BA" w:rsidRPr="00950D6A" w:rsidRDefault="00E92B1A" w:rsidP="00832C6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635B0">
              <w:rPr>
                <w:rFonts w:eastAsia="Times New Roman"/>
                <w:b/>
                <w:lang w:eastAsia="ar-SA"/>
              </w:rPr>
              <w:t>ZOZ.V.270-</w:t>
            </w:r>
            <w:r w:rsidR="000754FA">
              <w:rPr>
                <w:rFonts w:eastAsia="Times New Roman"/>
                <w:b/>
                <w:lang w:eastAsia="ar-SA"/>
              </w:rPr>
              <w:t>07/ZP/18</w:t>
            </w:r>
          </w:p>
        </w:tc>
      </w:tr>
    </w:tbl>
    <w:p w:rsidR="00BE03BA" w:rsidRPr="00950D6A" w:rsidRDefault="00BE03BA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t>Wykonawca może wprowadzić zmiany, poprawki, modyfikacje i uzupełnienia do złożonej oferty pod warunkiem, że Zamawiający otrzyma pisemne zawiadomienie o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wprowadzeniu zmian przed terminem składania ofert. Powiadomienie o wprowadzeniu zmian musi być złożone wg takich sa</w:t>
      </w:r>
      <w:r w:rsidR="00511FF5">
        <w:rPr>
          <w:sz w:val="24"/>
          <w:szCs w:val="24"/>
        </w:rPr>
        <w:t>mych zasad, jak składana oferta</w:t>
      </w:r>
      <w:r w:rsidR="00430B57" w:rsidRPr="00950D6A">
        <w:rPr>
          <w:sz w:val="24"/>
          <w:szCs w:val="24"/>
        </w:rPr>
        <w:t xml:space="preserve"> ( określonych w</w:t>
      </w:r>
      <w:r w:rsidR="00D82317" w:rsidRPr="00950D6A">
        <w:rPr>
          <w:bCs/>
          <w:sz w:val="24"/>
          <w:szCs w:val="24"/>
        </w:rPr>
        <w:t> </w:t>
      </w:r>
      <w:r w:rsidR="00430B57" w:rsidRPr="00950D6A">
        <w:rPr>
          <w:sz w:val="24"/>
          <w:szCs w:val="24"/>
        </w:rPr>
        <w:t>ust.</w:t>
      </w:r>
      <w:r w:rsidR="00C11E4E">
        <w:rPr>
          <w:sz w:val="24"/>
          <w:szCs w:val="24"/>
        </w:rPr>
        <w:t xml:space="preserve"> </w:t>
      </w:r>
      <w:r w:rsidR="00430B57" w:rsidRPr="00950D6A">
        <w:rPr>
          <w:sz w:val="24"/>
          <w:szCs w:val="24"/>
        </w:rPr>
        <w:t>1</w:t>
      </w:r>
      <w:r w:rsidR="00C11E4E">
        <w:rPr>
          <w:sz w:val="24"/>
          <w:szCs w:val="24"/>
        </w:rPr>
        <w:t>6</w:t>
      </w:r>
      <w:r w:rsidRPr="00950D6A">
        <w:rPr>
          <w:sz w:val="24"/>
          <w:szCs w:val="24"/>
        </w:rPr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531702" w:rsidRDefault="00BE03BA" w:rsidP="00531702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t>Wykonawca ma prawo przed upływem terminu składania ofert wycofać się z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postępowania poprzez złożenie pisemnego powiadomienia, według tych samych zasad jak wprowadzanie zmian i poprawek ( określony</w:t>
      </w:r>
      <w:r w:rsidR="00430B57" w:rsidRPr="00950D6A">
        <w:rPr>
          <w:sz w:val="24"/>
          <w:szCs w:val="24"/>
        </w:rPr>
        <w:t>ch w ust.</w:t>
      </w:r>
      <w:r w:rsidR="00C11E4E">
        <w:rPr>
          <w:sz w:val="24"/>
          <w:szCs w:val="24"/>
        </w:rPr>
        <w:t xml:space="preserve"> </w:t>
      </w:r>
      <w:r w:rsidR="00430B57" w:rsidRPr="00950D6A">
        <w:rPr>
          <w:sz w:val="24"/>
          <w:szCs w:val="24"/>
        </w:rPr>
        <w:t>1</w:t>
      </w:r>
      <w:r w:rsidR="00C11E4E">
        <w:rPr>
          <w:sz w:val="24"/>
          <w:szCs w:val="24"/>
        </w:rPr>
        <w:t>7</w:t>
      </w:r>
      <w:r w:rsidRPr="00950D6A">
        <w:rPr>
          <w:sz w:val="24"/>
          <w:szCs w:val="24"/>
        </w:rPr>
        <w:t xml:space="preserve">) z napisem na kopercie </w:t>
      </w:r>
      <w:r w:rsidRPr="00950D6A">
        <w:rPr>
          <w:sz w:val="24"/>
          <w:szCs w:val="24"/>
        </w:rPr>
        <w:lastRenderedPageBreak/>
        <w:t>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531702" w:rsidRDefault="006D49DB" w:rsidP="00531702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531702">
        <w:rPr>
          <w:rFonts w:eastAsia="Times New Roman"/>
          <w:sz w:val="24"/>
          <w:szCs w:val="24"/>
          <w:lang w:eastAsia="ar-SA"/>
        </w:rPr>
        <w:t xml:space="preserve">Zgodnie z art. 8 ust. 3 </w:t>
      </w:r>
      <w:r w:rsidR="00531702" w:rsidRPr="00531702">
        <w:rPr>
          <w:rFonts w:eastAsia="Times New Roman"/>
          <w:bCs/>
          <w:color w:val="000000"/>
          <w:sz w:val="26"/>
          <w:szCs w:val="26"/>
          <w:lang w:eastAsia="ar-SA"/>
        </w:rPr>
        <w:t xml:space="preserve">ustawy z dnia 29 stycznia 2004 r. Prawo zamówień publicznych (j.t. Dz. U. z 2017 r. poz. 1579 z późn.zm.) </w:t>
      </w:r>
      <w:r w:rsidRPr="00531702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950D6A" w:rsidRDefault="006D49DB" w:rsidP="00511FF5">
      <w:pPr>
        <w:spacing w:after="0" w:line="360" w:lineRule="auto"/>
        <w:ind w:left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 </w:t>
      </w:r>
      <w:r w:rsidR="00FA3E11" w:rsidRPr="00950D6A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950D6A">
        <w:rPr>
          <w:sz w:val="24"/>
          <w:szCs w:val="24"/>
        </w:rPr>
        <w:t xml:space="preserve">elementów oferty. </w:t>
      </w:r>
    </w:p>
    <w:p w:rsidR="00D33A89" w:rsidRPr="00950D6A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t xml:space="preserve">Zastrzeżenie informacji, które </w:t>
      </w:r>
      <w:r w:rsidRPr="00950D6A">
        <w:rPr>
          <w:bCs/>
          <w:sz w:val="24"/>
          <w:szCs w:val="24"/>
        </w:rPr>
        <w:t>nie stanowią tajemnicy przedsiębiorstwa w rozumieniu ustawy o zwalczaniu nieuczciwej konkurencji będzie traktowane, jako bezskuteczne i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bCs/>
          <w:sz w:val="24"/>
          <w:szCs w:val="24"/>
        </w:rPr>
        <w:t xml:space="preserve">skutkować będzie zgodnie z </w:t>
      </w:r>
      <w:r w:rsidRPr="00950D6A">
        <w:rPr>
          <w:sz w:val="24"/>
          <w:szCs w:val="24"/>
        </w:rPr>
        <w:t xml:space="preserve">uchwałą SN z 20 października 2005 (sygn. III CZP 74/05) </w:t>
      </w:r>
      <w:r w:rsidR="00BE03BA" w:rsidRPr="00950D6A">
        <w:rPr>
          <w:bCs/>
          <w:sz w:val="24"/>
          <w:szCs w:val="24"/>
        </w:rPr>
        <w:t>ich odtajnieniem.</w:t>
      </w:r>
    </w:p>
    <w:p w:rsidR="00033B00" w:rsidRPr="00703621" w:rsidRDefault="00033B00" w:rsidP="00511FF5">
      <w:pPr>
        <w:spacing w:after="0" w:line="360" w:lineRule="auto"/>
        <w:ind w:left="426"/>
        <w:jc w:val="both"/>
        <w:rPr>
          <w:bCs/>
          <w:sz w:val="12"/>
          <w:szCs w:val="24"/>
        </w:rPr>
      </w:pPr>
    </w:p>
    <w:p w:rsidR="00FA51C9" w:rsidRPr="006635B0" w:rsidRDefault="00F71302" w:rsidP="00511FF5">
      <w:pPr>
        <w:spacing w:after="0" w:line="360" w:lineRule="auto"/>
        <w:jc w:val="both"/>
        <w:rPr>
          <w:b/>
        </w:rPr>
      </w:pPr>
      <w:r w:rsidRPr="006635B0">
        <w:rPr>
          <w:b/>
        </w:rPr>
        <w:t>X</w:t>
      </w:r>
      <w:r w:rsidR="00033B00" w:rsidRPr="006635B0">
        <w:rPr>
          <w:b/>
        </w:rPr>
        <w:t>I</w:t>
      </w:r>
      <w:r w:rsidR="00B46E48" w:rsidRPr="006635B0">
        <w:rPr>
          <w:b/>
        </w:rPr>
        <w:t>. Miejsce i termin składania i otwarcia ofert.</w:t>
      </w:r>
    </w:p>
    <w:p w:rsidR="00FA51C9" w:rsidRPr="006635B0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6635B0">
        <w:rPr>
          <w:sz w:val="24"/>
          <w:szCs w:val="24"/>
        </w:rPr>
        <w:t>Ofertę należy złożyć w siedzibie Zamawiającego</w:t>
      </w:r>
      <w:r w:rsidR="00C11E4E" w:rsidRPr="006635B0">
        <w:rPr>
          <w:sz w:val="24"/>
          <w:szCs w:val="24"/>
        </w:rPr>
        <w:t xml:space="preserve">: 11-100 Lidzbark Warmiński, </w:t>
      </w:r>
      <w:r w:rsidR="00C11E4E" w:rsidRPr="006635B0">
        <w:rPr>
          <w:sz w:val="24"/>
          <w:szCs w:val="24"/>
        </w:rPr>
        <w:br/>
      </w:r>
      <w:r w:rsidRPr="006635B0">
        <w:rPr>
          <w:sz w:val="24"/>
          <w:szCs w:val="24"/>
        </w:rPr>
        <w:t xml:space="preserve">ul. Kardynała Stefana </w:t>
      </w:r>
      <w:r w:rsidRPr="00950D6A">
        <w:rPr>
          <w:sz w:val="24"/>
          <w:szCs w:val="24"/>
        </w:rPr>
        <w:t xml:space="preserve">Wyszyńskiego 37 w  Sekretariacie, </w:t>
      </w:r>
      <w:r w:rsidRPr="00950D6A">
        <w:rPr>
          <w:rFonts w:eastAsia="Arial Unicode MS"/>
          <w:sz w:val="24"/>
          <w:szCs w:val="24"/>
        </w:rPr>
        <w:t>pok</w:t>
      </w:r>
      <w:r w:rsidRPr="006635B0">
        <w:rPr>
          <w:rFonts w:eastAsia="Arial Unicode MS"/>
          <w:sz w:val="24"/>
          <w:szCs w:val="24"/>
        </w:rPr>
        <w:t xml:space="preserve">. 329 </w:t>
      </w:r>
      <w:r w:rsidR="002D4D80">
        <w:rPr>
          <w:b/>
          <w:sz w:val="24"/>
          <w:szCs w:val="24"/>
        </w:rPr>
        <w:t>do dnia 20</w:t>
      </w:r>
      <w:r w:rsidR="006635B0" w:rsidRPr="006635B0">
        <w:rPr>
          <w:b/>
          <w:sz w:val="24"/>
          <w:szCs w:val="24"/>
        </w:rPr>
        <w:t>.</w:t>
      </w:r>
      <w:r w:rsidR="00246AA5" w:rsidRPr="006635B0">
        <w:rPr>
          <w:b/>
          <w:sz w:val="24"/>
          <w:szCs w:val="24"/>
        </w:rPr>
        <w:t>0</w:t>
      </w:r>
      <w:r w:rsidR="00832C64" w:rsidRPr="006635B0">
        <w:rPr>
          <w:b/>
          <w:sz w:val="24"/>
          <w:szCs w:val="24"/>
        </w:rPr>
        <w:t>2</w:t>
      </w:r>
      <w:r w:rsidR="00AD5775">
        <w:rPr>
          <w:b/>
          <w:sz w:val="24"/>
          <w:szCs w:val="24"/>
        </w:rPr>
        <w:t>.2018</w:t>
      </w:r>
      <w:r w:rsidR="00703621" w:rsidRPr="006635B0">
        <w:rPr>
          <w:b/>
          <w:sz w:val="24"/>
          <w:szCs w:val="24"/>
        </w:rPr>
        <w:t xml:space="preserve"> r., do godziny</w:t>
      </w:r>
      <w:r w:rsidR="002D4D80">
        <w:rPr>
          <w:b/>
          <w:sz w:val="24"/>
          <w:szCs w:val="24"/>
        </w:rPr>
        <w:t xml:space="preserve"> 14</w:t>
      </w:r>
      <w:r w:rsidRPr="006635B0">
        <w:rPr>
          <w:b/>
          <w:sz w:val="24"/>
          <w:szCs w:val="24"/>
          <w:vertAlign w:val="superscript"/>
        </w:rPr>
        <w:t>00</w:t>
      </w:r>
      <w:r w:rsidRPr="006635B0">
        <w:rPr>
          <w:sz w:val="24"/>
          <w:szCs w:val="24"/>
        </w:rPr>
        <w:t>.</w:t>
      </w:r>
    </w:p>
    <w:p w:rsidR="00FA51C9" w:rsidRPr="00950D6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rFonts w:eastAsia="Arial Unicode MS"/>
          <w:sz w:val="24"/>
          <w:szCs w:val="24"/>
        </w:rPr>
        <w:t>W przypadku oferty złożonej po terminie Zamawiaj</w:t>
      </w:r>
      <w:r w:rsidR="00703621">
        <w:rPr>
          <w:rFonts w:eastAsia="Arial Unicode MS"/>
          <w:sz w:val="24"/>
          <w:szCs w:val="24"/>
        </w:rPr>
        <w:t xml:space="preserve">ący niezwłocznie zwróci ofertę </w:t>
      </w:r>
      <w:r w:rsidRPr="00950D6A">
        <w:rPr>
          <w:rFonts w:eastAsia="Arial Unicode MS"/>
          <w:sz w:val="24"/>
          <w:szCs w:val="24"/>
        </w:rPr>
        <w:t>Wykonawcy.</w:t>
      </w:r>
    </w:p>
    <w:p w:rsidR="00FA51C9" w:rsidRPr="006635B0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6635B0">
        <w:rPr>
          <w:sz w:val="24"/>
          <w:szCs w:val="24"/>
        </w:rPr>
        <w:t>Otwarcie ofert nastąpi w sied</w:t>
      </w:r>
      <w:r w:rsidR="00471247" w:rsidRPr="006635B0">
        <w:rPr>
          <w:sz w:val="24"/>
          <w:szCs w:val="24"/>
        </w:rPr>
        <w:t xml:space="preserve">zibie Zamawiającego </w:t>
      </w:r>
      <w:r w:rsidR="00703621" w:rsidRPr="006635B0">
        <w:rPr>
          <w:sz w:val="24"/>
          <w:szCs w:val="24"/>
        </w:rPr>
        <w:t>-</w:t>
      </w:r>
      <w:r w:rsidR="00471247" w:rsidRPr="006635B0">
        <w:rPr>
          <w:sz w:val="24"/>
          <w:szCs w:val="24"/>
        </w:rPr>
        <w:t xml:space="preserve"> pok. 322,</w:t>
      </w:r>
      <w:r w:rsidR="00430B57" w:rsidRPr="006635B0">
        <w:rPr>
          <w:sz w:val="24"/>
          <w:szCs w:val="24"/>
        </w:rPr>
        <w:t xml:space="preserve"> </w:t>
      </w:r>
      <w:r w:rsidR="003A6C04" w:rsidRPr="006635B0">
        <w:rPr>
          <w:b/>
          <w:sz w:val="24"/>
          <w:szCs w:val="24"/>
        </w:rPr>
        <w:t xml:space="preserve">w dniu </w:t>
      </w:r>
      <w:r w:rsidR="002D4D80">
        <w:rPr>
          <w:b/>
          <w:sz w:val="24"/>
          <w:szCs w:val="24"/>
        </w:rPr>
        <w:t>20.</w:t>
      </w:r>
      <w:r w:rsidR="00246AA5" w:rsidRPr="006635B0">
        <w:rPr>
          <w:b/>
          <w:sz w:val="24"/>
          <w:szCs w:val="24"/>
        </w:rPr>
        <w:t>0</w:t>
      </w:r>
      <w:r w:rsidR="00832C64" w:rsidRPr="006635B0">
        <w:rPr>
          <w:b/>
          <w:sz w:val="24"/>
          <w:szCs w:val="24"/>
        </w:rPr>
        <w:t>2</w:t>
      </w:r>
      <w:r w:rsidR="00AD5775">
        <w:rPr>
          <w:b/>
          <w:sz w:val="24"/>
          <w:szCs w:val="24"/>
        </w:rPr>
        <w:t xml:space="preserve">.2018 </w:t>
      </w:r>
      <w:r w:rsidR="00430B57" w:rsidRPr="006635B0">
        <w:rPr>
          <w:b/>
          <w:sz w:val="24"/>
          <w:szCs w:val="24"/>
        </w:rPr>
        <w:t>r., o</w:t>
      </w:r>
      <w:r w:rsidR="00D82317" w:rsidRPr="006635B0">
        <w:rPr>
          <w:b/>
          <w:bCs/>
          <w:sz w:val="24"/>
          <w:szCs w:val="24"/>
        </w:rPr>
        <w:t> </w:t>
      </w:r>
      <w:r w:rsidR="002D4D80">
        <w:rPr>
          <w:b/>
          <w:sz w:val="24"/>
          <w:szCs w:val="24"/>
        </w:rPr>
        <w:t>godzinie 14</w:t>
      </w:r>
      <w:r w:rsidR="008B5A64">
        <w:rPr>
          <w:b/>
          <w:sz w:val="24"/>
          <w:szCs w:val="24"/>
          <w:vertAlign w:val="superscript"/>
        </w:rPr>
        <w:t>10</w:t>
      </w:r>
    </w:p>
    <w:p w:rsidR="00FA51C9" w:rsidRPr="00950D6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t>Niezwłocznie po otwarciu ofert</w:t>
      </w:r>
      <w:r w:rsidR="00ED71C0" w:rsidRPr="00950D6A">
        <w:rPr>
          <w:bCs/>
          <w:color w:val="000000"/>
          <w:sz w:val="24"/>
          <w:szCs w:val="24"/>
        </w:rPr>
        <w:t>, zgodnie z art. 86 ust.</w:t>
      </w:r>
      <w:r w:rsidR="00203F2B">
        <w:rPr>
          <w:bCs/>
          <w:color w:val="000000"/>
          <w:sz w:val="24"/>
          <w:szCs w:val="24"/>
        </w:rPr>
        <w:t xml:space="preserve"> </w:t>
      </w:r>
      <w:r w:rsidR="00ED71C0" w:rsidRPr="00950D6A">
        <w:rPr>
          <w:bCs/>
          <w:color w:val="000000"/>
          <w:sz w:val="24"/>
          <w:szCs w:val="24"/>
        </w:rPr>
        <w:t xml:space="preserve">5 ustawy PZP </w:t>
      </w:r>
      <w:r w:rsidRPr="00950D6A">
        <w:rPr>
          <w:bCs/>
          <w:color w:val="000000"/>
          <w:sz w:val="24"/>
          <w:szCs w:val="24"/>
        </w:rPr>
        <w:t xml:space="preserve"> zamawiający zamieści na stronie </w:t>
      </w:r>
      <w:r w:rsidR="00ED71C0" w:rsidRPr="00950D6A">
        <w:rPr>
          <w:bCs/>
          <w:color w:val="000000"/>
          <w:sz w:val="24"/>
          <w:szCs w:val="24"/>
        </w:rPr>
        <w:t xml:space="preserve">internetowej </w:t>
      </w:r>
      <w:hyperlink r:id="rId13" w:history="1">
        <w:r w:rsidR="001234A4" w:rsidRPr="00950D6A">
          <w:rPr>
            <w:rStyle w:val="Hipercze"/>
            <w:bCs/>
            <w:color w:val="auto"/>
            <w:sz w:val="24"/>
            <w:szCs w:val="24"/>
          </w:rPr>
          <w:t>www.zozlw.pl</w:t>
        </w:r>
      </w:hyperlink>
      <w:r w:rsidR="001234A4" w:rsidRPr="00950D6A">
        <w:rPr>
          <w:bCs/>
          <w:sz w:val="24"/>
          <w:szCs w:val="24"/>
        </w:rPr>
        <w:t xml:space="preserve"> </w:t>
      </w:r>
      <w:r w:rsidRPr="00950D6A">
        <w:rPr>
          <w:bCs/>
          <w:color w:val="000000"/>
          <w:sz w:val="24"/>
          <w:szCs w:val="24"/>
        </w:rPr>
        <w:t>informacje dotyczące:</w:t>
      </w:r>
    </w:p>
    <w:p w:rsidR="00FA51C9" w:rsidRPr="00950D6A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t>kwoty, jaką zamierza przeznaczyć na sfinansowanie zamówienia;</w:t>
      </w:r>
    </w:p>
    <w:p w:rsidR="00FA51C9" w:rsidRPr="00950D6A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t>firm oraz adresów wykonawców, którzy złożyli oferty w terminie;</w:t>
      </w:r>
    </w:p>
    <w:p w:rsidR="001168E9" w:rsidRPr="00C11E4E" w:rsidRDefault="00FA51C9" w:rsidP="00703621">
      <w:pPr>
        <w:pStyle w:val="Akapitzlist"/>
        <w:numPr>
          <w:ilvl w:val="0"/>
          <w:numId w:val="29"/>
        </w:numPr>
        <w:tabs>
          <w:tab w:val="left" w:pos="3855"/>
        </w:tabs>
        <w:spacing w:after="0" w:line="240" w:lineRule="auto"/>
        <w:ind w:left="850" w:hanging="357"/>
        <w:contextualSpacing w:val="0"/>
        <w:jc w:val="both"/>
        <w:rPr>
          <w:sz w:val="24"/>
          <w:szCs w:val="24"/>
        </w:rPr>
      </w:pPr>
      <w:r w:rsidRPr="00950D6A">
        <w:rPr>
          <w:color w:val="000000"/>
          <w:sz w:val="24"/>
          <w:szCs w:val="24"/>
        </w:rPr>
        <w:t>ceny, terminu wykonania zamówienia, okresu gwarancji i warunków płatności zawartych w ofertach.</w:t>
      </w:r>
    </w:p>
    <w:p w:rsidR="00C11E4E" w:rsidRPr="00CC5E78" w:rsidRDefault="00C11E4E" w:rsidP="00C11E4E">
      <w:pPr>
        <w:pStyle w:val="Akapitzlist"/>
        <w:tabs>
          <w:tab w:val="left" w:pos="3855"/>
        </w:tabs>
        <w:spacing w:after="0" w:line="240" w:lineRule="auto"/>
        <w:ind w:left="850"/>
        <w:contextualSpacing w:val="0"/>
        <w:jc w:val="both"/>
        <w:rPr>
          <w:sz w:val="24"/>
          <w:szCs w:val="24"/>
        </w:rPr>
      </w:pPr>
    </w:p>
    <w:p w:rsidR="00AC2C9D" w:rsidRPr="00950D6A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</w:t>
      </w:r>
      <w:r w:rsidR="00AC2C9D" w:rsidRPr="00950D6A">
        <w:rPr>
          <w:rFonts w:eastAsia="Times New Roman"/>
          <w:b/>
          <w:bCs/>
          <w:lang w:eastAsia="ar-SA"/>
        </w:rPr>
        <w:t>I</w:t>
      </w:r>
      <w:r w:rsidR="00033B00" w:rsidRPr="00950D6A">
        <w:rPr>
          <w:rFonts w:eastAsia="Times New Roman"/>
          <w:b/>
          <w:bCs/>
          <w:lang w:eastAsia="ar-SA"/>
        </w:rPr>
        <w:t>I</w:t>
      </w:r>
      <w:r w:rsidR="00C87471" w:rsidRPr="00950D6A">
        <w:rPr>
          <w:rFonts w:eastAsia="Times New Roman"/>
          <w:b/>
          <w:bCs/>
          <w:lang w:eastAsia="ar-SA"/>
        </w:rPr>
        <w:t>.</w:t>
      </w:r>
      <w:r w:rsidR="00AC2C9D" w:rsidRPr="00950D6A">
        <w:rPr>
          <w:rFonts w:eastAsia="Times New Roman"/>
          <w:b/>
          <w:bCs/>
          <w:lang w:eastAsia="ar-SA"/>
        </w:rPr>
        <w:t xml:space="preserve"> Opis sposobu obliczenia ceny</w:t>
      </w:r>
    </w:p>
    <w:p w:rsidR="00E92143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>Cena podana w </w:t>
      </w:r>
      <w:r>
        <w:rPr>
          <w:rFonts w:eastAsia="Times New Roman"/>
          <w:lang w:eastAsia="ar-SA"/>
        </w:rPr>
        <w:t>O</w:t>
      </w:r>
      <w:r w:rsidRPr="00E92143">
        <w:rPr>
          <w:rFonts w:eastAsia="Times New Roman"/>
          <w:lang w:eastAsia="ar-SA"/>
        </w:rPr>
        <w:t>fercie powinna zawierać wszystkie koszty związane z realizacją przedmiotu zamówienia. W cenie należy uwzgl</w:t>
      </w:r>
      <w:r>
        <w:rPr>
          <w:rFonts w:eastAsia="Times New Roman"/>
          <w:lang w:eastAsia="ar-SA"/>
        </w:rPr>
        <w:t>ędnić podatek od towarów i usług</w:t>
      </w:r>
      <w:r w:rsidRPr="00E92143">
        <w:rPr>
          <w:rFonts w:eastAsia="Times New Roman"/>
          <w:lang w:eastAsia="ar-SA"/>
        </w:rPr>
        <w:t>, jeżeli na podstawie odrębnych przepisów usług</w:t>
      </w:r>
      <w:r>
        <w:rPr>
          <w:rFonts w:eastAsia="Times New Roman"/>
          <w:lang w:eastAsia="ar-SA"/>
        </w:rPr>
        <w:t>a</w:t>
      </w:r>
      <w:r w:rsidRPr="00E92143">
        <w:rPr>
          <w:rFonts w:eastAsia="Times New Roman"/>
          <w:lang w:eastAsia="ar-SA"/>
        </w:rPr>
        <w:t xml:space="preserve"> podlega obciąże</w:t>
      </w:r>
      <w:r>
        <w:rPr>
          <w:rFonts w:eastAsia="Times New Roman"/>
          <w:lang w:eastAsia="ar-SA"/>
        </w:rPr>
        <w:t>niu podatkiem od towarów i usług</w:t>
      </w:r>
      <w:r w:rsidRPr="00E92143">
        <w:rPr>
          <w:rFonts w:eastAsia="Times New Roman"/>
          <w:lang w:eastAsia="ar-SA"/>
        </w:rPr>
        <w:t>.</w:t>
      </w:r>
    </w:p>
    <w:p w:rsidR="00E92143" w:rsidRPr="00E92143" w:rsidRDefault="00763C62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lastRenderedPageBreak/>
        <w:t>Cena wybranego zadania powinn</w:t>
      </w:r>
      <w:r>
        <w:rPr>
          <w:rFonts w:eastAsia="Times New Roman"/>
          <w:lang w:eastAsia="ar-SA"/>
        </w:rPr>
        <w:t>a uwzględniać wszystkie pozycje</w:t>
      </w:r>
      <w:r w:rsidRPr="00213CF3">
        <w:rPr>
          <w:rFonts w:eastAsia="Times New Roman"/>
          <w:lang w:eastAsia="ar-SA"/>
        </w:rPr>
        <w:t xml:space="preserve"> asortyment</w:t>
      </w:r>
      <w:r>
        <w:rPr>
          <w:rFonts w:eastAsia="Times New Roman"/>
          <w:lang w:eastAsia="ar-SA"/>
        </w:rPr>
        <w:t>owe</w:t>
      </w:r>
      <w:r w:rsidRPr="00213CF3">
        <w:rPr>
          <w:rFonts w:eastAsia="Times New Roman"/>
          <w:lang w:eastAsia="ar-SA"/>
        </w:rPr>
        <w:t xml:space="preserve"> i ilości określone w </w:t>
      </w:r>
      <w:r w:rsidRPr="00E93BDC">
        <w:rPr>
          <w:rFonts w:eastAsia="Times New Roman"/>
          <w:b/>
          <w:lang w:eastAsia="ar-SA"/>
        </w:rPr>
        <w:t>Formularzu cenowym</w:t>
      </w:r>
      <w:r>
        <w:rPr>
          <w:rFonts w:eastAsia="Times New Roman"/>
          <w:lang w:eastAsia="ar-SA"/>
        </w:rPr>
        <w:t xml:space="preserve"> (załącznik</w:t>
      </w:r>
      <w:r w:rsidRPr="00213CF3">
        <w:rPr>
          <w:rFonts w:eastAsia="Times New Roman"/>
          <w:lang w:eastAsia="ar-SA"/>
        </w:rPr>
        <w:t xml:space="preserve"> nr </w:t>
      </w:r>
      <w:r w:rsidR="007D5C4A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 xml:space="preserve"> do SIWZ)</w:t>
      </w:r>
      <w:r w:rsidRPr="00213CF3">
        <w:rPr>
          <w:rFonts w:eastAsia="Times New Roman"/>
          <w:lang w:eastAsia="ar-SA"/>
        </w:rPr>
        <w:t>.</w:t>
      </w:r>
    </w:p>
    <w:p w:rsidR="00E92143" w:rsidRPr="00E92143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>Ewentualne upusty oferowane przez Wykonawcę powinny być skalkulowane w cenie.</w:t>
      </w:r>
    </w:p>
    <w:p w:rsidR="00E92143" w:rsidRPr="00E92143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E92143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E92143" w:rsidRPr="00C11E4E" w:rsidRDefault="00E92143" w:rsidP="00C11E4E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E92143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E92143">
        <w:rPr>
          <w:sz w:val="24"/>
          <w:szCs w:val="24"/>
        </w:rPr>
        <w:t xml:space="preserve">W takim przypadku </w:t>
      </w:r>
      <w:r w:rsidRPr="00E92143">
        <w:rPr>
          <w:color w:val="000000"/>
          <w:sz w:val="24"/>
          <w:szCs w:val="24"/>
        </w:rPr>
        <w:t xml:space="preserve">Wykonawca, składając ofertę, jest zobligowany poinformować </w:t>
      </w:r>
      <w:r w:rsidR="00C11E4E">
        <w:rPr>
          <w:color w:val="000000"/>
          <w:sz w:val="24"/>
          <w:szCs w:val="24"/>
        </w:rPr>
        <w:t>Z</w:t>
      </w:r>
      <w:r w:rsidRPr="00E92143">
        <w:rPr>
          <w:color w:val="000000"/>
          <w:sz w:val="24"/>
          <w:szCs w:val="24"/>
        </w:rPr>
        <w:t xml:space="preserve">amawiającego, że wybór jego oferty będzie prowadzić do powstania u </w:t>
      </w:r>
      <w:r w:rsidR="00C11E4E">
        <w:rPr>
          <w:color w:val="000000"/>
          <w:sz w:val="24"/>
          <w:szCs w:val="24"/>
        </w:rPr>
        <w:t>Z</w:t>
      </w:r>
      <w:r w:rsidRPr="00E92143">
        <w:rPr>
          <w:color w:val="000000"/>
          <w:sz w:val="24"/>
          <w:szCs w:val="24"/>
        </w:rPr>
        <w:t xml:space="preserve">amawiającego obowiązku podatkowego, wskazując </w:t>
      </w:r>
      <w:r w:rsidRPr="00E92143">
        <w:rPr>
          <w:sz w:val="24"/>
          <w:szCs w:val="24"/>
        </w:rPr>
        <w:t xml:space="preserve">nazwę </w:t>
      </w:r>
      <w:r w:rsidR="00763C62">
        <w:rPr>
          <w:sz w:val="24"/>
          <w:szCs w:val="24"/>
        </w:rPr>
        <w:t>towaru</w:t>
      </w:r>
      <w:r w:rsidRPr="00E92143">
        <w:rPr>
          <w:sz w:val="24"/>
          <w:szCs w:val="24"/>
        </w:rPr>
        <w:t>, które</w:t>
      </w:r>
      <w:r w:rsidR="00763C62">
        <w:rPr>
          <w:sz w:val="24"/>
          <w:szCs w:val="24"/>
        </w:rPr>
        <w:t>go dostawa</w:t>
      </w:r>
      <w:r w:rsidRPr="00E92143">
        <w:rPr>
          <w:sz w:val="24"/>
          <w:szCs w:val="24"/>
        </w:rPr>
        <w:t xml:space="preserve"> będzie prowadzić do jego powstania, oraz wskazując </w:t>
      </w:r>
      <w:r w:rsidR="00C11E4E">
        <w:rPr>
          <w:sz w:val="24"/>
          <w:szCs w:val="24"/>
        </w:rPr>
        <w:t>jego</w:t>
      </w:r>
      <w:r w:rsidRPr="00C11E4E">
        <w:rPr>
          <w:sz w:val="24"/>
          <w:szCs w:val="24"/>
        </w:rPr>
        <w:t xml:space="preserve"> wartość bez kwoty podatku. </w:t>
      </w:r>
    </w:p>
    <w:p w:rsidR="00763C62" w:rsidRDefault="00763C62" w:rsidP="00763C62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przedmiotu zamówienia wynikających ze zmiany przepisów </w:t>
      </w:r>
      <w:r w:rsidR="006B1C4D">
        <w:rPr>
          <w:rFonts w:eastAsia="Times New Roman"/>
          <w:lang w:eastAsia="ar-SA"/>
        </w:rPr>
        <w:t>prawnych (w tym obwieszczenia Minis</w:t>
      </w:r>
      <w:r w:rsidR="00AC729A">
        <w:rPr>
          <w:rFonts w:eastAsia="Times New Roman"/>
          <w:lang w:eastAsia="ar-SA"/>
        </w:rPr>
        <w:t xml:space="preserve">tra Zdrowia </w:t>
      </w:r>
      <w:r>
        <w:rPr>
          <w:rFonts w:eastAsia="Times New Roman"/>
          <w:lang w:eastAsia="ar-SA"/>
        </w:rPr>
        <w:t xml:space="preserve"> w sprawie wykazu refundowanych leków, środków spożywczych specjalnego przeznaczenia żywieniowego oraz wyrobów medycznych).</w:t>
      </w:r>
    </w:p>
    <w:p w:rsidR="00E92143" w:rsidRPr="00E92143" w:rsidRDefault="00763C62" w:rsidP="00763C62">
      <w:pPr>
        <w:suppressAutoHyphens/>
        <w:spacing w:after="0" w:line="360" w:lineRule="auto"/>
        <w:ind w:left="284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lang w:eastAsia="ar-SA"/>
        </w:rPr>
        <w:t>W przypadku leków</w:t>
      </w:r>
      <w:r w:rsidR="006B1C4D">
        <w:rPr>
          <w:rFonts w:eastAsia="Times New Roman"/>
          <w:lang w:eastAsia="ar-SA"/>
        </w:rPr>
        <w:t xml:space="preserve"> refundowanych</w:t>
      </w:r>
      <w:r>
        <w:rPr>
          <w:rFonts w:eastAsia="Times New Roman"/>
          <w:lang w:eastAsia="ar-SA"/>
        </w:rPr>
        <w:t>, do których ma zastosowanie cena urzędowa, za prawidłowość cen odpowiada Wykonawca.</w:t>
      </w:r>
      <w:r w:rsidR="00E92143" w:rsidRPr="00E92143">
        <w:rPr>
          <w:rFonts w:eastAsia="Times New Roman"/>
          <w:sz w:val="24"/>
          <w:szCs w:val="24"/>
          <w:lang w:eastAsia="ar-SA"/>
        </w:rPr>
        <w:t xml:space="preserve"> </w:t>
      </w:r>
    </w:p>
    <w:p w:rsidR="00A666B3" w:rsidRPr="00703621" w:rsidRDefault="00A666B3" w:rsidP="00511FF5">
      <w:pPr>
        <w:suppressAutoHyphens/>
        <w:spacing w:after="0" w:line="360" w:lineRule="auto"/>
        <w:jc w:val="both"/>
        <w:rPr>
          <w:rFonts w:eastAsia="Times New Roman"/>
          <w:sz w:val="16"/>
          <w:szCs w:val="24"/>
          <w:lang w:eastAsia="ar-SA"/>
        </w:rPr>
      </w:pPr>
    </w:p>
    <w:p w:rsidR="00760D89" w:rsidRPr="00950D6A" w:rsidRDefault="00BD3E66" w:rsidP="00511FF5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lang w:eastAsia="ar-SA"/>
        </w:rPr>
        <w:t>X</w:t>
      </w:r>
      <w:r w:rsidR="00033B00" w:rsidRPr="00950D6A">
        <w:rPr>
          <w:rFonts w:eastAsia="Times New Roman"/>
          <w:b/>
          <w:lang w:eastAsia="ar-SA"/>
        </w:rPr>
        <w:t>I</w:t>
      </w:r>
      <w:r w:rsidR="00F71302" w:rsidRPr="00950D6A">
        <w:rPr>
          <w:rFonts w:eastAsia="Times New Roman"/>
          <w:b/>
          <w:lang w:eastAsia="ar-SA"/>
        </w:rPr>
        <w:t>II</w:t>
      </w:r>
      <w:r w:rsidR="00C87471" w:rsidRPr="00950D6A">
        <w:rPr>
          <w:rFonts w:eastAsia="Times New Roman"/>
          <w:b/>
          <w:lang w:eastAsia="ar-SA"/>
        </w:rPr>
        <w:t>.</w:t>
      </w:r>
      <w:r w:rsidR="00AC2C9D" w:rsidRPr="00950D6A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950D6A">
        <w:rPr>
          <w:rFonts w:eastAsia="Times New Roman"/>
          <w:b/>
          <w:lang w:eastAsia="ar-SA"/>
        </w:rPr>
        <w:t xml:space="preserve">ferty wraz </w:t>
      </w:r>
      <w:r w:rsidR="001234A4" w:rsidRPr="00950D6A">
        <w:rPr>
          <w:rFonts w:eastAsia="Times New Roman"/>
          <w:b/>
          <w:lang w:eastAsia="ar-SA"/>
        </w:rPr>
        <w:br/>
      </w:r>
      <w:r w:rsidR="00065891" w:rsidRPr="00950D6A">
        <w:rPr>
          <w:rFonts w:eastAsia="Times New Roman"/>
          <w:b/>
          <w:lang w:eastAsia="ar-SA"/>
        </w:rPr>
        <w:t>z podaniem wag</w:t>
      </w:r>
      <w:r w:rsidR="00AC2C9D" w:rsidRPr="00950D6A">
        <w:rPr>
          <w:rFonts w:eastAsia="Times New Roman"/>
          <w:b/>
          <w:lang w:eastAsia="ar-SA"/>
        </w:rPr>
        <w:t xml:space="preserve"> tych kryteriów i sposobu oceny ofert</w:t>
      </w:r>
      <w:r w:rsidR="00760D89" w:rsidRPr="00950D6A">
        <w:rPr>
          <w:rFonts w:eastAsia="Times New Roman"/>
          <w:b/>
          <w:lang w:eastAsia="ar-SA"/>
        </w:rPr>
        <w:t>.</w:t>
      </w:r>
    </w:p>
    <w:p w:rsidR="00AC2C9D" w:rsidRDefault="00AC2C9D" w:rsidP="00511FF5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494E68">
        <w:rPr>
          <w:rFonts w:eastAsia="Times New Roman"/>
          <w:bCs/>
          <w:lang w:eastAsia="ar-SA"/>
        </w:rPr>
        <w:t>Przy wyborze najkorzystniejszej oferty</w:t>
      </w:r>
      <w:r w:rsidR="00287D7D">
        <w:rPr>
          <w:rFonts w:eastAsia="Times New Roman"/>
          <w:bCs/>
          <w:lang w:eastAsia="ar-SA"/>
        </w:rPr>
        <w:t>/oferty częściowej</w:t>
      </w:r>
      <w:r w:rsidR="00F42961" w:rsidRPr="00494E68">
        <w:rPr>
          <w:rFonts w:eastAsia="Times New Roman"/>
          <w:bCs/>
          <w:lang w:eastAsia="ar-SA"/>
        </w:rPr>
        <w:t xml:space="preserve"> </w:t>
      </w:r>
      <w:r w:rsidRPr="00494E68">
        <w:rPr>
          <w:rFonts w:eastAsia="Times New Roman"/>
          <w:bCs/>
          <w:lang w:eastAsia="ar-SA"/>
        </w:rPr>
        <w:t xml:space="preserve">Zamawiający będzie </w:t>
      </w:r>
      <w:r w:rsidR="003167D1" w:rsidRPr="00494E68">
        <w:rPr>
          <w:rFonts w:eastAsia="Times New Roman"/>
          <w:bCs/>
          <w:lang w:eastAsia="ar-SA"/>
        </w:rPr>
        <w:t>stosował</w:t>
      </w:r>
      <w:r w:rsidRPr="00494E68">
        <w:rPr>
          <w:rFonts w:eastAsia="Times New Roman"/>
          <w:bCs/>
          <w:lang w:eastAsia="ar-SA"/>
        </w:rPr>
        <w:t xml:space="preserve"> następując</w:t>
      </w:r>
      <w:r w:rsidR="003167D1" w:rsidRPr="00494E68">
        <w:rPr>
          <w:rFonts w:eastAsia="Times New Roman"/>
          <w:bCs/>
          <w:lang w:eastAsia="ar-SA"/>
        </w:rPr>
        <w:t xml:space="preserve">e kryteria </w:t>
      </w:r>
      <w:r w:rsidRPr="00494E68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541"/>
        <w:gridCol w:w="3840"/>
        <w:gridCol w:w="2286"/>
        <w:gridCol w:w="2621"/>
      </w:tblGrid>
      <w:tr w:rsidR="00E70668" w:rsidRPr="00950D6A" w:rsidTr="00E70668">
        <w:trPr>
          <w:trHeight w:val="93"/>
        </w:trPr>
        <w:tc>
          <w:tcPr>
            <w:tcW w:w="541" w:type="dxa"/>
            <w:vAlign w:val="center"/>
          </w:tcPr>
          <w:p w:rsidR="00E70668" w:rsidRPr="00950D6A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3840" w:type="dxa"/>
            <w:vAlign w:val="center"/>
          </w:tcPr>
          <w:p w:rsidR="00E70668" w:rsidRPr="00950D6A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2286" w:type="dxa"/>
          </w:tcPr>
          <w:p w:rsidR="00E70668" w:rsidRPr="00950D6A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Części</w:t>
            </w:r>
          </w:p>
        </w:tc>
        <w:tc>
          <w:tcPr>
            <w:tcW w:w="2621" w:type="dxa"/>
            <w:vAlign w:val="center"/>
          </w:tcPr>
          <w:p w:rsidR="00E70668" w:rsidRPr="00950D6A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E70668" w:rsidRPr="00950D6A" w:rsidTr="00E70668">
        <w:tc>
          <w:tcPr>
            <w:tcW w:w="541" w:type="dxa"/>
            <w:vAlign w:val="center"/>
          </w:tcPr>
          <w:p w:rsidR="00E70668" w:rsidRPr="00950D6A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50D6A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3840" w:type="dxa"/>
            <w:vAlign w:val="center"/>
          </w:tcPr>
          <w:p w:rsidR="00E70668" w:rsidRPr="00950D6A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cena brutto oferty/oferty częściowej</w:t>
            </w:r>
          </w:p>
        </w:tc>
        <w:tc>
          <w:tcPr>
            <w:tcW w:w="2286" w:type="dxa"/>
          </w:tcPr>
          <w:p w:rsidR="00E70668" w:rsidRDefault="00203F2B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1-32, 34-48</w:t>
            </w:r>
          </w:p>
        </w:tc>
        <w:tc>
          <w:tcPr>
            <w:tcW w:w="2621" w:type="dxa"/>
            <w:vAlign w:val="center"/>
          </w:tcPr>
          <w:p w:rsidR="00E70668" w:rsidRPr="00950D6A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95</w:t>
            </w:r>
          </w:p>
        </w:tc>
      </w:tr>
      <w:tr w:rsidR="00E70668" w:rsidRPr="00950D6A" w:rsidTr="00E70668">
        <w:tc>
          <w:tcPr>
            <w:tcW w:w="541" w:type="dxa"/>
            <w:vAlign w:val="center"/>
          </w:tcPr>
          <w:p w:rsidR="00E70668" w:rsidRPr="00950D6A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3840" w:type="dxa"/>
            <w:vAlign w:val="center"/>
          </w:tcPr>
          <w:p w:rsidR="00E70668" w:rsidRPr="00950D6A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termin realizacji dostawy</w:t>
            </w:r>
          </w:p>
        </w:tc>
        <w:tc>
          <w:tcPr>
            <w:tcW w:w="2286" w:type="dxa"/>
          </w:tcPr>
          <w:p w:rsidR="00E70668" w:rsidRDefault="00203F2B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1-32, 34-48</w:t>
            </w:r>
          </w:p>
        </w:tc>
        <w:tc>
          <w:tcPr>
            <w:tcW w:w="2621" w:type="dxa"/>
            <w:vAlign w:val="center"/>
          </w:tcPr>
          <w:p w:rsidR="00E70668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5</w:t>
            </w:r>
          </w:p>
        </w:tc>
      </w:tr>
      <w:tr w:rsidR="00E70668" w:rsidRPr="00950D6A" w:rsidTr="00E70668">
        <w:tc>
          <w:tcPr>
            <w:tcW w:w="541" w:type="dxa"/>
            <w:vAlign w:val="center"/>
          </w:tcPr>
          <w:p w:rsidR="00E70668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3.</w:t>
            </w:r>
          </w:p>
        </w:tc>
        <w:tc>
          <w:tcPr>
            <w:tcW w:w="3840" w:type="dxa"/>
            <w:vAlign w:val="center"/>
          </w:tcPr>
          <w:p w:rsidR="00E70668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cena brutto</w:t>
            </w:r>
            <w:r w:rsidR="00152A1D">
              <w:rPr>
                <w:rFonts w:eastAsia="Times New Roman"/>
                <w:bCs/>
                <w:lang w:eastAsia="ar-SA"/>
              </w:rPr>
              <w:t xml:space="preserve"> oferty</w:t>
            </w:r>
          </w:p>
        </w:tc>
        <w:tc>
          <w:tcPr>
            <w:tcW w:w="2286" w:type="dxa"/>
          </w:tcPr>
          <w:p w:rsidR="00E70668" w:rsidRDefault="00203F2B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33</w:t>
            </w:r>
          </w:p>
        </w:tc>
        <w:tc>
          <w:tcPr>
            <w:tcW w:w="2621" w:type="dxa"/>
            <w:vAlign w:val="center"/>
          </w:tcPr>
          <w:p w:rsidR="00E70668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100</w:t>
            </w:r>
          </w:p>
        </w:tc>
      </w:tr>
    </w:tbl>
    <w:p w:rsidR="00763C62" w:rsidRDefault="00763C62" w:rsidP="00763C62">
      <w:pPr>
        <w:pStyle w:val="Akapitzlist"/>
        <w:widowControl w:val="0"/>
        <w:suppressAutoHyphens/>
        <w:autoSpaceDE w:val="0"/>
        <w:spacing w:after="0" w:line="360" w:lineRule="auto"/>
        <w:ind w:left="502"/>
        <w:jc w:val="both"/>
        <w:rPr>
          <w:rFonts w:eastAsia="Times New Roman"/>
          <w:bCs/>
          <w:lang w:eastAsia="ar-SA"/>
        </w:rPr>
      </w:pPr>
    </w:p>
    <w:p w:rsidR="00763C62" w:rsidRPr="007D5C4A" w:rsidRDefault="00763C62" w:rsidP="00763C62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7D5C4A">
        <w:rPr>
          <w:rFonts w:eastAsia="Times New Roman"/>
          <w:bCs/>
          <w:lang w:eastAsia="ar-SA"/>
        </w:rPr>
        <w:t xml:space="preserve">Zasady oceny ofert dla </w:t>
      </w:r>
      <w:r w:rsidRPr="007D5C4A">
        <w:rPr>
          <w:rFonts w:eastAsia="Times New Roman"/>
          <w:b/>
          <w:bCs/>
          <w:lang w:eastAsia="ar-SA"/>
        </w:rPr>
        <w:t>kryterium cena</w:t>
      </w:r>
    </w:p>
    <w:p w:rsidR="00763C62" w:rsidRPr="00213CF3" w:rsidRDefault="00763C62" w:rsidP="00763C62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213CF3">
        <w:rPr>
          <w:rFonts w:eastAsia="Times New Roman"/>
          <w:bCs/>
          <w:lang w:eastAsia="ar-SA"/>
        </w:rPr>
        <w:t>Za podstawę obliczeń przyjęta zostanie całkowita c</w:t>
      </w:r>
      <w:r>
        <w:rPr>
          <w:rFonts w:eastAsia="Times New Roman"/>
          <w:bCs/>
          <w:lang w:eastAsia="ar-SA"/>
        </w:rPr>
        <w:t>ena brutto</w:t>
      </w:r>
      <w:r w:rsidR="00FE36A9"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oferty/</w:t>
      </w:r>
      <w:r w:rsidR="00287D7D">
        <w:rPr>
          <w:rFonts w:eastAsia="Times New Roman"/>
          <w:bCs/>
          <w:lang w:eastAsia="ar-SA"/>
        </w:rPr>
        <w:t>oferowanej części</w:t>
      </w:r>
      <w:r w:rsidRPr="00213CF3">
        <w:rPr>
          <w:rFonts w:eastAsia="Times New Roman"/>
          <w:bCs/>
          <w:lang w:eastAsia="ar-SA"/>
        </w:rPr>
        <w:t>. Do określenia liczby punktów uzyskanej przez wykonawcę za kryterium cena wykorzystany zostanie wzór: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213CF3">
        <w:rPr>
          <w:rFonts w:eastAsia="Times New Roman"/>
          <w:bCs/>
          <w:u w:val="single"/>
          <w:lang w:eastAsia="ar-SA"/>
        </w:rPr>
        <w:t>K1 = (</w:t>
      </w:r>
      <w:proofErr w:type="spellStart"/>
      <w:r w:rsidRPr="00213CF3">
        <w:rPr>
          <w:rFonts w:eastAsia="Times New Roman"/>
          <w:bCs/>
          <w:u w:val="single"/>
          <w:lang w:eastAsia="ar-SA"/>
        </w:rPr>
        <w:t>Cn:Co</w:t>
      </w:r>
      <w:proofErr w:type="spellEnd"/>
      <w:r w:rsidRPr="00213CF3">
        <w:rPr>
          <w:rFonts w:eastAsia="Times New Roman"/>
          <w:bCs/>
          <w:u w:val="single"/>
          <w:lang w:eastAsia="ar-SA"/>
        </w:rPr>
        <w:t>) x 95</w:t>
      </w:r>
      <w:r w:rsidR="00152A1D">
        <w:rPr>
          <w:rFonts w:eastAsia="Times New Roman"/>
          <w:bCs/>
          <w:u w:val="single"/>
          <w:lang w:eastAsia="ar-SA"/>
        </w:rPr>
        <w:t>/100</w:t>
      </w:r>
      <w:r w:rsidRPr="00213CF3">
        <w:rPr>
          <w:rFonts w:eastAsia="Times New Roman"/>
          <w:bCs/>
          <w:u w:val="single"/>
          <w:lang w:eastAsia="ar-SA"/>
        </w:rPr>
        <w:t xml:space="preserve"> pkt.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Gdzie: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K1 – liczba punktów przyznana ofercie badanej za kryterium cena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213CF3">
        <w:rPr>
          <w:rFonts w:eastAsia="Times New Roman"/>
          <w:lang w:eastAsia="ar-SA"/>
        </w:rPr>
        <w:t>Cn</w:t>
      </w:r>
      <w:proofErr w:type="spellEnd"/>
      <w:r w:rsidRPr="00213CF3">
        <w:rPr>
          <w:rFonts w:eastAsia="Times New Roman"/>
          <w:lang w:eastAsia="ar-SA"/>
        </w:rPr>
        <w:t xml:space="preserve"> – najniższa cena brutto oferty, spośród złożonych ofert</w:t>
      </w:r>
    </w:p>
    <w:p w:rsidR="00763C62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lastRenderedPageBreak/>
        <w:t>Co – cena brutto oferty badanej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</w:p>
    <w:p w:rsidR="00763C62" w:rsidRPr="00C20674" w:rsidRDefault="00763C62" w:rsidP="00763C62">
      <w:pPr>
        <w:pStyle w:val="Akapitzlist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213CF3">
        <w:rPr>
          <w:rFonts w:eastAsia="Times New Roman"/>
          <w:bCs/>
          <w:lang w:eastAsia="ar-SA"/>
        </w:rPr>
        <w:t xml:space="preserve">Zasady oceny ofert dla kryterium </w:t>
      </w:r>
      <w:r w:rsidRPr="005172F3">
        <w:rPr>
          <w:rFonts w:eastAsia="Times New Roman"/>
          <w:b/>
          <w:bCs/>
          <w:lang w:eastAsia="ar-SA"/>
        </w:rPr>
        <w:t>termin realizacji dostawy</w:t>
      </w:r>
      <w:r w:rsidRPr="00213CF3">
        <w:rPr>
          <w:rFonts w:eastAsia="Times New Roman"/>
          <w:bCs/>
          <w:lang w:eastAsia="ar-SA"/>
        </w:rPr>
        <w:t>.</w:t>
      </w:r>
    </w:p>
    <w:p w:rsidR="00763C62" w:rsidRPr="00213CF3" w:rsidRDefault="00763C62" w:rsidP="00763C62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bCs/>
          <w:lang w:eastAsia="ar-SA"/>
        </w:rPr>
        <w:t>w</w:t>
      </w:r>
      <w:r w:rsidRPr="00213CF3">
        <w:rPr>
          <w:rFonts w:eastAsia="Times New Roman"/>
          <w:lang w:eastAsia="ar-SA"/>
        </w:rPr>
        <w:t xml:space="preserve"> przypadku dostawy</w:t>
      </w:r>
      <w:r>
        <w:rPr>
          <w:rFonts w:eastAsia="Times New Roman"/>
          <w:lang w:eastAsia="ar-SA"/>
        </w:rPr>
        <w:t xml:space="preserve"> produktów leczniczych</w:t>
      </w:r>
      <w:r w:rsidRPr="00213CF3">
        <w:rPr>
          <w:rFonts w:eastAsia="Times New Roman"/>
          <w:lang w:eastAsia="ar-SA"/>
        </w:rPr>
        <w:t xml:space="preserve"> „na cito” </w:t>
      </w:r>
      <w:r w:rsidRPr="00213CF3">
        <w:t xml:space="preserve">- </w:t>
      </w:r>
      <w:r w:rsidRPr="00213CF3">
        <w:rPr>
          <w:rFonts w:eastAsia="Times New Roman"/>
          <w:lang w:eastAsia="ar-SA"/>
        </w:rPr>
        <w:t>realizacja zamówienia w sobotę w przypadku  złożenia zamówień w piątek</w:t>
      </w:r>
      <w:r>
        <w:rPr>
          <w:rFonts w:eastAsia="Times New Roman"/>
          <w:lang w:eastAsia="ar-SA"/>
        </w:rPr>
        <w:t>:</w:t>
      </w:r>
    </w:p>
    <w:p w:rsidR="00763C62" w:rsidRPr="00213CF3" w:rsidRDefault="00763C62" w:rsidP="00763C62">
      <w:pPr>
        <w:pStyle w:val="Akapitzlist"/>
        <w:numPr>
          <w:ilvl w:val="0"/>
          <w:numId w:val="10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Tak-5</w:t>
      </w:r>
      <w:r>
        <w:rPr>
          <w:rFonts w:eastAsia="Times New Roman"/>
          <w:lang w:eastAsia="ar-SA"/>
        </w:rPr>
        <w:t xml:space="preserve"> </w:t>
      </w:r>
      <w:r w:rsidRPr="00213CF3">
        <w:rPr>
          <w:rFonts w:eastAsia="Times New Roman"/>
          <w:lang w:eastAsia="ar-SA"/>
        </w:rPr>
        <w:t>pkt</w:t>
      </w:r>
    </w:p>
    <w:p w:rsidR="00763C62" w:rsidRPr="00213CF3" w:rsidRDefault="00763C62" w:rsidP="00763C62">
      <w:pPr>
        <w:pStyle w:val="Akapitzlist"/>
        <w:numPr>
          <w:ilvl w:val="0"/>
          <w:numId w:val="10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Nie-0</w:t>
      </w:r>
      <w:r>
        <w:rPr>
          <w:rFonts w:eastAsia="Times New Roman"/>
          <w:lang w:eastAsia="ar-SA"/>
        </w:rPr>
        <w:t xml:space="preserve"> </w:t>
      </w:r>
      <w:r w:rsidRPr="00213CF3">
        <w:rPr>
          <w:rFonts w:eastAsia="Times New Roman"/>
          <w:lang w:eastAsia="ar-SA"/>
        </w:rPr>
        <w:t>pkt</w:t>
      </w:r>
    </w:p>
    <w:p w:rsidR="00763C62" w:rsidRPr="00213CF3" w:rsidRDefault="00763C62" w:rsidP="00763C62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 xml:space="preserve">w przypadku środków </w:t>
      </w:r>
      <w:r w:rsidR="00287D7D">
        <w:rPr>
          <w:rFonts w:eastAsia="Times New Roman"/>
          <w:lang w:eastAsia="ar-SA"/>
        </w:rPr>
        <w:t xml:space="preserve">dezynfekcyjnych </w:t>
      </w:r>
      <w:r w:rsidRPr="00213CF3">
        <w:rPr>
          <w:rFonts w:eastAsia="Times New Roman"/>
          <w:lang w:eastAsia="ar-SA"/>
        </w:rPr>
        <w:t>(</w:t>
      </w:r>
      <w:r>
        <w:rPr>
          <w:rFonts w:eastAsia="Times New Roman"/>
          <w:lang w:eastAsia="ar-SA"/>
        </w:rPr>
        <w:t xml:space="preserve">dostawa </w:t>
      </w:r>
      <w:r w:rsidRPr="00213CF3">
        <w:rPr>
          <w:rFonts w:eastAsia="Times New Roman"/>
          <w:lang w:eastAsia="ar-SA"/>
        </w:rPr>
        <w:t xml:space="preserve">max. </w:t>
      </w:r>
      <w:r>
        <w:rPr>
          <w:rFonts w:eastAsia="Times New Roman"/>
          <w:lang w:eastAsia="ar-SA"/>
        </w:rPr>
        <w:t>2 dni robocze</w:t>
      </w:r>
      <w:r w:rsidRPr="00213CF3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>:</w:t>
      </w:r>
    </w:p>
    <w:p w:rsidR="00763C62" w:rsidRPr="00213CF3" w:rsidRDefault="00763C62" w:rsidP="00763C62">
      <w:pPr>
        <w:pStyle w:val="Akapitzlist"/>
        <w:numPr>
          <w:ilvl w:val="0"/>
          <w:numId w:val="46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 dzień roboczy</w:t>
      </w:r>
      <w:r w:rsidRPr="00213CF3">
        <w:rPr>
          <w:rFonts w:eastAsia="Times New Roman"/>
          <w:lang w:eastAsia="ar-SA"/>
        </w:rPr>
        <w:t>-5</w:t>
      </w:r>
      <w:r>
        <w:rPr>
          <w:rFonts w:eastAsia="Times New Roman"/>
          <w:lang w:eastAsia="ar-SA"/>
        </w:rPr>
        <w:t xml:space="preserve"> </w:t>
      </w:r>
      <w:r w:rsidRPr="00213CF3">
        <w:rPr>
          <w:rFonts w:eastAsia="Times New Roman"/>
          <w:lang w:eastAsia="ar-SA"/>
        </w:rPr>
        <w:t>pkt</w:t>
      </w:r>
    </w:p>
    <w:p w:rsidR="00763C62" w:rsidRPr="00213CF3" w:rsidRDefault="00763C62" w:rsidP="00763C62">
      <w:pPr>
        <w:pStyle w:val="Akapitzlist"/>
        <w:numPr>
          <w:ilvl w:val="0"/>
          <w:numId w:val="46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 dni robocze</w:t>
      </w:r>
      <w:r w:rsidRPr="00213CF3">
        <w:rPr>
          <w:rFonts w:eastAsia="Times New Roman"/>
          <w:lang w:eastAsia="ar-SA"/>
        </w:rPr>
        <w:t>-0</w:t>
      </w:r>
      <w:r>
        <w:rPr>
          <w:rFonts w:eastAsia="Times New Roman"/>
          <w:lang w:eastAsia="ar-SA"/>
        </w:rPr>
        <w:t xml:space="preserve"> </w:t>
      </w:r>
      <w:r w:rsidRPr="00213CF3">
        <w:rPr>
          <w:rFonts w:eastAsia="Times New Roman"/>
          <w:lang w:eastAsia="ar-SA"/>
        </w:rPr>
        <w:t>pkt</w:t>
      </w:r>
    </w:p>
    <w:p w:rsidR="00763C62" w:rsidRPr="00213CF3" w:rsidRDefault="00992B40" w:rsidP="00763C62">
      <w:pPr>
        <w:pStyle w:val="Akapitzlist"/>
        <w:numPr>
          <w:ilvl w:val="0"/>
          <w:numId w:val="9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 przypadku wyrobów medycznych </w:t>
      </w:r>
      <w:r w:rsidR="00763C62" w:rsidRPr="00213CF3">
        <w:rPr>
          <w:rFonts w:eastAsia="Times New Roman"/>
          <w:lang w:eastAsia="ar-SA"/>
        </w:rPr>
        <w:t>(</w:t>
      </w:r>
      <w:r w:rsidR="00763C62">
        <w:rPr>
          <w:rFonts w:eastAsia="Times New Roman"/>
          <w:lang w:eastAsia="ar-SA"/>
        </w:rPr>
        <w:t>dostawa</w:t>
      </w:r>
      <w:r w:rsidR="00763C62" w:rsidRPr="00213CF3">
        <w:rPr>
          <w:rFonts w:eastAsia="Times New Roman"/>
          <w:lang w:eastAsia="ar-SA"/>
        </w:rPr>
        <w:t xml:space="preserve"> max </w:t>
      </w:r>
      <w:r w:rsidR="00EB64A5">
        <w:rPr>
          <w:rFonts w:eastAsia="Times New Roman"/>
          <w:lang w:eastAsia="ar-SA"/>
        </w:rPr>
        <w:t>2</w:t>
      </w:r>
      <w:r w:rsidR="00763C62" w:rsidRPr="00213CF3">
        <w:rPr>
          <w:rFonts w:eastAsia="Times New Roman"/>
          <w:lang w:eastAsia="ar-SA"/>
        </w:rPr>
        <w:t xml:space="preserve"> dni robocze)</w:t>
      </w:r>
    </w:p>
    <w:p w:rsidR="00763C62" w:rsidRPr="00213CF3" w:rsidRDefault="00287D7D" w:rsidP="00763C62">
      <w:pPr>
        <w:pStyle w:val="Akapitzlist"/>
        <w:numPr>
          <w:ilvl w:val="0"/>
          <w:numId w:val="47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</w:t>
      </w:r>
      <w:r w:rsidR="00BB6F0E">
        <w:rPr>
          <w:rFonts w:eastAsia="Times New Roman"/>
          <w:lang w:eastAsia="ar-SA"/>
        </w:rPr>
        <w:t xml:space="preserve"> dzień roboczy</w:t>
      </w:r>
      <w:r w:rsidR="00763C62" w:rsidRPr="00C20674">
        <w:rPr>
          <w:rFonts w:eastAsia="Times New Roman"/>
          <w:lang w:eastAsia="ar-SA"/>
        </w:rPr>
        <w:t xml:space="preserve"> </w:t>
      </w:r>
      <w:r w:rsidR="00763C62" w:rsidRPr="00213CF3">
        <w:rPr>
          <w:rFonts w:eastAsia="Times New Roman"/>
          <w:lang w:eastAsia="ar-SA"/>
        </w:rPr>
        <w:t>-5</w:t>
      </w:r>
      <w:r w:rsidR="00763C62">
        <w:rPr>
          <w:rFonts w:eastAsia="Times New Roman"/>
          <w:lang w:eastAsia="ar-SA"/>
        </w:rPr>
        <w:t xml:space="preserve"> </w:t>
      </w:r>
      <w:r w:rsidR="00763C62" w:rsidRPr="00213CF3">
        <w:rPr>
          <w:rFonts w:eastAsia="Times New Roman"/>
          <w:lang w:eastAsia="ar-SA"/>
        </w:rPr>
        <w:t>pkt</w:t>
      </w:r>
    </w:p>
    <w:p w:rsidR="00763C62" w:rsidRDefault="00287D7D" w:rsidP="00763C62">
      <w:pPr>
        <w:pStyle w:val="Akapitzlist"/>
        <w:numPr>
          <w:ilvl w:val="0"/>
          <w:numId w:val="47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</w:t>
      </w:r>
      <w:r w:rsidR="00763C62" w:rsidRPr="00C20674">
        <w:rPr>
          <w:rFonts w:eastAsia="Times New Roman"/>
          <w:lang w:eastAsia="ar-SA"/>
        </w:rPr>
        <w:t xml:space="preserve"> dni robocze </w:t>
      </w:r>
      <w:r w:rsidR="00763C62" w:rsidRPr="00213CF3">
        <w:rPr>
          <w:rFonts w:eastAsia="Times New Roman"/>
          <w:lang w:eastAsia="ar-SA"/>
        </w:rPr>
        <w:t>-0</w:t>
      </w:r>
      <w:r w:rsidR="00763C62">
        <w:rPr>
          <w:rFonts w:eastAsia="Times New Roman"/>
          <w:lang w:eastAsia="ar-SA"/>
        </w:rPr>
        <w:t xml:space="preserve"> </w:t>
      </w:r>
      <w:r w:rsidR="00763C62" w:rsidRPr="00213CF3">
        <w:rPr>
          <w:rFonts w:eastAsia="Times New Roman"/>
          <w:lang w:eastAsia="ar-SA"/>
        </w:rPr>
        <w:t>pkt</w:t>
      </w:r>
    </w:p>
    <w:p w:rsidR="00287D7D" w:rsidRPr="00450982" w:rsidRDefault="00992B40" w:rsidP="00450982">
      <w:pPr>
        <w:pStyle w:val="Akapitzlist"/>
        <w:suppressAutoHyphens/>
        <w:spacing w:after="0" w:line="360" w:lineRule="auto"/>
        <w:ind w:left="1004"/>
        <w:jc w:val="both"/>
        <w:rPr>
          <w:rFonts w:eastAsia="Times New Roman"/>
          <w:u w:val="single"/>
          <w:lang w:eastAsia="ar-SA"/>
        </w:rPr>
      </w:pPr>
      <w:r w:rsidRPr="006635B0">
        <w:rPr>
          <w:rFonts w:eastAsia="Times New Roman"/>
          <w:u w:val="single"/>
          <w:lang w:eastAsia="ar-SA"/>
        </w:rPr>
        <w:t>Uwaga: W/w  kryterium i zasady nie dotyczą części zamówienia nr 3</w:t>
      </w:r>
      <w:r w:rsidR="005E2995">
        <w:rPr>
          <w:rFonts w:eastAsia="Times New Roman"/>
          <w:u w:val="single"/>
          <w:lang w:eastAsia="ar-SA"/>
        </w:rPr>
        <w:t>3</w:t>
      </w:r>
      <w:r w:rsidRPr="006635B0">
        <w:rPr>
          <w:rFonts w:eastAsia="Times New Roman"/>
          <w:u w:val="single"/>
          <w:lang w:eastAsia="ar-SA"/>
        </w:rPr>
        <w:t>.</w:t>
      </w:r>
    </w:p>
    <w:p w:rsidR="00E92143" w:rsidRPr="00E92143" w:rsidRDefault="00E92143" w:rsidP="00617A9A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lang w:eastAsia="ar-SA"/>
        </w:rPr>
      </w:pPr>
      <w:r w:rsidRPr="00E92143">
        <w:rPr>
          <w:rFonts w:eastAsia="Times New Roman"/>
          <w:b/>
          <w:lang w:eastAsia="ar-SA"/>
        </w:rPr>
        <w:t>Sposób obliczenia łącznej punktacji ofert:</w:t>
      </w:r>
    </w:p>
    <w:p w:rsidR="00450982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</w:p>
    <w:p w:rsidR="00E92143" w:rsidRPr="00E92143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>z ofert</w:t>
      </w:r>
      <w:r w:rsidR="00203F2B">
        <w:rPr>
          <w:rFonts w:eastAsia="Times New Roman"/>
          <w:lang w:eastAsia="ar-SA"/>
        </w:rPr>
        <w:t xml:space="preserve"> ( nie dotyczy części 33</w:t>
      </w:r>
      <w:r w:rsidR="00AC729A">
        <w:rPr>
          <w:rFonts w:eastAsia="Times New Roman"/>
          <w:lang w:eastAsia="ar-SA"/>
        </w:rPr>
        <w:t>)</w:t>
      </w:r>
      <w:r w:rsidRPr="00E92143">
        <w:rPr>
          <w:rFonts w:eastAsia="Times New Roman"/>
          <w:lang w:eastAsia="ar-SA"/>
        </w:rPr>
        <w:t xml:space="preserve">. Łączna liczba punktów jaką uzyska dana oferta będzie stanowiła sumę punktów przyznanych ofercie za kryterium: </w:t>
      </w:r>
    </w:p>
    <w:p w:rsidR="00E92143" w:rsidRPr="00E92143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 xml:space="preserve">-cena i </w:t>
      </w:r>
      <w:r w:rsidR="00617A9A">
        <w:rPr>
          <w:rFonts w:eastAsia="Times New Roman"/>
          <w:bCs/>
          <w:lang w:eastAsia="ar-SA"/>
        </w:rPr>
        <w:t xml:space="preserve">termin realizacji </w:t>
      </w:r>
      <w:r w:rsidR="00287D7D">
        <w:rPr>
          <w:rFonts w:eastAsia="Times New Roman"/>
          <w:bCs/>
          <w:lang w:eastAsia="ar-SA"/>
        </w:rPr>
        <w:t>dostawy</w:t>
      </w:r>
      <w:r w:rsidRPr="00E92143">
        <w:rPr>
          <w:rFonts w:eastAsia="Times New Roman"/>
          <w:bCs/>
          <w:lang w:eastAsia="ar-SA"/>
        </w:rPr>
        <w:t xml:space="preserve"> </w:t>
      </w:r>
      <w:r w:rsidRPr="00E92143">
        <w:rPr>
          <w:rFonts w:eastAsia="Times New Roman"/>
          <w:lang w:eastAsia="ar-SA"/>
        </w:rPr>
        <w:t>zgodnie ze wzorem:</w:t>
      </w:r>
    </w:p>
    <w:p w:rsidR="00E92143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E92143">
        <w:rPr>
          <w:rFonts w:eastAsia="Times New Roman"/>
          <w:b/>
          <w:lang w:eastAsia="ar-SA"/>
        </w:rPr>
        <w:t>Łączna liczba punktów = K1+K</w:t>
      </w:r>
      <w:r w:rsidR="00617A9A">
        <w:rPr>
          <w:rFonts w:eastAsia="Times New Roman"/>
          <w:b/>
          <w:lang w:eastAsia="ar-SA"/>
        </w:rPr>
        <w:t>2</w:t>
      </w:r>
    </w:p>
    <w:p w:rsidR="00BB6F0E" w:rsidRPr="00BB6F0E" w:rsidRDefault="00BB6F0E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 przypadku </w:t>
      </w:r>
      <w:r w:rsidR="005E2995">
        <w:rPr>
          <w:rFonts w:eastAsia="Times New Roman"/>
          <w:lang w:eastAsia="ar-SA"/>
        </w:rPr>
        <w:t xml:space="preserve">Części 33 </w:t>
      </w:r>
      <w:r w:rsidR="00E70668">
        <w:rPr>
          <w:rFonts w:eastAsia="Times New Roman"/>
          <w:lang w:eastAsia="ar-SA"/>
        </w:rPr>
        <w:t xml:space="preserve"> liczba punktów uzyskana</w:t>
      </w:r>
      <w:r>
        <w:rPr>
          <w:rFonts w:eastAsia="Times New Roman"/>
          <w:lang w:eastAsia="ar-SA"/>
        </w:rPr>
        <w:t xml:space="preserve"> w kryterium cena będzie stanowiła</w:t>
      </w:r>
      <w:r w:rsidR="00E70668">
        <w:rPr>
          <w:rFonts w:eastAsia="Times New Roman"/>
          <w:lang w:eastAsia="ar-SA"/>
        </w:rPr>
        <w:t xml:space="preserve"> ostateczną liczbę punktów uzyskanych przez ofertę. </w:t>
      </w:r>
    </w:p>
    <w:p w:rsidR="00E92143" w:rsidRPr="00E92143" w:rsidRDefault="00617A9A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Oferta, </w:t>
      </w:r>
      <w:r w:rsidR="00E92143" w:rsidRPr="00E92143">
        <w:rPr>
          <w:rFonts w:eastAsia="Times New Roman"/>
          <w:lang w:eastAsia="ar-SA"/>
        </w:rPr>
        <w:t>która uzyska najwyższą łączną liczbę punktów zostanie uznana za najkorzystniejszą.</w:t>
      </w:r>
    </w:p>
    <w:p w:rsidR="00E92143" w:rsidRPr="00E92143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>Wszystkie obliczenia będą dokonywane z dokładnością do dwóch miejsc po przecinku.</w:t>
      </w:r>
    </w:p>
    <w:p w:rsidR="00E92143" w:rsidRPr="00E92143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92143">
        <w:rPr>
          <w:sz w:val="24"/>
          <w:szCs w:val="24"/>
        </w:rPr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E92143" w:rsidRPr="00617A9A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92143">
        <w:rPr>
          <w:b/>
          <w:sz w:val="24"/>
          <w:szCs w:val="24"/>
        </w:rPr>
        <w:t>Z</w:t>
      </w:r>
      <w:r w:rsidRPr="00E92143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E92143">
        <w:t xml:space="preserve"> Jeżeli Wykonawca, o którym mowa w zdaniu poprzednim będzie uchylał się od zawarcia umowy, Zamawiający będzie mógł zbadać, czy nie podlega wykluczeniu oraz czy spełnia warunki udziału w</w:t>
      </w:r>
      <w:r w:rsidRPr="00E92143">
        <w:rPr>
          <w:bCs/>
          <w:sz w:val="24"/>
          <w:szCs w:val="24"/>
        </w:rPr>
        <w:t> </w:t>
      </w:r>
      <w:r w:rsidRPr="00E92143">
        <w:t>postępowaniu Wykonawca, który złożył ofertę najwyżej ocenioną spośród pozostałych ofert.</w:t>
      </w:r>
    </w:p>
    <w:p w:rsidR="00617A9A" w:rsidRPr="00450982" w:rsidRDefault="00617A9A" w:rsidP="00AB4F57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sz w:val="18"/>
          <w:lang w:eastAsia="ar-SA"/>
        </w:rPr>
      </w:pPr>
    </w:p>
    <w:p w:rsidR="00077AED" w:rsidRPr="00950D6A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950D6A">
        <w:rPr>
          <w:b/>
          <w:bCs/>
        </w:rPr>
        <w:t>X</w:t>
      </w:r>
      <w:r w:rsidR="00F71302" w:rsidRPr="00950D6A">
        <w:rPr>
          <w:b/>
          <w:bCs/>
        </w:rPr>
        <w:t>I</w:t>
      </w:r>
      <w:r w:rsidRPr="00950D6A">
        <w:rPr>
          <w:b/>
          <w:bCs/>
        </w:rPr>
        <w:t>V</w:t>
      </w:r>
      <w:r w:rsidR="00D848F8" w:rsidRPr="00950D6A">
        <w:rPr>
          <w:b/>
          <w:bCs/>
        </w:rPr>
        <w:t>. I</w:t>
      </w:r>
      <w:r w:rsidR="006A140D" w:rsidRPr="00950D6A">
        <w:rPr>
          <w:b/>
          <w:bCs/>
        </w:rPr>
        <w:t>nformacje o form</w:t>
      </w:r>
      <w:r w:rsidR="00463696" w:rsidRPr="00950D6A">
        <w:rPr>
          <w:b/>
          <w:bCs/>
        </w:rPr>
        <w:t>alnościach, jakie powinny zostać</w:t>
      </w:r>
      <w:r w:rsidR="006A140D" w:rsidRPr="00950D6A">
        <w:rPr>
          <w:b/>
          <w:bCs/>
        </w:rPr>
        <w:t xml:space="preserve"> dope</w:t>
      </w:r>
      <w:r w:rsidR="00D848F8" w:rsidRPr="00950D6A">
        <w:rPr>
          <w:b/>
          <w:bCs/>
        </w:rPr>
        <w:t xml:space="preserve">łnione po wyborze oferty w celu </w:t>
      </w:r>
      <w:r w:rsidR="006A140D" w:rsidRPr="00950D6A">
        <w:rPr>
          <w:b/>
          <w:bCs/>
        </w:rPr>
        <w:t>zawarcia umowy.</w:t>
      </w:r>
    </w:p>
    <w:p w:rsidR="00A8008E" w:rsidRPr="00950D6A" w:rsidRDefault="00A8008E" w:rsidP="00C128FD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color w:val="000000" w:themeColor="text1"/>
          <w:spacing w:val="-9"/>
        </w:rPr>
      </w:pPr>
      <w:r w:rsidRPr="00950D6A">
        <w:rPr>
          <w:color w:val="000000" w:themeColor="text1"/>
        </w:rPr>
        <w:lastRenderedPageBreak/>
        <w:t>Zamawiający niezwłocznie po wyborze najkorzystniejszej</w:t>
      </w:r>
      <w:r w:rsidR="008B099C" w:rsidRPr="00950D6A">
        <w:rPr>
          <w:color w:val="000000" w:themeColor="text1"/>
        </w:rPr>
        <w:t xml:space="preserve"> oferty poinformuje</w:t>
      </w:r>
      <w:r w:rsidRPr="00950D6A">
        <w:rPr>
          <w:color w:val="000000" w:themeColor="text1"/>
        </w:rPr>
        <w:t xml:space="preserve"> wszystkich Wyk</w:t>
      </w:r>
      <w:r w:rsidR="008B099C" w:rsidRPr="00950D6A">
        <w:rPr>
          <w:color w:val="000000" w:themeColor="text1"/>
        </w:rPr>
        <w:t xml:space="preserve">onawców, </w:t>
      </w:r>
      <w:r w:rsidRPr="00950D6A">
        <w:rPr>
          <w:color w:val="000000" w:themeColor="text1"/>
        </w:rPr>
        <w:t>o: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</w:rPr>
        <w:t>a)</w:t>
      </w:r>
      <w:r w:rsidR="00E83816" w:rsidRPr="00950D6A">
        <w:rPr>
          <w:b/>
          <w:color w:val="000000" w:themeColor="text1"/>
        </w:rPr>
        <w:t xml:space="preserve"> </w:t>
      </w:r>
      <w:r w:rsidR="00A8008E" w:rsidRPr="00950D6A">
        <w:rPr>
          <w:b/>
          <w:color w:val="000000" w:themeColor="text1"/>
        </w:rPr>
        <w:t>wyborze najkorzystniejszej oferty</w:t>
      </w:r>
      <w:r w:rsidR="00A8008E" w:rsidRPr="00950D6A">
        <w:rPr>
          <w:color w:val="000000" w:themeColor="text1"/>
        </w:rPr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BB6F0E">
        <w:rPr>
          <w:color w:val="000000" w:themeColor="text1"/>
        </w:rPr>
        <w:br/>
      </w:r>
      <w:r w:rsidR="00A8008E" w:rsidRPr="00950D6A">
        <w:rPr>
          <w:color w:val="000000" w:themeColor="text1"/>
        </w:rPr>
        <w:t>i</w:t>
      </w:r>
      <w:r w:rsidR="00C128FD">
        <w:rPr>
          <w:color w:val="000000" w:themeColor="text1"/>
        </w:rPr>
        <w:t xml:space="preserve"> </w:t>
      </w:r>
      <w:r w:rsidR="00A8008E" w:rsidRPr="00950D6A">
        <w:rPr>
          <w:color w:val="000000" w:themeColor="text1"/>
        </w:rPr>
        <w:t>łączną punktację;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</w:rPr>
        <w:t xml:space="preserve">     b) </w:t>
      </w:r>
      <w:r w:rsidR="00A8008E" w:rsidRPr="00950D6A">
        <w:rPr>
          <w:b/>
          <w:color w:val="000000" w:themeColor="text1"/>
        </w:rPr>
        <w:t>Wykonawcach, których oferty zostały odrzucone</w:t>
      </w:r>
      <w:r w:rsidR="00A8008E" w:rsidRPr="00950D6A">
        <w:rPr>
          <w:color w:val="000000" w:themeColor="text1"/>
        </w:rPr>
        <w:t>;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jc w:val="both"/>
        <w:rPr>
          <w:color w:val="000000" w:themeColor="text1"/>
        </w:rPr>
      </w:pPr>
      <w:r w:rsidRPr="00950D6A">
        <w:rPr>
          <w:b/>
          <w:color w:val="000000" w:themeColor="text1"/>
        </w:rPr>
        <w:t xml:space="preserve">     c) </w:t>
      </w:r>
      <w:r w:rsidR="00A8008E" w:rsidRPr="00950D6A">
        <w:rPr>
          <w:b/>
          <w:color w:val="000000" w:themeColor="text1"/>
        </w:rPr>
        <w:t>Wykonawcach, którzy zostali wykluczeni</w:t>
      </w:r>
      <w:r w:rsidRPr="00950D6A">
        <w:rPr>
          <w:color w:val="000000" w:themeColor="text1"/>
        </w:rPr>
        <w:t>;</w:t>
      </w:r>
    </w:p>
    <w:p w:rsidR="008B099C" w:rsidRPr="00950D6A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color w:val="000000" w:themeColor="text1"/>
          <w:spacing w:val="-4"/>
        </w:rPr>
      </w:pPr>
      <w:r w:rsidRPr="00950D6A">
        <w:rPr>
          <w:b/>
          <w:color w:val="000000" w:themeColor="text1"/>
        </w:rPr>
        <w:t xml:space="preserve">     d) unieważnieniu postępowania 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  <w:spacing w:val="-4"/>
        </w:rPr>
        <w:t xml:space="preserve">      - podając uzasadnienie faktyczne i prawne</w:t>
      </w:r>
    </w:p>
    <w:p w:rsidR="00C128FD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t>Niezwłocznie po wyborze najkorzystniejszej oferty Zamawiający zamieszcza inform</w:t>
      </w:r>
      <w:r w:rsidR="008B099C" w:rsidRPr="00950D6A">
        <w:t>acje, o</w:t>
      </w:r>
      <w:r w:rsidR="00C128FD">
        <w:t> </w:t>
      </w:r>
      <w:r w:rsidR="008B099C" w:rsidRPr="00950D6A">
        <w:t>których mowa w ust.</w:t>
      </w:r>
      <w:r w:rsidR="005152EA" w:rsidRPr="00950D6A">
        <w:t> 1</w:t>
      </w:r>
      <w:r w:rsidR="008B099C" w:rsidRPr="00950D6A">
        <w:t>a) i d)</w:t>
      </w:r>
      <w:r w:rsidRPr="00950D6A">
        <w:t xml:space="preserve"> na stronie </w:t>
      </w:r>
      <w:r w:rsidRPr="00C128FD">
        <w:rPr>
          <w:color w:val="000000"/>
        </w:rPr>
        <w:t xml:space="preserve">internetowej </w:t>
      </w:r>
      <w:hyperlink r:id="rId14" w:history="1">
        <w:r w:rsidRPr="00C128FD">
          <w:rPr>
            <w:color w:val="000000"/>
            <w:u w:val="single"/>
          </w:rPr>
          <w:t>www.zozlw.pl</w:t>
        </w:r>
      </w:hyperlink>
      <w:r w:rsidRPr="00C128FD">
        <w:rPr>
          <w:color w:val="000000"/>
        </w:rPr>
        <w:t xml:space="preserve"> oraz</w:t>
      </w:r>
      <w:r w:rsidRPr="00950D6A">
        <w:t xml:space="preserve"> na tablicy ogłoszeń mieszczącej się w budynku Administr</w:t>
      </w:r>
      <w:r w:rsidR="008552F4">
        <w:t xml:space="preserve">acji Zespołu Opieki Zdrowotnej , </w:t>
      </w:r>
      <w:r w:rsidRPr="00950D6A">
        <w:t>ul. Kard. St</w:t>
      </w:r>
      <w:r w:rsidR="005152EA" w:rsidRPr="00950D6A">
        <w:t>efana</w:t>
      </w:r>
      <w:r w:rsidRPr="00950D6A">
        <w:t xml:space="preserve"> Wyszyńskieg</w:t>
      </w:r>
      <w:r w:rsidR="008552F4">
        <w:t>o 37, 11-100 Lidzbark Warmiński</w:t>
      </w:r>
      <w:r w:rsidRPr="00950D6A">
        <w:t>.</w:t>
      </w:r>
    </w:p>
    <w:p w:rsidR="00AB4F57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t>Umowa w sprawie zamówienia publicznego zostanie zawarta w terminie nie krótszym niż 5 dni od dnia przekazania zawiadomienia o wyborze najkorzystniejszej oferty, chyba że zaistnieją</w:t>
      </w:r>
      <w:r w:rsidR="00C128FD">
        <w:t xml:space="preserve"> </w:t>
      </w:r>
    </w:p>
    <w:p w:rsidR="00C128FD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950D6A">
        <w:t>przesłanki, o których</w:t>
      </w:r>
      <w:r w:rsidR="00100B96">
        <w:t xml:space="preserve"> mowa art. 94 ust. 2 pkt 1a </w:t>
      </w:r>
      <w:r w:rsidRPr="00950D6A">
        <w:t>oraz art. 183</w:t>
      </w:r>
      <w:r w:rsidR="009D2F71">
        <w:t xml:space="preserve"> ust. 1</w:t>
      </w:r>
      <w:r w:rsidRPr="00950D6A">
        <w:t xml:space="preserve"> ustawy</w:t>
      </w:r>
      <w:r w:rsidR="00287D7D">
        <w:t xml:space="preserve"> PZP</w:t>
      </w:r>
      <w:r w:rsidRPr="00950D6A">
        <w:t>.</w:t>
      </w:r>
    </w:p>
    <w:p w:rsidR="00C128FD" w:rsidRPr="00287D7D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t xml:space="preserve">Umowa zostanie podpisana w terminie i miejscu wskazanym przez Zamawiającego, o czym Zamawiający powiadomi Wykonawcę, którego oferta została </w:t>
      </w:r>
      <w:r w:rsidRPr="00287D7D">
        <w:t>wybrana.</w:t>
      </w:r>
    </w:p>
    <w:p w:rsidR="0044668C" w:rsidRDefault="0044668C" w:rsidP="00511FF5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  <w:rPr>
          <w:sz w:val="24"/>
          <w:szCs w:val="24"/>
        </w:rPr>
      </w:pPr>
      <w:r w:rsidRPr="00C128FD">
        <w:rPr>
          <w:sz w:val="24"/>
          <w:szCs w:val="24"/>
        </w:rPr>
        <w:t xml:space="preserve">W przypadku wyboru oferty złożonej przez Wykonawców wspólnie ubiegających się </w:t>
      </w:r>
      <w:r w:rsidR="00D82317" w:rsidRPr="00C128FD">
        <w:rPr>
          <w:sz w:val="24"/>
          <w:szCs w:val="24"/>
        </w:rPr>
        <w:t>o</w:t>
      </w:r>
      <w:r w:rsidR="00C128FD" w:rsidRPr="00C128FD">
        <w:rPr>
          <w:sz w:val="24"/>
          <w:szCs w:val="24"/>
        </w:rPr>
        <w:t> </w:t>
      </w:r>
      <w:r w:rsidRPr="00C128FD">
        <w:rPr>
          <w:sz w:val="24"/>
          <w:szCs w:val="24"/>
        </w:rPr>
        <w:t>udzielenie zamówienia są oni zobowiązani przed zawarciem umowy do złożenia umowy regulującej współpra</w:t>
      </w:r>
      <w:r w:rsidR="00E83816" w:rsidRPr="00C128FD">
        <w:rPr>
          <w:sz w:val="24"/>
          <w:szCs w:val="24"/>
        </w:rPr>
        <w:t xml:space="preserve">cę tych Wykonawców. </w:t>
      </w:r>
    </w:p>
    <w:p w:rsidR="007D5C4A" w:rsidRPr="00450982" w:rsidRDefault="007D5C4A" w:rsidP="007D5C4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284" w:right="28"/>
        <w:jc w:val="both"/>
        <w:rPr>
          <w:sz w:val="18"/>
          <w:szCs w:val="24"/>
        </w:rPr>
      </w:pPr>
    </w:p>
    <w:p w:rsidR="0044668C" w:rsidRPr="00950D6A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lang w:eastAsia="ar-SA"/>
        </w:rPr>
        <w:t>X</w:t>
      </w:r>
      <w:r w:rsidR="00AB08DF" w:rsidRPr="00950D6A">
        <w:rPr>
          <w:rFonts w:eastAsia="Times New Roman"/>
          <w:b/>
          <w:lang w:eastAsia="ar-SA"/>
        </w:rPr>
        <w:t>V</w:t>
      </w:r>
      <w:r w:rsidRPr="00950D6A">
        <w:rPr>
          <w:rFonts w:eastAsia="Times New Roman"/>
          <w:b/>
          <w:lang w:eastAsia="ar-SA"/>
        </w:rPr>
        <w:t>.  Wymagania dotyczące zabezpieczenia należytego wykonania umowy.</w:t>
      </w:r>
    </w:p>
    <w:p w:rsidR="0044668C" w:rsidRPr="00950D6A" w:rsidRDefault="0044668C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950D6A">
        <w:rPr>
          <w:lang w:eastAsia="en-US"/>
        </w:rPr>
        <w:t>Zamawiający nie wymaga wniesienia zabezpieczenia należytego wykonania umowy.</w:t>
      </w:r>
    </w:p>
    <w:p w:rsidR="003A3D42" w:rsidRPr="00450982" w:rsidRDefault="003A3D42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  <w:sz w:val="16"/>
        </w:rPr>
      </w:pPr>
    </w:p>
    <w:p w:rsidR="006A140D" w:rsidRPr="00950D6A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XV</w:t>
      </w:r>
      <w:r w:rsidR="00AB08DF" w:rsidRPr="00950D6A">
        <w:rPr>
          <w:rFonts w:eastAsia="Times New Roman"/>
          <w:b/>
          <w:bCs/>
          <w:lang w:eastAsia="ar-SA"/>
        </w:rPr>
        <w:t>I</w:t>
      </w:r>
      <w:r w:rsidR="00D848F8" w:rsidRPr="00950D6A">
        <w:rPr>
          <w:rFonts w:eastAsia="Times New Roman"/>
          <w:b/>
          <w:bCs/>
          <w:lang w:eastAsia="ar-SA"/>
        </w:rPr>
        <w:t>.</w:t>
      </w:r>
      <w:r w:rsidR="00AB08DF" w:rsidRPr="00950D6A">
        <w:rPr>
          <w:rFonts w:eastAsia="Times New Roman"/>
          <w:b/>
          <w:bCs/>
          <w:lang w:eastAsia="ar-SA"/>
        </w:rPr>
        <w:t xml:space="preserve"> </w:t>
      </w:r>
      <w:r w:rsidR="006A140D" w:rsidRPr="00950D6A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950D6A">
        <w:rPr>
          <w:rFonts w:eastAsia="Times New Roman"/>
          <w:b/>
          <w:bCs/>
          <w:lang w:eastAsia="ar-SA"/>
        </w:rPr>
        <w:t xml:space="preserve">zone do treści </w:t>
      </w:r>
      <w:r w:rsidR="00D8500A" w:rsidRPr="00950D6A">
        <w:rPr>
          <w:rFonts w:eastAsia="Times New Roman"/>
          <w:b/>
          <w:bCs/>
          <w:lang w:eastAsia="ar-SA"/>
        </w:rPr>
        <w:t xml:space="preserve">zawieranej umowy </w:t>
      </w:r>
      <w:r w:rsidR="003E2F60" w:rsidRPr="00950D6A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9D2F71" w:rsidRPr="00BB6F0E" w:rsidRDefault="003E2F60" w:rsidP="00BB6F0E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BB6F0E">
        <w:rPr>
          <w:rFonts w:eastAsia="Times New Roman"/>
          <w:bCs/>
          <w:lang w:eastAsia="ar-SA"/>
        </w:rPr>
        <w:t>Wzór</w:t>
      </w:r>
      <w:r w:rsidR="00020EA8" w:rsidRPr="00BB6F0E">
        <w:rPr>
          <w:rFonts w:eastAsia="Times New Roman"/>
          <w:bCs/>
          <w:lang w:eastAsia="ar-SA"/>
        </w:rPr>
        <w:t xml:space="preserve"> umowy stanowi załącznik nr  6</w:t>
      </w:r>
      <w:r w:rsidR="00D848F8" w:rsidRPr="00BB6F0E">
        <w:rPr>
          <w:rFonts w:eastAsia="Times New Roman"/>
          <w:bCs/>
          <w:lang w:eastAsia="ar-SA"/>
        </w:rPr>
        <w:t xml:space="preserve"> d</w:t>
      </w:r>
      <w:r w:rsidRPr="00BB6F0E">
        <w:rPr>
          <w:rFonts w:eastAsia="Times New Roman"/>
          <w:bCs/>
          <w:lang w:eastAsia="ar-SA"/>
        </w:rPr>
        <w:t>o SIWZ.</w:t>
      </w:r>
      <w:r w:rsidR="009D2F71" w:rsidRPr="00BB6F0E">
        <w:rPr>
          <w:rFonts w:eastAsia="Times New Roman"/>
          <w:bCs/>
          <w:lang w:eastAsia="ar-SA"/>
        </w:rPr>
        <w:t xml:space="preserve"> </w:t>
      </w:r>
    </w:p>
    <w:p w:rsidR="00450982" w:rsidRPr="00450982" w:rsidRDefault="00450982" w:rsidP="00450982">
      <w:pPr>
        <w:pStyle w:val="Akapitzlist"/>
        <w:suppressAutoHyphens/>
        <w:spacing w:after="0" w:line="360" w:lineRule="auto"/>
        <w:jc w:val="both"/>
        <w:rPr>
          <w:rFonts w:eastAsia="Times New Roman"/>
          <w:bCs/>
          <w:sz w:val="18"/>
          <w:lang w:eastAsia="ar-SA"/>
        </w:rPr>
      </w:pPr>
    </w:p>
    <w:p w:rsidR="00077AED" w:rsidRPr="00950D6A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XVI</w:t>
      </w:r>
      <w:r w:rsidR="00AB08DF" w:rsidRPr="00950D6A">
        <w:rPr>
          <w:rFonts w:eastAsia="Times New Roman"/>
          <w:b/>
          <w:bCs/>
          <w:lang w:eastAsia="ar-SA"/>
        </w:rPr>
        <w:t>I</w:t>
      </w:r>
      <w:r w:rsidR="007E4A4D" w:rsidRPr="00950D6A">
        <w:rPr>
          <w:rFonts w:eastAsia="Times New Roman"/>
          <w:b/>
          <w:bCs/>
          <w:lang w:eastAsia="ar-SA"/>
        </w:rPr>
        <w:t>.</w:t>
      </w:r>
      <w:r w:rsidR="00BF7777" w:rsidRPr="00950D6A">
        <w:rPr>
          <w:rFonts w:eastAsia="Times New Roman"/>
          <w:b/>
          <w:lang w:eastAsia="ar-SA"/>
        </w:rPr>
        <w:t xml:space="preserve"> </w:t>
      </w:r>
      <w:r w:rsidR="00C87471" w:rsidRPr="00950D6A">
        <w:rPr>
          <w:rFonts w:eastAsia="Times New Roman"/>
          <w:b/>
          <w:lang w:eastAsia="ar-SA"/>
        </w:rPr>
        <w:t xml:space="preserve"> </w:t>
      </w:r>
      <w:r w:rsidR="00BF7777" w:rsidRPr="00950D6A">
        <w:rPr>
          <w:rFonts w:eastAsia="Times New Roman"/>
          <w:b/>
          <w:lang w:eastAsia="ar-SA"/>
        </w:rPr>
        <w:t>Pouczenie o środkach ochrony praw</w:t>
      </w:r>
      <w:r w:rsidR="00985ED7" w:rsidRPr="00950D6A">
        <w:rPr>
          <w:rFonts w:eastAsia="Times New Roman"/>
          <w:b/>
          <w:lang w:eastAsia="ar-SA"/>
        </w:rPr>
        <w:t>nej przysługujących W</w:t>
      </w:r>
      <w:r w:rsidR="00BF7777" w:rsidRPr="00950D6A">
        <w:rPr>
          <w:rFonts w:eastAsia="Times New Roman"/>
          <w:b/>
          <w:lang w:eastAsia="ar-SA"/>
        </w:rPr>
        <w:t>ykonawcy w toku postę</w:t>
      </w:r>
      <w:r w:rsidRPr="00950D6A">
        <w:rPr>
          <w:rFonts w:eastAsia="Times New Roman"/>
          <w:b/>
          <w:lang w:eastAsia="ar-SA"/>
        </w:rPr>
        <w:t>powania o udzielenie zamówienia.</w:t>
      </w:r>
    </w:p>
    <w:p w:rsidR="003167D1" w:rsidRPr="00950D6A" w:rsidRDefault="003167D1" w:rsidP="00D5388A">
      <w:pPr>
        <w:numPr>
          <w:ilvl w:val="0"/>
          <w:numId w:val="3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lastRenderedPageBreak/>
        <w:t>Wykonawcom  i innym podmiotom, którzy mają lub mieli interes prawny w uzyskaniu zamówienia oraz ponieśli lub mogą ponieść szkodę w wyniku naruszenia</w:t>
      </w:r>
      <w:r w:rsidR="00D848F8" w:rsidRPr="00950D6A">
        <w:rPr>
          <w:rFonts w:eastAsia="Times New Roman"/>
          <w:spacing w:val="-1"/>
          <w:lang w:eastAsia="ar-SA"/>
        </w:rPr>
        <w:t xml:space="preserve"> przez Zamawiającego przepisów u</w:t>
      </w:r>
      <w:r w:rsidRPr="00950D6A">
        <w:rPr>
          <w:rFonts w:eastAsia="Times New Roman"/>
          <w:spacing w:val="-1"/>
          <w:lang w:eastAsia="ar-SA"/>
        </w:rPr>
        <w:t>stawy, przysługują środki ochrony pr</w:t>
      </w:r>
      <w:r w:rsidR="00D848F8" w:rsidRPr="00950D6A">
        <w:rPr>
          <w:rFonts w:eastAsia="Times New Roman"/>
          <w:spacing w:val="-1"/>
          <w:lang w:eastAsia="ar-SA"/>
        </w:rPr>
        <w:t>awnej przewidziane w dziale VI u</w:t>
      </w:r>
      <w:r w:rsidRPr="00950D6A">
        <w:rPr>
          <w:rFonts w:eastAsia="Times New Roman"/>
          <w:spacing w:val="-1"/>
          <w:lang w:eastAsia="ar-SA"/>
        </w:rPr>
        <w:t>stawy</w:t>
      </w:r>
      <w:r w:rsidR="00D848F8" w:rsidRPr="00950D6A">
        <w:rPr>
          <w:rFonts w:eastAsia="Times New Roman"/>
          <w:spacing w:val="-1"/>
          <w:lang w:eastAsia="ar-SA"/>
        </w:rPr>
        <w:t xml:space="preserve"> PZP</w:t>
      </w:r>
      <w:r w:rsidRPr="00950D6A">
        <w:rPr>
          <w:rFonts w:eastAsia="Times New Roman"/>
          <w:spacing w:val="-1"/>
          <w:lang w:eastAsia="ar-SA"/>
        </w:rPr>
        <w:t>.</w:t>
      </w:r>
    </w:p>
    <w:p w:rsidR="003167D1" w:rsidRPr="00950D6A" w:rsidRDefault="003167D1" w:rsidP="00D5388A">
      <w:pPr>
        <w:numPr>
          <w:ilvl w:val="0"/>
          <w:numId w:val="3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950D6A">
        <w:rPr>
          <w:rFonts w:eastAsia="Times New Roman"/>
          <w:spacing w:val="-1"/>
          <w:lang w:eastAsia="ar-SA"/>
        </w:rPr>
        <w:t xml:space="preserve"> PZP</w:t>
      </w:r>
      <w:r w:rsidRPr="00950D6A">
        <w:rPr>
          <w:rFonts w:eastAsia="Times New Roman"/>
          <w:spacing w:val="-1"/>
          <w:lang w:eastAsia="ar-SA"/>
        </w:rPr>
        <w:t>.</w:t>
      </w:r>
    </w:p>
    <w:p w:rsidR="00C12783" w:rsidRPr="00450982" w:rsidRDefault="00C12783" w:rsidP="00511FF5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sz w:val="16"/>
          <w:lang w:eastAsia="ar-SA"/>
        </w:rPr>
      </w:pPr>
    </w:p>
    <w:p w:rsidR="001E6191" w:rsidRPr="00950D6A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950D6A">
        <w:rPr>
          <w:rFonts w:eastAsia="Times New Roman"/>
          <w:b/>
          <w:spacing w:val="-1"/>
          <w:lang w:eastAsia="ar-SA"/>
        </w:rPr>
        <w:t>X</w:t>
      </w:r>
      <w:r w:rsidR="00F71302" w:rsidRPr="00950D6A">
        <w:rPr>
          <w:rFonts w:eastAsia="Times New Roman"/>
          <w:b/>
          <w:spacing w:val="-1"/>
          <w:lang w:eastAsia="ar-SA"/>
        </w:rPr>
        <w:t>VIII</w:t>
      </w:r>
      <w:r w:rsidRPr="00950D6A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950D6A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t>Adres poczty elektroni</w:t>
      </w:r>
      <w:r w:rsidR="005152EA" w:rsidRPr="00950D6A">
        <w:rPr>
          <w:rFonts w:eastAsia="Times New Roman"/>
          <w:spacing w:val="-1"/>
          <w:lang w:eastAsia="ar-SA"/>
        </w:rPr>
        <w:t>cznej oraz strony internetowej Z</w:t>
      </w:r>
      <w:r w:rsidRPr="00950D6A">
        <w:rPr>
          <w:rFonts w:eastAsia="Times New Roman"/>
          <w:spacing w:val="-1"/>
          <w:lang w:eastAsia="ar-SA"/>
        </w:rPr>
        <w:t>amawiając</w:t>
      </w:r>
      <w:r w:rsidR="00C12783" w:rsidRPr="00950D6A">
        <w:rPr>
          <w:rFonts w:eastAsia="Times New Roman"/>
          <w:spacing w:val="-1"/>
          <w:lang w:eastAsia="ar-SA"/>
        </w:rPr>
        <w:t>ego został wskazany w ro</w:t>
      </w:r>
      <w:r w:rsidR="005152EA" w:rsidRPr="00950D6A">
        <w:rPr>
          <w:rFonts w:eastAsia="Times New Roman"/>
          <w:spacing w:val="-1"/>
          <w:lang w:eastAsia="ar-SA"/>
        </w:rPr>
        <w:t>z</w:t>
      </w:r>
      <w:r w:rsidR="00C12783" w:rsidRPr="00950D6A">
        <w:rPr>
          <w:rFonts w:eastAsia="Times New Roman"/>
          <w:spacing w:val="-1"/>
          <w:lang w:eastAsia="ar-SA"/>
        </w:rPr>
        <w:t xml:space="preserve">dziale </w:t>
      </w:r>
      <w:r w:rsidR="00AB08DF" w:rsidRPr="00950D6A">
        <w:rPr>
          <w:rFonts w:eastAsia="Times New Roman"/>
          <w:spacing w:val="-1"/>
          <w:lang w:eastAsia="ar-SA"/>
        </w:rPr>
        <w:br/>
      </w:r>
      <w:r w:rsidRPr="00950D6A">
        <w:rPr>
          <w:rFonts w:eastAsia="Times New Roman"/>
          <w:spacing w:val="-1"/>
          <w:lang w:eastAsia="ar-SA"/>
        </w:rPr>
        <w:t>I. SIWZ.</w:t>
      </w:r>
    </w:p>
    <w:p w:rsidR="003B7410" w:rsidRPr="00450982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12"/>
          <w:szCs w:val="20"/>
          <w:u w:val="single"/>
          <w:lang w:eastAsia="ar-SA"/>
        </w:rPr>
      </w:pPr>
    </w:p>
    <w:p w:rsidR="00F212CA" w:rsidRPr="00950D6A" w:rsidRDefault="00C12783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950D6A">
        <w:t xml:space="preserve"> </w:t>
      </w:r>
      <w:r w:rsidR="009D2F71">
        <w:rPr>
          <w:rFonts w:eastAsia="Times New Roman"/>
          <w:spacing w:val="-3"/>
          <w:sz w:val="20"/>
          <w:szCs w:val="20"/>
          <w:lang w:eastAsia="ar-SA"/>
        </w:rPr>
        <w:t>Formularz cenowy</w:t>
      </w:r>
      <w:r w:rsidR="005152EA" w:rsidRPr="00950D6A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2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950D6A">
        <w:rPr>
          <w:rFonts w:eastAsia="Times New Roman"/>
          <w:sz w:val="20"/>
          <w:szCs w:val="20"/>
          <w:lang w:eastAsia="ar-SA"/>
        </w:rPr>
        <w:t>zenie</w:t>
      </w:r>
      <w:r w:rsidR="003E1169" w:rsidRPr="00950D6A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3 –</w:t>
      </w:r>
      <w:r w:rsidRPr="00950D6A">
        <w:t xml:space="preserve"> </w:t>
      </w:r>
      <w:r w:rsidR="003E1169" w:rsidRPr="00950D6A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4</w:t>
      </w:r>
      <w:r w:rsidR="00F212CA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F212CA" w:rsidRPr="00950D6A">
        <w:t xml:space="preserve"> </w:t>
      </w:r>
      <w:r w:rsidR="003E1169" w:rsidRPr="00950D6A">
        <w:rPr>
          <w:sz w:val="20"/>
          <w:szCs w:val="20"/>
        </w:rPr>
        <w:t>Oświadczenie</w:t>
      </w:r>
      <w:r w:rsidR="00273563" w:rsidRPr="00950D6A">
        <w:rPr>
          <w:sz w:val="20"/>
          <w:szCs w:val="20"/>
        </w:rPr>
        <w:t xml:space="preserve"> </w:t>
      </w:r>
      <w:r w:rsidR="005152EA" w:rsidRPr="00950D6A">
        <w:rPr>
          <w:sz w:val="20"/>
          <w:szCs w:val="20"/>
        </w:rPr>
        <w:t xml:space="preserve">Wykonawcy </w:t>
      </w:r>
      <w:r w:rsidR="00273563" w:rsidRPr="00950D6A">
        <w:rPr>
          <w:sz w:val="20"/>
          <w:szCs w:val="20"/>
        </w:rPr>
        <w:t>o przyn</w:t>
      </w:r>
      <w:r w:rsidR="003E1169" w:rsidRPr="00950D6A">
        <w:rPr>
          <w:sz w:val="20"/>
          <w:szCs w:val="20"/>
        </w:rPr>
        <w:t>ależności do grupy kapitałowej</w:t>
      </w:r>
      <w:r w:rsidR="00F212C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5</w:t>
      </w:r>
      <w:r w:rsidR="00F212CA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Formularz</w:t>
      </w:r>
      <w:r w:rsidR="00273563" w:rsidRPr="00950D6A">
        <w:rPr>
          <w:rFonts w:eastAsia="Times New Roman"/>
          <w:spacing w:val="-3"/>
          <w:sz w:val="20"/>
          <w:szCs w:val="20"/>
          <w:lang w:eastAsia="ar-SA"/>
        </w:rPr>
        <w:t xml:space="preserve"> </w:t>
      </w:r>
      <w:r w:rsidR="005152EA" w:rsidRPr="00950D6A">
        <w:rPr>
          <w:rFonts w:eastAsia="Times New Roman"/>
          <w:spacing w:val="-3"/>
          <w:sz w:val="20"/>
          <w:szCs w:val="20"/>
          <w:lang w:eastAsia="ar-SA"/>
        </w:rPr>
        <w:t>Oferta;</w:t>
      </w:r>
    </w:p>
    <w:p w:rsidR="00C20674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6</w:t>
      </w:r>
      <w:r w:rsidR="00C20674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Umowa – projekt.</w:t>
      </w:r>
    </w:p>
    <w:p w:rsidR="00BB6F0E" w:rsidRDefault="00BB6F0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B6F0E" w:rsidRDefault="00BB6F0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B6F0E" w:rsidRDefault="00BB6F0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F7777" w:rsidRDefault="00BF7777" w:rsidP="00511FF5">
      <w:pPr>
        <w:spacing w:after="0"/>
        <w:jc w:val="right"/>
        <w:rPr>
          <w:bCs/>
          <w:i/>
          <w:color w:val="000000"/>
          <w:lang w:eastAsia="en-US"/>
        </w:rPr>
      </w:pPr>
      <w:r w:rsidRPr="00950D6A">
        <w:rPr>
          <w:bCs/>
          <w:i/>
          <w:color w:val="000000"/>
          <w:lang w:eastAsia="en-US"/>
        </w:rPr>
        <w:t>Specyfikację istotnych warunków zamówienia wraz z załącznikami zatwierdzam</w:t>
      </w:r>
      <w:r w:rsidR="00BB6F0E">
        <w:rPr>
          <w:bCs/>
          <w:i/>
          <w:color w:val="000000"/>
          <w:lang w:eastAsia="en-US"/>
        </w:rPr>
        <w:t>,</w:t>
      </w:r>
    </w:p>
    <w:p w:rsidR="00BB6F0E" w:rsidRDefault="000F1062" w:rsidP="00BB6F0E">
      <w:pPr>
        <w:spacing w:after="0"/>
        <w:ind w:left="1416" w:firstLine="708"/>
        <w:rPr>
          <w:bCs/>
          <w:i/>
          <w:color w:val="000000"/>
          <w:lang w:eastAsia="en-US"/>
        </w:rPr>
      </w:pPr>
      <w:r>
        <w:rPr>
          <w:bCs/>
          <w:i/>
          <w:color w:val="000000"/>
          <w:lang w:eastAsia="en-US"/>
        </w:rPr>
        <w:t>d</w:t>
      </w:r>
      <w:bookmarkStart w:id="1" w:name="_GoBack"/>
      <w:bookmarkEnd w:id="1"/>
      <w:r>
        <w:rPr>
          <w:bCs/>
          <w:i/>
          <w:color w:val="000000"/>
          <w:lang w:eastAsia="en-US"/>
        </w:rPr>
        <w:t>nia 08.02.2018r.</w:t>
      </w:r>
    </w:p>
    <w:p w:rsidR="00BB6F0E" w:rsidRDefault="00BB6F0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B6F0E" w:rsidRDefault="00BB6F0E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F7777" w:rsidRPr="00950D6A" w:rsidRDefault="0095377F" w:rsidP="00511FF5">
      <w:pPr>
        <w:spacing w:after="0"/>
        <w:jc w:val="right"/>
        <w:rPr>
          <w:i/>
          <w:lang w:eastAsia="en-US"/>
        </w:rPr>
      </w:pPr>
      <w:r w:rsidRPr="00950D6A">
        <w:rPr>
          <w:bCs/>
          <w:i/>
          <w:color w:val="000000"/>
          <w:lang w:eastAsia="en-US"/>
        </w:rPr>
        <w:t>Kierownik Zamawiającego</w:t>
      </w:r>
      <w:r w:rsidR="00BF7777" w:rsidRPr="00950D6A">
        <w:rPr>
          <w:bCs/>
          <w:i/>
          <w:color w:val="000000"/>
          <w:lang w:eastAsia="en-US"/>
        </w:rPr>
        <w:t xml:space="preserve"> – Agnieszka Lasowa</w:t>
      </w:r>
    </w:p>
    <w:sectPr w:rsidR="00BF7777" w:rsidRPr="00950D6A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81" w:rsidRDefault="00914781" w:rsidP="0014297E">
      <w:pPr>
        <w:spacing w:after="0" w:line="240" w:lineRule="auto"/>
      </w:pPr>
      <w:r>
        <w:separator/>
      </w:r>
    </w:p>
  </w:endnote>
  <w:endnote w:type="continuationSeparator" w:id="0">
    <w:p w:rsidR="00914781" w:rsidRDefault="00914781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SIWZ,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ZOZ.</w:t>
    </w:r>
    <w:r w:rsidR="00B239AE">
      <w:rPr>
        <w:rFonts w:eastAsia="Times New Roman"/>
        <w:sz w:val="20"/>
        <w:szCs w:val="20"/>
        <w:lang w:eastAsia="ar-SA"/>
      </w:rPr>
      <w:t>V-</w:t>
    </w:r>
    <w:r w:rsidR="000066E1">
      <w:rPr>
        <w:rFonts w:eastAsia="Times New Roman"/>
        <w:sz w:val="20"/>
        <w:szCs w:val="20"/>
        <w:lang w:eastAsia="ar-SA"/>
      </w:rPr>
      <w:t>270-</w:t>
    </w:r>
    <w:r w:rsidR="000F303B">
      <w:rPr>
        <w:rFonts w:eastAsia="Times New Roman"/>
        <w:sz w:val="20"/>
        <w:szCs w:val="20"/>
        <w:lang w:eastAsia="ar-SA"/>
      </w:rPr>
      <w:t>07/ZP/18</w:t>
    </w:r>
    <w:r w:rsidRPr="0014297E">
      <w:rPr>
        <w:rFonts w:eastAsia="Times New Roman"/>
        <w:sz w:val="20"/>
        <w:szCs w:val="20"/>
        <w:lang w:eastAsia="ar-SA"/>
      </w:rPr>
      <w:tab/>
    </w:r>
    <w:r w:rsidRPr="0014297E">
      <w:rPr>
        <w:rFonts w:eastAsia="Times New Roman"/>
        <w:sz w:val="20"/>
        <w:szCs w:val="20"/>
        <w:lang w:eastAsia="ar-SA"/>
      </w:rPr>
      <w:tab/>
      <w:t xml:space="preserve">Strona </w:t>
    </w:r>
    <w:r w:rsidR="00B661E7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B661E7" w:rsidRPr="0014297E">
      <w:rPr>
        <w:rFonts w:eastAsia="Times New Roman"/>
        <w:sz w:val="20"/>
        <w:szCs w:val="20"/>
        <w:lang w:eastAsia="ar-SA"/>
      </w:rPr>
      <w:fldChar w:fldCharType="separate"/>
    </w:r>
    <w:r w:rsidR="000F1062">
      <w:rPr>
        <w:rFonts w:eastAsia="Times New Roman"/>
        <w:noProof/>
        <w:sz w:val="20"/>
        <w:szCs w:val="20"/>
        <w:lang w:eastAsia="ar-SA"/>
      </w:rPr>
      <w:t>17</w:t>
    </w:r>
    <w:r w:rsidR="00B661E7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CC53D5">
      <w:rPr>
        <w:rFonts w:eastAsia="Times New Roman"/>
        <w:sz w:val="20"/>
        <w:szCs w:val="20"/>
        <w:lang w:eastAsia="ar-SA"/>
      </w:rPr>
      <w:t>1</w:t>
    </w:r>
    <w:r w:rsidR="00450982">
      <w:rPr>
        <w:rFonts w:eastAsia="Times New Roman"/>
        <w:sz w:val="20"/>
        <w:szCs w:val="20"/>
        <w:lang w:eastAsia="ar-SA"/>
      </w:rPr>
      <w:t>7</w:t>
    </w:r>
  </w:p>
  <w:p w:rsidR="009C6024" w:rsidRDefault="009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81" w:rsidRDefault="00914781" w:rsidP="0014297E">
      <w:pPr>
        <w:spacing w:after="0" w:line="240" w:lineRule="auto"/>
      </w:pPr>
      <w:r>
        <w:separator/>
      </w:r>
    </w:p>
  </w:footnote>
  <w:footnote w:type="continuationSeparator" w:id="0">
    <w:p w:rsidR="00914781" w:rsidRDefault="00914781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1775E81"/>
    <w:multiLevelType w:val="hybridMultilevel"/>
    <w:tmpl w:val="91DC2064"/>
    <w:lvl w:ilvl="0" w:tplc="346EEA6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0A1F7277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A5F0ADF"/>
    <w:multiLevelType w:val="hybridMultilevel"/>
    <w:tmpl w:val="6628AABA"/>
    <w:lvl w:ilvl="0" w:tplc="2AEABAA0">
      <w:start w:val="1"/>
      <w:numFmt w:val="decimal"/>
      <w:lvlText w:val="CZĘŚĆ 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A09081F"/>
    <w:multiLevelType w:val="hybridMultilevel"/>
    <w:tmpl w:val="788AE9BC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>
    <w:nsid w:val="20DE13B7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6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B32B6"/>
    <w:multiLevelType w:val="multilevel"/>
    <w:tmpl w:val="6CDC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1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23D4B"/>
    <w:multiLevelType w:val="hybridMultilevel"/>
    <w:tmpl w:val="53A0832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2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6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EB90E61"/>
    <w:multiLevelType w:val="hybridMultilevel"/>
    <w:tmpl w:val="83D2B3D0"/>
    <w:lvl w:ilvl="0" w:tplc="1CA08B46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352C9B"/>
    <w:multiLevelType w:val="multilevel"/>
    <w:tmpl w:val="6C545E1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3B7248"/>
    <w:multiLevelType w:val="hybridMultilevel"/>
    <w:tmpl w:val="1DB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B54752"/>
    <w:multiLevelType w:val="hybridMultilevel"/>
    <w:tmpl w:val="094CF7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35AD3"/>
    <w:multiLevelType w:val="hybridMultilevel"/>
    <w:tmpl w:val="0130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42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2289D"/>
    <w:multiLevelType w:val="hybridMultilevel"/>
    <w:tmpl w:val="AB0679FC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7">
    <w:nsid w:val="7C2850C3"/>
    <w:multiLevelType w:val="hybridMultilevel"/>
    <w:tmpl w:val="E9FAA4E2"/>
    <w:lvl w:ilvl="0" w:tplc="AF5261BA">
      <w:start w:val="1"/>
      <w:numFmt w:val="decimal"/>
      <w:lvlText w:val="%1."/>
      <w:lvlJc w:val="left"/>
      <w:pPr>
        <w:ind w:left="720" w:hanging="360"/>
      </w:pPr>
    </w:lvl>
    <w:lvl w:ilvl="1" w:tplc="2318C94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B270C6"/>
    <w:multiLevelType w:val="hybridMultilevel"/>
    <w:tmpl w:val="51520C0C"/>
    <w:lvl w:ilvl="0" w:tplc="2AEABAA0">
      <w:start w:val="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41"/>
  </w:num>
  <w:num w:numId="4">
    <w:abstractNumId w:val="11"/>
  </w:num>
  <w:num w:numId="5">
    <w:abstractNumId w:val="16"/>
  </w:num>
  <w:num w:numId="6">
    <w:abstractNumId w:val="18"/>
  </w:num>
  <w:num w:numId="7">
    <w:abstractNumId w:val="17"/>
  </w:num>
  <w:num w:numId="8">
    <w:abstractNumId w:val="3"/>
  </w:num>
  <w:num w:numId="9">
    <w:abstractNumId w:val="26"/>
  </w:num>
  <w:num w:numId="10">
    <w:abstractNumId w:val="43"/>
  </w:num>
  <w:num w:numId="11">
    <w:abstractNumId w:val="46"/>
  </w:num>
  <w:num w:numId="12">
    <w:abstractNumId w:val="5"/>
  </w:num>
  <w:num w:numId="13">
    <w:abstractNumId w:val="36"/>
  </w:num>
  <w:num w:numId="14">
    <w:abstractNumId w:val="42"/>
  </w:num>
  <w:num w:numId="15">
    <w:abstractNumId w:val="30"/>
  </w:num>
  <w:num w:numId="16">
    <w:abstractNumId w:val="23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4"/>
  </w:num>
  <w:num w:numId="32">
    <w:abstractNumId w:val="12"/>
  </w:num>
  <w:num w:numId="33">
    <w:abstractNumId w:val="20"/>
  </w:num>
  <w:num w:numId="34">
    <w:abstractNumId w:val="39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2"/>
  </w:num>
  <w:num w:numId="38">
    <w:abstractNumId w:val="45"/>
  </w:num>
  <w:num w:numId="39">
    <w:abstractNumId w:val="6"/>
  </w:num>
  <w:num w:numId="40">
    <w:abstractNumId w:val="13"/>
  </w:num>
  <w:num w:numId="41">
    <w:abstractNumId w:val="32"/>
  </w:num>
  <w:num w:numId="42">
    <w:abstractNumId w:val="9"/>
  </w:num>
  <w:num w:numId="43">
    <w:abstractNumId w:val="33"/>
  </w:num>
  <w:num w:numId="44">
    <w:abstractNumId w:val="2"/>
  </w:num>
  <w:num w:numId="45">
    <w:abstractNumId w:val="27"/>
  </w:num>
  <w:num w:numId="46">
    <w:abstractNumId w:val="24"/>
  </w:num>
  <w:num w:numId="47">
    <w:abstractNumId w:val="40"/>
  </w:num>
  <w:num w:numId="48">
    <w:abstractNumId w:val="29"/>
  </w:num>
  <w:num w:numId="49">
    <w:abstractNumId w:val="7"/>
  </w:num>
  <w:num w:numId="50">
    <w:abstractNumId w:val="4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12BA4"/>
    <w:rsid w:val="0002066A"/>
    <w:rsid w:val="00020EA8"/>
    <w:rsid w:val="000223C0"/>
    <w:rsid w:val="00033B00"/>
    <w:rsid w:val="000400DA"/>
    <w:rsid w:val="0004255A"/>
    <w:rsid w:val="00044939"/>
    <w:rsid w:val="00047CF1"/>
    <w:rsid w:val="00050FF5"/>
    <w:rsid w:val="000569EA"/>
    <w:rsid w:val="00063038"/>
    <w:rsid w:val="00063776"/>
    <w:rsid w:val="000648A4"/>
    <w:rsid w:val="00064938"/>
    <w:rsid w:val="00065891"/>
    <w:rsid w:val="000676C8"/>
    <w:rsid w:val="000754FA"/>
    <w:rsid w:val="00077AED"/>
    <w:rsid w:val="0008187F"/>
    <w:rsid w:val="000843AD"/>
    <w:rsid w:val="000864D3"/>
    <w:rsid w:val="000872FC"/>
    <w:rsid w:val="000919F4"/>
    <w:rsid w:val="000A0AA6"/>
    <w:rsid w:val="000A66FD"/>
    <w:rsid w:val="000A6DEB"/>
    <w:rsid w:val="000B3798"/>
    <w:rsid w:val="000B4895"/>
    <w:rsid w:val="000C3EF9"/>
    <w:rsid w:val="000C484B"/>
    <w:rsid w:val="000D1541"/>
    <w:rsid w:val="000D2A67"/>
    <w:rsid w:val="000E0BB7"/>
    <w:rsid w:val="000E3C5D"/>
    <w:rsid w:val="000F1062"/>
    <w:rsid w:val="000F132F"/>
    <w:rsid w:val="000F303B"/>
    <w:rsid w:val="00100B96"/>
    <w:rsid w:val="001068DC"/>
    <w:rsid w:val="0011155D"/>
    <w:rsid w:val="001168E9"/>
    <w:rsid w:val="00122615"/>
    <w:rsid w:val="001234A4"/>
    <w:rsid w:val="00134A2B"/>
    <w:rsid w:val="0014297E"/>
    <w:rsid w:val="00143B51"/>
    <w:rsid w:val="00152A1D"/>
    <w:rsid w:val="001548CF"/>
    <w:rsid w:val="0015650C"/>
    <w:rsid w:val="001614E5"/>
    <w:rsid w:val="00163148"/>
    <w:rsid w:val="00165B4F"/>
    <w:rsid w:val="0018190E"/>
    <w:rsid w:val="001834A6"/>
    <w:rsid w:val="00185CA4"/>
    <w:rsid w:val="0019159C"/>
    <w:rsid w:val="00197E51"/>
    <w:rsid w:val="00197F80"/>
    <w:rsid w:val="001A1280"/>
    <w:rsid w:val="001A143B"/>
    <w:rsid w:val="001A2C84"/>
    <w:rsid w:val="001B5E65"/>
    <w:rsid w:val="001D12E4"/>
    <w:rsid w:val="001D1C99"/>
    <w:rsid w:val="001E1FF8"/>
    <w:rsid w:val="001E2A0A"/>
    <w:rsid w:val="001E6191"/>
    <w:rsid w:val="001F2D2A"/>
    <w:rsid w:val="002034E1"/>
    <w:rsid w:val="00203F2B"/>
    <w:rsid w:val="002048E6"/>
    <w:rsid w:val="002105CE"/>
    <w:rsid w:val="0021342B"/>
    <w:rsid w:val="00213CF3"/>
    <w:rsid w:val="00220AB1"/>
    <w:rsid w:val="00220E5E"/>
    <w:rsid w:val="0022243D"/>
    <w:rsid w:val="00222458"/>
    <w:rsid w:val="00222F8E"/>
    <w:rsid w:val="00223B3F"/>
    <w:rsid w:val="0023064B"/>
    <w:rsid w:val="00233487"/>
    <w:rsid w:val="00241A3D"/>
    <w:rsid w:val="0024202F"/>
    <w:rsid w:val="00246AA5"/>
    <w:rsid w:val="002501DF"/>
    <w:rsid w:val="00261D55"/>
    <w:rsid w:val="00263A45"/>
    <w:rsid w:val="0026489D"/>
    <w:rsid w:val="00271FC6"/>
    <w:rsid w:val="0027211B"/>
    <w:rsid w:val="00273563"/>
    <w:rsid w:val="00275134"/>
    <w:rsid w:val="002760F7"/>
    <w:rsid w:val="00287465"/>
    <w:rsid w:val="00287D7D"/>
    <w:rsid w:val="0029043C"/>
    <w:rsid w:val="00294541"/>
    <w:rsid w:val="00296974"/>
    <w:rsid w:val="002A5024"/>
    <w:rsid w:val="002B03AD"/>
    <w:rsid w:val="002C2EAE"/>
    <w:rsid w:val="002D4D80"/>
    <w:rsid w:val="002E3370"/>
    <w:rsid w:val="002E4A26"/>
    <w:rsid w:val="002E6158"/>
    <w:rsid w:val="002F6660"/>
    <w:rsid w:val="00300E1D"/>
    <w:rsid w:val="00303DF7"/>
    <w:rsid w:val="00310B9F"/>
    <w:rsid w:val="00310FE1"/>
    <w:rsid w:val="003136C8"/>
    <w:rsid w:val="003167D1"/>
    <w:rsid w:val="00325CAB"/>
    <w:rsid w:val="00326F6F"/>
    <w:rsid w:val="00330507"/>
    <w:rsid w:val="00333C57"/>
    <w:rsid w:val="00333D75"/>
    <w:rsid w:val="0033412C"/>
    <w:rsid w:val="003423C0"/>
    <w:rsid w:val="00347062"/>
    <w:rsid w:val="00351A0E"/>
    <w:rsid w:val="003546C6"/>
    <w:rsid w:val="00355457"/>
    <w:rsid w:val="00357645"/>
    <w:rsid w:val="0036226B"/>
    <w:rsid w:val="0036356C"/>
    <w:rsid w:val="003638B2"/>
    <w:rsid w:val="003667DB"/>
    <w:rsid w:val="003705DB"/>
    <w:rsid w:val="00373A6D"/>
    <w:rsid w:val="00374D18"/>
    <w:rsid w:val="00376F59"/>
    <w:rsid w:val="003816FB"/>
    <w:rsid w:val="0038740C"/>
    <w:rsid w:val="0038744A"/>
    <w:rsid w:val="003913CC"/>
    <w:rsid w:val="003936E9"/>
    <w:rsid w:val="003A3D42"/>
    <w:rsid w:val="003A6C04"/>
    <w:rsid w:val="003B7410"/>
    <w:rsid w:val="003C09A4"/>
    <w:rsid w:val="003C76BF"/>
    <w:rsid w:val="003D231F"/>
    <w:rsid w:val="003E1169"/>
    <w:rsid w:val="003E2F60"/>
    <w:rsid w:val="003E362F"/>
    <w:rsid w:val="00400C2A"/>
    <w:rsid w:val="0040348F"/>
    <w:rsid w:val="00404243"/>
    <w:rsid w:val="00410468"/>
    <w:rsid w:val="004237E5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50982"/>
    <w:rsid w:val="00452755"/>
    <w:rsid w:val="00461C24"/>
    <w:rsid w:val="00463696"/>
    <w:rsid w:val="0046786C"/>
    <w:rsid w:val="00471247"/>
    <w:rsid w:val="00471E94"/>
    <w:rsid w:val="00474616"/>
    <w:rsid w:val="00485205"/>
    <w:rsid w:val="00485414"/>
    <w:rsid w:val="004901AB"/>
    <w:rsid w:val="0049378A"/>
    <w:rsid w:val="00493999"/>
    <w:rsid w:val="004943BE"/>
    <w:rsid w:val="00494E68"/>
    <w:rsid w:val="00497BC8"/>
    <w:rsid w:val="004A0E95"/>
    <w:rsid w:val="004A593C"/>
    <w:rsid w:val="004A7FBB"/>
    <w:rsid w:val="004D1B40"/>
    <w:rsid w:val="004D4BCE"/>
    <w:rsid w:val="004F6DF3"/>
    <w:rsid w:val="00502063"/>
    <w:rsid w:val="00504ACE"/>
    <w:rsid w:val="00511FF5"/>
    <w:rsid w:val="005152EA"/>
    <w:rsid w:val="00516479"/>
    <w:rsid w:val="005172F3"/>
    <w:rsid w:val="005216DF"/>
    <w:rsid w:val="00531702"/>
    <w:rsid w:val="00535175"/>
    <w:rsid w:val="00537FE0"/>
    <w:rsid w:val="005406D1"/>
    <w:rsid w:val="0054477E"/>
    <w:rsid w:val="005448B2"/>
    <w:rsid w:val="00555B7D"/>
    <w:rsid w:val="00577325"/>
    <w:rsid w:val="0058006F"/>
    <w:rsid w:val="005828CD"/>
    <w:rsid w:val="00597480"/>
    <w:rsid w:val="005B1B19"/>
    <w:rsid w:val="005B3AC6"/>
    <w:rsid w:val="005B7189"/>
    <w:rsid w:val="005C2496"/>
    <w:rsid w:val="005C4E07"/>
    <w:rsid w:val="005D151B"/>
    <w:rsid w:val="005D7B93"/>
    <w:rsid w:val="005E2027"/>
    <w:rsid w:val="005E2995"/>
    <w:rsid w:val="005E3C72"/>
    <w:rsid w:val="005E6E4B"/>
    <w:rsid w:val="005E70E0"/>
    <w:rsid w:val="005E72CD"/>
    <w:rsid w:val="005F12E0"/>
    <w:rsid w:val="005F2579"/>
    <w:rsid w:val="005F78C4"/>
    <w:rsid w:val="0060064B"/>
    <w:rsid w:val="00603983"/>
    <w:rsid w:val="006152C6"/>
    <w:rsid w:val="00617A9A"/>
    <w:rsid w:val="006228AF"/>
    <w:rsid w:val="006266C2"/>
    <w:rsid w:val="0063117B"/>
    <w:rsid w:val="00636743"/>
    <w:rsid w:val="00640C81"/>
    <w:rsid w:val="00657951"/>
    <w:rsid w:val="006635B0"/>
    <w:rsid w:val="00665958"/>
    <w:rsid w:val="006735DC"/>
    <w:rsid w:val="006811CE"/>
    <w:rsid w:val="0068475D"/>
    <w:rsid w:val="0069260C"/>
    <w:rsid w:val="00695F22"/>
    <w:rsid w:val="00696CE2"/>
    <w:rsid w:val="006A140D"/>
    <w:rsid w:val="006A23BE"/>
    <w:rsid w:val="006A76C6"/>
    <w:rsid w:val="006B0161"/>
    <w:rsid w:val="006B1C4D"/>
    <w:rsid w:val="006B50BA"/>
    <w:rsid w:val="006C680B"/>
    <w:rsid w:val="006D2931"/>
    <w:rsid w:val="006D49DB"/>
    <w:rsid w:val="006D58EB"/>
    <w:rsid w:val="006E13CE"/>
    <w:rsid w:val="006E20C7"/>
    <w:rsid w:val="006F4E94"/>
    <w:rsid w:val="006F4FA5"/>
    <w:rsid w:val="006F5057"/>
    <w:rsid w:val="00701082"/>
    <w:rsid w:val="00703621"/>
    <w:rsid w:val="007169C0"/>
    <w:rsid w:val="00736E87"/>
    <w:rsid w:val="00741A61"/>
    <w:rsid w:val="00745F98"/>
    <w:rsid w:val="0075034E"/>
    <w:rsid w:val="00751F9D"/>
    <w:rsid w:val="00752247"/>
    <w:rsid w:val="00760D89"/>
    <w:rsid w:val="00761F11"/>
    <w:rsid w:val="00763705"/>
    <w:rsid w:val="00763C62"/>
    <w:rsid w:val="00764965"/>
    <w:rsid w:val="00774089"/>
    <w:rsid w:val="0078023C"/>
    <w:rsid w:val="00785469"/>
    <w:rsid w:val="00787319"/>
    <w:rsid w:val="00797B7C"/>
    <w:rsid w:val="007A1468"/>
    <w:rsid w:val="007A2DF6"/>
    <w:rsid w:val="007A3532"/>
    <w:rsid w:val="007A3F5F"/>
    <w:rsid w:val="007B02D2"/>
    <w:rsid w:val="007B52F6"/>
    <w:rsid w:val="007B73FB"/>
    <w:rsid w:val="007C04F1"/>
    <w:rsid w:val="007D14C7"/>
    <w:rsid w:val="007D291C"/>
    <w:rsid w:val="007D3267"/>
    <w:rsid w:val="007D5C4A"/>
    <w:rsid w:val="007D60FA"/>
    <w:rsid w:val="007E374E"/>
    <w:rsid w:val="007E4A4D"/>
    <w:rsid w:val="007F514D"/>
    <w:rsid w:val="007F7DBA"/>
    <w:rsid w:val="00803B2F"/>
    <w:rsid w:val="008046B3"/>
    <w:rsid w:val="00811A54"/>
    <w:rsid w:val="00813AB8"/>
    <w:rsid w:val="00832C64"/>
    <w:rsid w:val="008352E7"/>
    <w:rsid w:val="00837A60"/>
    <w:rsid w:val="00840354"/>
    <w:rsid w:val="00840868"/>
    <w:rsid w:val="00846549"/>
    <w:rsid w:val="008471E6"/>
    <w:rsid w:val="008475DC"/>
    <w:rsid w:val="00852A10"/>
    <w:rsid w:val="00853510"/>
    <w:rsid w:val="008552F4"/>
    <w:rsid w:val="008613B9"/>
    <w:rsid w:val="0086497C"/>
    <w:rsid w:val="0086505E"/>
    <w:rsid w:val="00866E8D"/>
    <w:rsid w:val="00875DF5"/>
    <w:rsid w:val="008845EC"/>
    <w:rsid w:val="0089086A"/>
    <w:rsid w:val="00891225"/>
    <w:rsid w:val="008941EE"/>
    <w:rsid w:val="00895637"/>
    <w:rsid w:val="008957E7"/>
    <w:rsid w:val="008A05A8"/>
    <w:rsid w:val="008A7744"/>
    <w:rsid w:val="008B099C"/>
    <w:rsid w:val="008B5A64"/>
    <w:rsid w:val="008E123F"/>
    <w:rsid w:val="008E1FB3"/>
    <w:rsid w:val="008E28CF"/>
    <w:rsid w:val="008E2CC8"/>
    <w:rsid w:val="008F20B8"/>
    <w:rsid w:val="008F2C9D"/>
    <w:rsid w:val="008F3A00"/>
    <w:rsid w:val="008F3E0A"/>
    <w:rsid w:val="008F45D1"/>
    <w:rsid w:val="008F4999"/>
    <w:rsid w:val="008F499C"/>
    <w:rsid w:val="008F6DB2"/>
    <w:rsid w:val="00900A29"/>
    <w:rsid w:val="00903995"/>
    <w:rsid w:val="009056B1"/>
    <w:rsid w:val="009139DD"/>
    <w:rsid w:val="00914781"/>
    <w:rsid w:val="00914C22"/>
    <w:rsid w:val="009273BC"/>
    <w:rsid w:val="009277AE"/>
    <w:rsid w:val="00927946"/>
    <w:rsid w:val="00927F13"/>
    <w:rsid w:val="0094604E"/>
    <w:rsid w:val="00947CE6"/>
    <w:rsid w:val="00950265"/>
    <w:rsid w:val="00950D6A"/>
    <w:rsid w:val="0095377F"/>
    <w:rsid w:val="00965A1D"/>
    <w:rsid w:val="00965A4D"/>
    <w:rsid w:val="009672B2"/>
    <w:rsid w:val="009767AD"/>
    <w:rsid w:val="009776E4"/>
    <w:rsid w:val="00981186"/>
    <w:rsid w:val="00985ED7"/>
    <w:rsid w:val="009875A0"/>
    <w:rsid w:val="00990D88"/>
    <w:rsid w:val="00991E8D"/>
    <w:rsid w:val="00992B40"/>
    <w:rsid w:val="00993228"/>
    <w:rsid w:val="0099745C"/>
    <w:rsid w:val="00997FDF"/>
    <w:rsid w:val="009A1B77"/>
    <w:rsid w:val="009A1C56"/>
    <w:rsid w:val="009B0DEA"/>
    <w:rsid w:val="009B18B3"/>
    <w:rsid w:val="009B6234"/>
    <w:rsid w:val="009C6024"/>
    <w:rsid w:val="009C73F5"/>
    <w:rsid w:val="009D086E"/>
    <w:rsid w:val="009D21F6"/>
    <w:rsid w:val="009D2F71"/>
    <w:rsid w:val="009E72FE"/>
    <w:rsid w:val="009F4BDB"/>
    <w:rsid w:val="00A012A4"/>
    <w:rsid w:val="00A0417D"/>
    <w:rsid w:val="00A04C7A"/>
    <w:rsid w:val="00A057B2"/>
    <w:rsid w:val="00A155CB"/>
    <w:rsid w:val="00A234E4"/>
    <w:rsid w:val="00A25168"/>
    <w:rsid w:val="00A26954"/>
    <w:rsid w:val="00A4038A"/>
    <w:rsid w:val="00A419EF"/>
    <w:rsid w:val="00A458CB"/>
    <w:rsid w:val="00A45DB1"/>
    <w:rsid w:val="00A50A11"/>
    <w:rsid w:val="00A511D2"/>
    <w:rsid w:val="00A644DF"/>
    <w:rsid w:val="00A666B3"/>
    <w:rsid w:val="00A667DA"/>
    <w:rsid w:val="00A70311"/>
    <w:rsid w:val="00A76A5E"/>
    <w:rsid w:val="00A76D39"/>
    <w:rsid w:val="00A8008E"/>
    <w:rsid w:val="00A80152"/>
    <w:rsid w:val="00A93570"/>
    <w:rsid w:val="00A951E2"/>
    <w:rsid w:val="00A95EF9"/>
    <w:rsid w:val="00AA5EB7"/>
    <w:rsid w:val="00AB08DF"/>
    <w:rsid w:val="00AB4F57"/>
    <w:rsid w:val="00AB7B5F"/>
    <w:rsid w:val="00AC1369"/>
    <w:rsid w:val="00AC2C9D"/>
    <w:rsid w:val="00AC3653"/>
    <w:rsid w:val="00AC3F78"/>
    <w:rsid w:val="00AC729A"/>
    <w:rsid w:val="00AD07BD"/>
    <w:rsid w:val="00AD1324"/>
    <w:rsid w:val="00AD27FA"/>
    <w:rsid w:val="00AD5775"/>
    <w:rsid w:val="00AE42F9"/>
    <w:rsid w:val="00AF0983"/>
    <w:rsid w:val="00AF27B9"/>
    <w:rsid w:val="00AF45A8"/>
    <w:rsid w:val="00B02AC2"/>
    <w:rsid w:val="00B02F3A"/>
    <w:rsid w:val="00B0338D"/>
    <w:rsid w:val="00B16E37"/>
    <w:rsid w:val="00B239AE"/>
    <w:rsid w:val="00B416BD"/>
    <w:rsid w:val="00B42BE5"/>
    <w:rsid w:val="00B42CB7"/>
    <w:rsid w:val="00B46A80"/>
    <w:rsid w:val="00B46E48"/>
    <w:rsid w:val="00B52BA2"/>
    <w:rsid w:val="00B55010"/>
    <w:rsid w:val="00B64BC8"/>
    <w:rsid w:val="00B6602E"/>
    <w:rsid w:val="00B661E7"/>
    <w:rsid w:val="00B72F93"/>
    <w:rsid w:val="00B73DFE"/>
    <w:rsid w:val="00B74676"/>
    <w:rsid w:val="00B76F3B"/>
    <w:rsid w:val="00B81127"/>
    <w:rsid w:val="00B91026"/>
    <w:rsid w:val="00B9133E"/>
    <w:rsid w:val="00B936F7"/>
    <w:rsid w:val="00BA118E"/>
    <w:rsid w:val="00BA1B4D"/>
    <w:rsid w:val="00BB1E3E"/>
    <w:rsid w:val="00BB6F0E"/>
    <w:rsid w:val="00BB7FAC"/>
    <w:rsid w:val="00BC1EA9"/>
    <w:rsid w:val="00BC72D4"/>
    <w:rsid w:val="00BD3E66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10764"/>
    <w:rsid w:val="00C11E4E"/>
    <w:rsid w:val="00C12783"/>
    <w:rsid w:val="00C128FD"/>
    <w:rsid w:val="00C20674"/>
    <w:rsid w:val="00C23F73"/>
    <w:rsid w:val="00C3102D"/>
    <w:rsid w:val="00C3297D"/>
    <w:rsid w:val="00C34C07"/>
    <w:rsid w:val="00C357F7"/>
    <w:rsid w:val="00C43411"/>
    <w:rsid w:val="00C47E4D"/>
    <w:rsid w:val="00C531A0"/>
    <w:rsid w:val="00C5727B"/>
    <w:rsid w:val="00C64168"/>
    <w:rsid w:val="00C65CA3"/>
    <w:rsid w:val="00C70A12"/>
    <w:rsid w:val="00C7186E"/>
    <w:rsid w:val="00C71878"/>
    <w:rsid w:val="00C76AFB"/>
    <w:rsid w:val="00C77FBB"/>
    <w:rsid w:val="00C831FA"/>
    <w:rsid w:val="00C85F1B"/>
    <w:rsid w:val="00C87471"/>
    <w:rsid w:val="00C876EA"/>
    <w:rsid w:val="00C901A7"/>
    <w:rsid w:val="00CB0F4F"/>
    <w:rsid w:val="00CB3D4B"/>
    <w:rsid w:val="00CB697D"/>
    <w:rsid w:val="00CC0444"/>
    <w:rsid w:val="00CC07D3"/>
    <w:rsid w:val="00CC53D5"/>
    <w:rsid w:val="00CC5B2F"/>
    <w:rsid w:val="00CC5E78"/>
    <w:rsid w:val="00CD054D"/>
    <w:rsid w:val="00CD37C8"/>
    <w:rsid w:val="00CD4CE9"/>
    <w:rsid w:val="00CD565E"/>
    <w:rsid w:val="00CD66B3"/>
    <w:rsid w:val="00CE1C13"/>
    <w:rsid w:val="00CF16AD"/>
    <w:rsid w:val="00CF3EE2"/>
    <w:rsid w:val="00CF765C"/>
    <w:rsid w:val="00D009A8"/>
    <w:rsid w:val="00D04283"/>
    <w:rsid w:val="00D16AB1"/>
    <w:rsid w:val="00D16F1C"/>
    <w:rsid w:val="00D2539F"/>
    <w:rsid w:val="00D32C5E"/>
    <w:rsid w:val="00D33280"/>
    <w:rsid w:val="00D33A89"/>
    <w:rsid w:val="00D379D3"/>
    <w:rsid w:val="00D41C86"/>
    <w:rsid w:val="00D449D3"/>
    <w:rsid w:val="00D47254"/>
    <w:rsid w:val="00D5388A"/>
    <w:rsid w:val="00D54E2F"/>
    <w:rsid w:val="00D54E4A"/>
    <w:rsid w:val="00D55A44"/>
    <w:rsid w:val="00D56130"/>
    <w:rsid w:val="00D61980"/>
    <w:rsid w:val="00D61EF9"/>
    <w:rsid w:val="00D65247"/>
    <w:rsid w:val="00D66DF1"/>
    <w:rsid w:val="00D7240A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40BC"/>
    <w:rsid w:val="00DA559C"/>
    <w:rsid w:val="00DB2634"/>
    <w:rsid w:val="00DB310D"/>
    <w:rsid w:val="00DD3778"/>
    <w:rsid w:val="00DD6AE4"/>
    <w:rsid w:val="00DE0E3D"/>
    <w:rsid w:val="00DE274A"/>
    <w:rsid w:val="00DF379C"/>
    <w:rsid w:val="00E0060D"/>
    <w:rsid w:val="00E02995"/>
    <w:rsid w:val="00E02D23"/>
    <w:rsid w:val="00E101A2"/>
    <w:rsid w:val="00E14C3F"/>
    <w:rsid w:val="00E20079"/>
    <w:rsid w:val="00E24A49"/>
    <w:rsid w:val="00E258C4"/>
    <w:rsid w:val="00E33765"/>
    <w:rsid w:val="00E34D73"/>
    <w:rsid w:val="00E45F37"/>
    <w:rsid w:val="00E54E29"/>
    <w:rsid w:val="00E56CA1"/>
    <w:rsid w:val="00E60E49"/>
    <w:rsid w:val="00E63749"/>
    <w:rsid w:val="00E6538B"/>
    <w:rsid w:val="00E6785D"/>
    <w:rsid w:val="00E70668"/>
    <w:rsid w:val="00E7275B"/>
    <w:rsid w:val="00E737D6"/>
    <w:rsid w:val="00E836E9"/>
    <w:rsid w:val="00E83816"/>
    <w:rsid w:val="00E92143"/>
    <w:rsid w:val="00E92B1A"/>
    <w:rsid w:val="00E93095"/>
    <w:rsid w:val="00E93BDC"/>
    <w:rsid w:val="00E9729D"/>
    <w:rsid w:val="00E973D2"/>
    <w:rsid w:val="00EA3258"/>
    <w:rsid w:val="00EB05B6"/>
    <w:rsid w:val="00EB1B58"/>
    <w:rsid w:val="00EB25C2"/>
    <w:rsid w:val="00EB6104"/>
    <w:rsid w:val="00EB64A5"/>
    <w:rsid w:val="00EC292D"/>
    <w:rsid w:val="00EC45C7"/>
    <w:rsid w:val="00ED22D9"/>
    <w:rsid w:val="00ED71C0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20D5F"/>
    <w:rsid w:val="00F212CA"/>
    <w:rsid w:val="00F24CB6"/>
    <w:rsid w:val="00F27620"/>
    <w:rsid w:val="00F27A47"/>
    <w:rsid w:val="00F42961"/>
    <w:rsid w:val="00F42AE2"/>
    <w:rsid w:val="00F42BB3"/>
    <w:rsid w:val="00F445EB"/>
    <w:rsid w:val="00F47FA0"/>
    <w:rsid w:val="00F62985"/>
    <w:rsid w:val="00F6513D"/>
    <w:rsid w:val="00F6776E"/>
    <w:rsid w:val="00F71302"/>
    <w:rsid w:val="00F7436E"/>
    <w:rsid w:val="00F77569"/>
    <w:rsid w:val="00F81643"/>
    <w:rsid w:val="00FA2B1A"/>
    <w:rsid w:val="00FA3E11"/>
    <w:rsid w:val="00FA51C9"/>
    <w:rsid w:val="00FB2F20"/>
    <w:rsid w:val="00FC0578"/>
    <w:rsid w:val="00FC246E"/>
    <w:rsid w:val="00FC3188"/>
    <w:rsid w:val="00FD0EC3"/>
    <w:rsid w:val="00FD3A78"/>
    <w:rsid w:val="00FE1203"/>
    <w:rsid w:val="00FE355B"/>
    <w:rsid w:val="00FE36A9"/>
    <w:rsid w:val="00FE5B4E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0720-4FF7-4EFF-972E-265529AB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4852</Words>
  <Characters>29116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2017-01-31T13:22:00Z</cp:lastPrinted>
  <dcterms:created xsi:type="dcterms:W3CDTF">2018-02-08T14:02:00Z</dcterms:created>
  <dcterms:modified xsi:type="dcterms:W3CDTF">2018-02-08T14:02:00Z</dcterms:modified>
</cp:coreProperties>
</file>