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950D6A">
        <w:rPr>
          <w:noProof/>
        </w:rPr>
        <w:drawing>
          <wp:anchor distT="0" distB="0" distL="114300" distR="114300" simplePos="0" relativeHeight="251659264" behindDoc="0" locked="0" layoutInCell="1" allowOverlap="1" wp14:anchorId="43A002F2" wp14:editId="6C9DD2BB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950D6A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950D6A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950D6A" w:rsidRDefault="0014297E" w:rsidP="00511FF5">
      <w:pPr>
        <w:pStyle w:val="Bezodstpw"/>
        <w:jc w:val="center"/>
      </w:pPr>
      <w:r w:rsidRPr="00950D6A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50D6A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50D6A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 w:rsidRPr="00950D6A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 w:rsidRPr="00950D6A"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493999">
        <w:rPr>
          <w:rFonts w:eastAsia="Times New Roman"/>
          <w:bCs/>
          <w:color w:val="000000"/>
          <w:sz w:val="24"/>
          <w:szCs w:val="20"/>
          <w:lang w:eastAsia="ar-SA"/>
        </w:rPr>
        <w:t>0</w:t>
      </w:r>
      <w:r w:rsidR="00332183">
        <w:rPr>
          <w:rFonts w:eastAsia="Times New Roman"/>
          <w:bCs/>
          <w:color w:val="000000"/>
          <w:sz w:val="24"/>
          <w:szCs w:val="20"/>
          <w:lang w:eastAsia="ar-SA"/>
        </w:rPr>
        <w:t>2</w:t>
      </w:r>
      <w:r w:rsidR="00143B51" w:rsidRPr="00950D6A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 w:rsidRPr="00950D6A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950D6A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7D60FA">
        <w:rPr>
          <w:rFonts w:eastAsia="Times New Roman"/>
          <w:bCs/>
          <w:color w:val="000000"/>
          <w:sz w:val="24"/>
          <w:szCs w:val="20"/>
          <w:lang w:eastAsia="ar-SA"/>
        </w:rPr>
        <w:t>7</w:t>
      </w:r>
    </w:p>
    <w:p w:rsidR="0014297E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950D6A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50D6A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93999" w:rsidRPr="00493999" w:rsidRDefault="00493999" w:rsidP="00493999">
      <w:pPr>
        <w:suppressAutoHyphens/>
        <w:spacing w:after="0"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Dostawa do apteki szpitalnej Zespołu Opieki Zdrowotnej </w:t>
      </w:r>
    </w:p>
    <w:p w:rsidR="0014297E" w:rsidRPr="00950D6A" w:rsidRDefault="00493999" w:rsidP="00493999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w Lidzbarku Warmińskim </w:t>
      </w:r>
      <w:r w:rsidR="00332183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materiałów opatrunkowych i nici chirurgicznych</w:t>
      </w:r>
    </w:p>
    <w:p w:rsidR="0014297E" w:rsidRPr="00950D6A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950D6A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950D6A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950D6A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i/>
          <w:sz w:val="26"/>
          <w:szCs w:val="26"/>
          <w:lang w:eastAsia="ar-SA"/>
        </w:rPr>
        <w:t>w trybie</w:t>
      </w:r>
      <w:r w:rsidRPr="00950D6A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950D6A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5</w:t>
      </w:r>
      <w:r w:rsidR="006A76C6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 </w:t>
      </w:r>
      <w:r w:rsidR="00B02AC2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>2164</w:t>
      </w:r>
      <w:r w:rsidR="001E1FF8" w:rsidRPr="00950D6A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późn.zm.).</w:t>
      </w:r>
    </w:p>
    <w:p w:rsidR="0014297E" w:rsidRPr="00950D6A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50D6A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950D6A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950D6A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950D6A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950D6A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950D6A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950D6A">
        <w:rPr>
          <w:rFonts w:eastAsia="Times New Roman"/>
          <w:b/>
          <w:lang w:eastAsia="ar-SA"/>
        </w:rPr>
        <w:lastRenderedPageBreak/>
        <w:t>I</w:t>
      </w:r>
      <w:r w:rsidR="0014297E" w:rsidRPr="00950D6A">
        <w:rPr>
          <w:rFonts w:eastAsia="Times New Roman"/>
          <w:b/>
          <w:lang w:eastAsia="ar-SA"/>
        </w:rPr>
        <w:t>.  Nazwa oraz adres Zamawiającego.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950D6A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 </w:t>
      </w:r>
      <w:r w:rsidR="0014297E" w:rsidRPr="00950D6A">
        <w:rPr>
          <w:rFonts w:eastAsia="Times New Roman"/>
          <w:lang w:eastAsia="ar-SA"/>
        </w:rPr>
        <w:t>Nazwa:</w:t>
      </w:r>
      <w:r w:rsidR="0014297E" w:rsidRPr="00950D6A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Adres: </w:t>
      </w:r>
      <w:r w:rsidRPr="00950D6A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NIP: </w:t>
      </w:r>
      <w:r w:rsidRPr="00950D6A">
        <w:rPr>
          <w:rFonts w:eastAsia="Times New Roman"/>
          <w:b/>
          <w:lang w:eastAsia="ar-SA"/>
        </w:rPr>
        <w:t>743-16-41-641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KRS: </w:t>
      </w:r>
      <w:r w:rsidRPr="00950D6A">
        <w:rPr>
          <w:rFonts w:eastAsia="Times New Roman"/>
          <w:b/>
          <w:lang w:eastAsia="ar-SA"/>
        </w:rPr>
        <w:t>0000001994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950D6A">
        <w:rPr>
          <w:rFonts w:eastAsia="Times New Roman"/>
          <w:bCs/>
          <w:lang w:eastAsia="ar-SA"/>
        </w:rPr>
        <w:t>REGON:</w:t>
      </w:r>
      <w:r w:rsidR="0078023C" w:rsidRPr="00950D6A">
        <w:rPr>
          <w:rFonts w:eastAsia="Times New Roman"/>
          <w:bCs/>
          <w:lang w:eastAsia="ar-SA"/>
        </w:rPr>
        <w:t xml:space="preserve"> </w:t>
      </w:r>
      <w:r w:rsidRPr="00950D6A">
        <w:rPr>
          <w:rFonts w:eastAsia="Times New Roman"/>
          <w:b/>
          <w:lang w:eastAsia="ar-SA"/>
        </w:rPr>
        <w:t>000308459</w:t>
      </w:r>
    </w:p>
    <w:p w:rsidR="00F212CA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>Telefon:</w:t>
      </w:r>
      <w:r w:rsidRPr="00950D6A">
        <w:rPr>
          <w:rFonts w:eastAsia="Times New Roman"/>
          <w:b/>
          <w:bCs/>
          <w:lang w:eastAsia="ar-SA"/>
        </w:rPr>
        <w:t xml:space="preserve"> (089) 767 </w:t>
      </w:r>
      <w:r w:rsidR="00012BA4" w:rsidRPr="00950D6A">
        <w:rPr>
          <w:rFonts w:eastAsia="Times New Roman"/>
          <w:b/>
          <w:bCs/>
          <w:lang w:eastAsia="ar-SA"/>
        </w:rPr>
        <w:t>25 61</w:t>
      </w:r>
    </w:p>
    <w:p w:rsidR="00F212CA" w:rsidRPr="00950D6A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950D6A">
        <w:rPr>
          <w:rFonts w:eastAsia="Times New Roman"/>
          <w:bCs/>
          <w:lang w:eastAsia="ar-SA"/>
        </w:rPr>
        <w:t xml:space="preserve">Godziny pracy administracji: </w:t>
      </w:r>
      <w:r w:rsidRPr="00950D6A">
        <w:rPr>
          <w:rFonts w:eastAsia="Times New Roman"/>
          <w:b/>
          <w:bCs/>
          <w:lang w:eastAsia="ar-SA"/>
        </w:rPr>
        <w:t>8</w:t>
      </w:r>
      <w:r w:rsidRPr="00950D6A">
        <w:rPr>
          <w:rFonts w:eastAsia="Times New Roman"/>
          <w:b/>
          <w:bCs/>
          <w:vertAlign w:val="superscript"/>
          <w:lang w:eastAsia="ar-SA"/>
        </w:rPr>
        <w:t>00</w:t>
      </w:r>
      <w:r w:rsidRPr="00950D6A">
        <w:rPr>
          <w:rFonts w:eastAsia="Times New Roman"/>
          <w:b/>
          <w:bCs/>
          <w:lang w:eastAsia="ar-SA"/>
        </w:rPr>
        <w:t>-15</w:t>
      </w:r>
      <w:r w:rsidRPr="00950D6A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950D6A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950D6A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950D6A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950D6A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950D6A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950D6A">
        <w:rPr>
          <w:rFonts w:eastAsia="Times New Roman"/>
          <w:b/>
          <w:bCs/>
          <w:u w:val="single"/>
          <w:lang w:eastAsia="ar-SA"/>
        </w:rPr>
        <w:t>V</w:t>
      </w:r>
      <w:r w:rsidR="00B239AE">
        <w:rPr>
          <w:rFonts w:eastAsia="Times New Roman"/>
          <w:b/>
          <w:bCs/>
          <w:u w:val="single"/>
          <w:lang w:eastAsia="ar-SA"/>
        </w:rPr>
        <w:t>-270-</w:t>
      </w:r>
      <w:r w:rsidR="00332183">
        <w:rPr>
          <w:rFonts w:eastAsia="Times New Roman"/>
          <w:b/>
          <w:bCs/>
          <w:u w:val="single"/>
          <w:lang w:eastAsia="ar-SA"/>
        </w:rPr>
        <w:t>02</w:t>
      </w:r>
      <w:r w:rsidR="00333C57" w:rsidRPr="00950D6A">
        <w:rPr>
          <w:rFonts w:eastAsia="Times New Roman"/>
          <w:b/>
          <w:bCs/>
          <w:u w:val="single"/>
          <w:lang w:eastAsia="ar-SA"/>
        </w:rPr>
        <w:t>/ZP/1</w:t>
      </w:r>
      <w:r w:rsidR="007D60FA">
        <w:rPr>
          <w:rFonts w:eastAsia="Times New Roman"/>
          <w:b/>
          <w:bCs/>
          <w:u w:val="single"/>
          <w:lang w:eastAsia="ar-SA"/>
        </w:rPr>
        <w:t>7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CC5E78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II</w:t>
      </w:r>
      <w:r w:rsidR="0014297E" w:rsidRPr="00950D6A">
        <w:rPr>
          <w:rFonts w:eastAsia="Times New Roman"/>
          <w:b/>
          <w:bCs/>
          <w:lang w:eastAsia="ar-SA"/>
        </w:rPr>
        <w:t>. Tryb udzielenia zamówienia.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950D6A">
        <w:rPr>
          <w:sz w:val="24"/>
          <w:szCs w:val="24"/>
        </w:rPr>
        <w:t>awy z dnia 29 stycznia 2004 r. prawo zamówień p</w:t>
      </w:r>
      <w:r w:rsidRPr="00950D6A">
        <w:rPr>
          <w:sz w:val="24"/>
          <w:szCs w:val="24"/>
        </w:rPr>
        <w:t>ublicznych zwanej dalej „ustawą PZP”.</w:t>
      </w:r>
    </w:p>
    <w:p w:rsidR="001E1FF8" w:rsidRPr="00950D6A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950D6A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950D6A">
        <w:rPr>
          <w:sz w:val="24"/>
          <w:szCs w:val="24"/>
        </w:rPr>
        <w:t>Wartość</w:t>
      </w:r>
      <w:r w:rsidR="001E1FF8" w:rsidRPr="00950D6A">
        <w:rPr>
          <w:sz w:val="24"/>
          <w:szCs w:val="24"/>
        </w:rPr>
        <w:t xml:space="preserve"> zamówienia </w:t>
      </w:r>
      <w:r w:rsidR="001E1FF8" w:rsidRPr="00950D6A">
        <w:rPr>
          <w:b/>
          <w:sz w:val="24"/>
          <w:szCs w:val="24"/>
        </w:rPr>
        <w:t xml:space="preserve">nie przekracza </w:t>
      </w:r>
      <w:r w:rsidR="001E1FF8" w:rsidRPr="00950D6A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CC5E78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950D6A" w:rsidRDefault="00F24CB6" w:rsidP="00511FF5">
      <w:pPr>
        <w:spacing w:after="0" w:line="360" w:lineRule="auto"/>
        <w:jc w:val="both"/>
        <w:rPr>
          <w:b/>
          <w:bCs/>
        </w:rPr>
      </w:pPr>
      <w:r w:rsidRPr="00950D6A">
        <w:rPr>
          <w:b/>
          <w:bCs/>
        </w:rPr>
        <w:t>III</w:t>
      </w:r>
      <w:r w:rsidR="0014297E" w:rsidRPr="00950D6A">
        <w:rPr>
          <w:b/>
          <w:bCs/>
        </w:rPr>
        <w:t xml:space="preserve">. Opis przedmiotu zamówienia. </w:t>
      </w:r>
    </w:p>
    <w:p w:rsidR="00493999" w:rsidRPr="00B54DB1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4"/>
          <w:lang w:eastAsia="ar-SA"/>
        </w:rPr>
        <w:t xml:space="preserve">Przedmiotem zamówienia jest dostawa do apteki szpitalnej Zespołu Opieki Zdrowotnej </w:t>
      </w:r>
      <w:r>
        <w:rPr>
          <w:rFonts w:eastAsia="Times New Roman"/>
          <w:szCs w:val="24"/>
          <w:lang w:eastAsia="ar-SA"/>
        </w:rPr>
        <w:br/>
      </w:r>
      <w:r w:rsidRPr="00D32C5E">
        <w:rPr>
          <w:rFonts w:eastAsia="Times New Roman"/>
          <w:szCs w:val="24"/>
          <w:lang w:eastAsia="ar-SA"/>
        </w:rPr>
        <w:t xml:space="preserve">w Lidzbarku Warmińskim </w:t>
      </w:r>
      <w:r w:rsidR="00332183">
        <w:rPr>
          <w:rFonts w:eastAsia="Times New Roman"/>
          <w:szCs w:val="24"/>
          <w:lang w:eastAsia="ar-SA"/>
        </w:rPr>
        <w:t>materiałów opatrunkowych i nici chirurgicznych</w:t>
      </w:r>
      <w:r w:rsidR="00B54DB1">
        <w:rPr>
          <w:rFonts w:eastAsia="Times New Roman"/>
          <w:szCs w:val="24"/>
          <w:lang w:eastAsia="ar-SA"/>
        </w:rPr>
        <w:t>.</w:t>
      </w:r>
    </w:p>
    <w:p w:rsidR="00B54DB1" w:rsidRDefault="00B54DB1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Szczegółowy opis przedmiotu zamówienia, asortyment i ilości zawiera Formularz cenowy stanowiący zał. Nr 1 do SIWZ.</w:t>
      </w:r>
    </w:p>
    <w:p w:rsidR="00332183" w:rsidRDefault="00493999" w:rsidP="00332183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D32C5E">
        <w:rPr>
          <w:rFonts w:eastAsia="Times New Roman"/>
          <w:szCs w:val="20"/>
          <w:lang w:eastAsia="ar-SA"/>
        </w:rPr>
        <w:t xml:space="preserve">W w/w załączniku określono szacunkowe zapotrzebowanie </w:t>
      </w:r>
      <w:r w:rsidRPr="00021AC7">
        <w:rPr>
          <w:rFonts w:eastAsia="Times New Roman"/>
          <w:b/>
          <w:szCs w:val="20"/>
          <w:lang w:eastAsia="ar-SA"/>
        </w:rPr>
        <w:t>na 1</w:t>
      </w:r>
      <w:r w:rsidR="00332183" w:rsidRPr="00021AC7">
        <w:rPr>
          <w:rFonts w:eastAsia="Times New Roman"/>
          <w:b/>
          <w:szCs w:val="20"/>
          <w:lang w:eastAsia="ar-SA"/>
        </w:rPr>
        <w:t>4</w:t>
      </w:r>
      <w:r w:rsidRPr="00021AC7">
        <w:rPr>
          <w:rFonts w:eastAsia="Times New Roman"/>
          <w:b/>
          <w:szCs w:val="20"/>
          <w:lang w:eastAsia="ar-SA"/>
        </w:rPr>
        <w:t xml:space="preserve"> miesięcy</w:t>
      </w:r>
      <w:r>
        <w:rPr>
          <w:rFonts w:eastAsia="Times New Roman"/>
          <w:szCs w:val="20"/>
          <w:lang w:eastAsia="ar-SA"/>
        </w:rPr>
        <w:t>.</w:t>
      </w:r>
    </w:p>
    <w:p w:rsidR="00332183" w:rsidRDefault="00332183" w:rsidP="00332183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332183">
        <w:rPr>
          <w:rFonts w:eastAsia="Times New Roman"/>
          <w:szCs w:val="20"/>
          <w:lang w:eastAsia="ar-SA"/>
        </w:rPr>
        <w:t>Ilekroć w opisie przedmiotu zamówienia użyto określenia „typu...” lub wskazano nazwę własną produktu, oznacza to, iż Zamawiający dopuszcza składanie ofert równoważnych o tych samych lub lepszych parametrach od wymaganych przez Zamawiającego. Parametry zamawianych produktów określają istotne warunki użytkowe, techniczne i jakościowe, jakie musi spełnić przedmiot zamówienia.</w:t>
      </w:r>
    </w:p>
    <w:p w:rsidR="00021AC7" w:rsidRPr="00E85819" w:rsidRDefault="00021AC7" w:rsidP="00021AC7">
      <w:pPr>
        <w:pStyle w:val="Akapitzlist"/>
        <w:spacing w:after="0" w:line="360" w:lineRule="auto"/>
        <w:ind w:left="284"/>
        <w:jc w:val="both"/>
        <w:rPr>
          <w:rFonts w:eastAsia="Times New Roman"/>
          <w:b/>
          <w:szCs w:val="20"/>
          <w:lang w:eastAsia="ar-SA"/>
        </w:rPr>
      </w:pPr>
      <w:r w:rsidRPr="00E85819">
        <w:rPr>
          <w:rFonts w:eastAsia="Times New Roman"/>
          <w:b/>
          <w:szCs w:val="20"/>
          <w:lang w:eastAsia="ar-SA"/>
        </w:rPr>
        <w:t>Dotyczy części III zamówienia: Opatrunki</w:t>
      </w:r>
      <w:r w:rsidR="00E85819" w:rsidRPr="00E85819">
        <w:rPr>
          <w:rFonts w:eastAsia="Times New Roman"/>
          <w:b/>
          <w:szCs w:val="20"/>
          <w:lang w:eastAsia="ar-SA"/>
        </w:rPr>
        <w:t>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t>Zamawiający zastrzega sobie prawo do z</w:t>
      </w:r>
      <w:r w:rsidR="0024202F">
        <w:rPr>
          <w:rFonts w:eastAsia="Times New Roman"/>
          <w:szCs w:val="20"/>
          <w:lang w:eastAsia="ar-SA"/>
        </w:rPr>
        <w:t>mian ilościowych w ramach danej części zamówienia d</w:t>
      </w:r>
      <w:r w:rsidR="007D60FA">
        <w:rPr>
          <w:rFonts w:eastAsia="Times New Roman"/>
          <w:szCs w:val="20"/>
          <w:lang w:eastAsia="ar-SA"/>
        </w:rPr>
        <w:t>o</w:t>
      </w:r>
      <w:r w:rsidRPr="00C23F73">
        <w:rPr>
          <w:rFonts w:eastAsia="Times New Roman"/>
          <w:szCs w:val="20"/>
          <w:lang w:eastAsia="ar-SA"/>
        </w:rPr>
        <w:t xml:space="preserve"> granic</w:t>
      </w:r>
      <w:r w:rsidR="007D60FA">
        <w:rPr>
          <w:rFonts w:eastAsia="Times New Roman"/>
          <w:szCs w:val="20"/>
          <w:lang w:eastAsia="ar-SA"/>
        </w:rPr>
        <w:t xml:space="preserve">y wartości </w:t>
      </w:r>
      <w:r w:rsidR="0024202F">
        <w:rPr>
          <w:rFonts w:eastAsia="Times New Roman"/>
          <w:szCs w:val="20"/>
          <w:lang w:eastAsia="ar-SA"/>
        </w:rPr>
        <w:t>podpisanej umowy na daną część.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C23F73">
        <w:rPr>
          <w:rFonts w:eastAsia="Times New Roman"/>
          <w:szCs w:val="20"/>
          <w:lang w:eastAsia="ar-SA"/>
        </w:rPr>
        <w:lastRenderedPageBreak/>
        <w:t>Dostawy wraz z rozładunkiem będą się odbywały sukcesywnie, po uprzednim zgłoszeniu potrzeb przez uprawnionych pracowników Zamawiającego.</w:t>
      </w:r>
    </w:p>
    <w:p w:rsidR="00493999" w:rsidRDefault="00493999" w:rsidP="00493999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Zamawiający wymaga następujących terminów realizacji dostaw </w:t>
      </w:r>
      <w:r w:rsidRPr="00C23F73">
        <w:rPr>
          <w:rFonts w:eastAsia="Times New Roman"/>
          <w:szCs w:val="20"/>
          <w:lang w:eastAsia="ar-SA"/>
        </w:rPr>
        <w:t xml:space="preserve"> licząc od momentu złożenia zamówie</w:t>
      </w:r>
      <w:r>
        <w:rPr>
          <w:rFonts w:eastAsia="Times New Roman"/>
          <w:szCs w:val="20"/>
          <w:lang w:eastAsia="ar-SA"/>
        </w:rPr>
        <w:t>nia</w:t>
      </w:r>
      <w:r w:rsidRPr="00C23F73">
        <w:rPr>
          <w:rFonts w:eastAsia="Times New Roman"/>
          <w:szCs w:val="20"/>
          <w:lang w:eastAsia="ar-SA"/>
        </w:rPr>
        <w:t>:</w:t>
      </w:r>
    </w:p>
    <w:p w:rsidR="00DA2341" w:rsidRPr="00C23F73" w:rsidRDefault="00DA2341" w:rsidP="00DA234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W zakresie dostaw asortymentu Części 1-3 zamówienia:</w:t>
      </w:r>
    </w:p>
    <w:p w:rsidR="00493999" w:rsidRDefault="00493999" w:rsidP="00493999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>dostawa maksymalnie w ciągu</w:t>
      </w:r>
      <w:r w:rsidR="00DA2341">
        <w:rPr>
          <w:rFonts w:eastAsia="Times New Roman"/>
          <w:szCs w:val="20"/>
          <w:lang w:eastAsia="ar-SA"/>
        </w:rPr>
        <w:t xml:space="preserve"> 4 dni roboczych do godziny 14:3</w:t>
      </w:r>
      <w:r w:rsidRPr="006635B0">
        <w:rPr>
          <w:rFonts w:eastAsia="Times New Roman"/>
          <w:szCs w:val="20"/>
          <w:lang w:eastAsia="ar-SA"/>
        </w:rPr>
        <w:t>0.</w:t>
      </w:r>
    </w:p>
    <w:p w:rsidR="00DA2341" w:rsidRPr="00C23F73" w:rsidRDefault="00DA2341" w:rsidP="00DA234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 xml:space="preserve"> </w:t>
      </w:r>
      <w:r>
        <w:rPr>
          <w:rFonts w:eastAsia="Times New Roman"/>
          <w:szCs w:val="20"/>
          <w:lang w:eastAsia="ar-SA"/>
        </w:rPr>
        <w:t>W zakr</w:t>
      </w:r>
      <w:r>
        <w:rPr>
          <w:rFonts w:eastAsia="Times New Roman"/>
          <w:szCs w:val="20"/>
          <w:lang w:eastAsia="ar-SA"/>
        </w:rPr>
        <w:t>esie dostaw asortymentu Części 4-9</w:t>
      </w:r>
      <w:r>
        <w:rPr>
          <w:rFonts w:eastAsia="Times New Roman"/>
          <w:szCs w:val="20"/>
          <w:lang w:eastAsia="ar-SA"/>
        </w:rPr>
        <w:t xml:space="preserve"> zamówienia:</w:t>
      </w:r>
    </w:p>
    <w:p w:rsidR="00DA2341" w:rsidRDefault="00DA2341" w:rsidP="00DA2341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6635B0">
        <w:rPr>
          <w:rFonts w:eastAsia="Times New Roman"/>
          <w:szCs w:val="20"/>
          <w:lang w:eastAsia="ar-SA"/>
        </w:rPr>
        <w:t>dostawa maksymalnie w ciągu</w:t>
      </w:r>
      <w:r>
        <w:rPr>
          <w:rFonts w:eastAsia="Times New Roman"/>
          <w:szCs w:val="20"/>
          <w:lang w:eastAsia="ar-SA"/>
        </w:rPr>
        <w:t xml:space="preserve"> </w:t>
      </w:r>
      <w:r>
        <w:rPr>
          <w:rFonts w:eastAsia="Times New Roman"/>
          <w:szCs w:val="20"/>
          <w:lang w:eastAsia="ar-SA"/>
        </w:rPr>
        <w:t>3</w:t>
      </w:r>
      <w:r>
        <w:rPr>
          <w:rFonts w:eastAsia="Times New Roman"/>
          <w:szCs w:val="20"/>
          <w:lang w:eastAsia="ar-SA"/>
        </w:rPr>
        <w:t xml:space="preserve"> dni roboczych do godziny 14:3</w:t>
      </w:r>
      <w:r w:rsidRPr="006635B0">
        <w:rPr>
          <w:rFonts w:eastAsia="Times New Roman"/>
          <w:szCs w:val="20"/>
          <w:lang w:eastAsia="ar-SA"/>
        </w:rPr>
        <w:t>0.</w:t>
      </w:r>
    </w:p>
    <w:p w:rsidR="00DA2341" w:rsidRDefault="00DA2341" w:rsidP="00DA234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Terminy dostaw krótsze niż określone w pkt. 1) i 2) są dodatkowo oceniane.</w:t>
      </w:r>
    </w:p>
    <w:p w:rsidR="00DA2341" w:rsidRDefault="00493999" w:rsidP="00DA234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DA2341">
        <w:rPr>
          <w:rFonts w:eastAsia="Times New Roman"/>
          <w:szCs w:val="20"/>
          <w:lang w:eastAsia="ar-SA"/>
        </w:rPr>
        <w:t>Zamówienia będą składane od poniedziałku do piątku w godzinach od 8:00 do 14:00</w:t>
      </w:r>
      <w:r w:rsidR="0024202F" w:rsidRPr="00DA2341">
        <w:rPr>
          <w:rFonts w:eastAsia="Times New Roman"/>
          <w:szCs w:val="20"/>
          <w:lang w:eastAsia="ar-SA"/>
        </w:rPr>
        <w:t>.</w:t>
      </w:r>
    </w:p>
    <w:p w:rsidR="00493999" w:rsidRPr="00DA2341" w:rsidRDefault="00493999" w:rsidP="00DA234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DA2341">
        <w:rPr>
          <w:rFonts w:eastAsia="Times New Roman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FC3188">
        <w:rPr>
          <w:rFonts w:eastAsia="Times New Roman"/>
          <w:szCs w:val="20"/>
          <w:lang w:eastAsia="ar-SA"/>
        </w:rPr>
        <w:t xml:space="preserve">W przypadku dostaw wielkogabarytowych </w:t>
      </w:r>
      <w:r w:rsidRPr="00C23F73">
        <w:rPr>
          <w:rFonts w:eastAsia="Times New Roman"/>
          <w:szCs w:val="20"/>
          <w:lang w:eastAsia="ar-SA"/>
        </w:rPr>
        <w:t xml:space="preserve">Wykonawca zobowiązuje się do </w:t>
      </w:r>
      <w:r>
        <w:rPr>
          <w:rFonts w:eastAsia="Times New Roman"/>
          <w:szCs w:val="20"/>
          <w:lang w:eastAsia="ar-SA"/>
        </w:rPr>
        <w:t xml:space="preserve">ich </w:t>
      </w:r>
      <w:r w:rsidRPr="00C23F73">
        <w:rPr>
          <w:rFonts w:eastAsia="Times New Roman"/>
          <w:szCs w:val="20"/>
          <w:lang w:eastAsia="ar-SA"/>
        </w:rPr>
        <w:t>rozładunku</w:t>
      </w:r>
      <w:r>
        <w:rPr>
          <w:rFonts w:eastAsia="Times New Roman"/>
          <w:szCs w:val="20"/>
          <w:lang w:eastAsia="ar-SA"/>
        </w:rPr>
        <w:t xml:space="preserve"> i dostarczenia do magazynu apteki</w:t>
      </w:r>
      <w:r w:rsidRPr="00C23F73">
        <w:rPr>
          <w:rFonts w:eastAsia="Times New Roman"/>
          <w:szCs w:val="20"/>
          <w:lang w:eastAsia="ar-SA"/>
        </w:rPr>
        <w:t>.</w:t>
      </w:r>
    </w:p>
    <w:p w:rsidR="0099745C" w:rsidRDefault="00332183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>
        <w:rPr>
          <w:rFonts w:eastAsia="Times New Roman"/>
          <w:szCs w:val="20"/>
          <w:lang w:eastAsia="ar-SA"/>
        </w:rPr>
        <w:t>Zamawiający wymaga aby termin ważności dostarczonego asortymentu wynosił minimum pół okresu ważności określonego przez producenta.</w:t>
      </w:r>
    </w:p>
    <w:p w:rsidR="00493999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493999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493999" w:rsidRPr="00DA2341" w:rsidRDefault="00493999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b/>
          <w:szCs w:val="20"/>
          <w:lang w:eastAsia="ar-SA"/>
        </w:rPr>
      </w:pPr>
      <w:r w:rsidRPr="00493999">
        <w:rPr>
          <w:color w:val="000000" w:themeColor="text1"/>
        </w:rPr>
        <w:t xml:space="preserve">Zamówienie składa się z </w:t>
      </w:r>
      <w:r w:rsidR="00332183">
        <w:rPr>
          <w:color w:val="000000" w:themeColor="text1"/>
        </w:rPr>
        <w:t>9</w:t>
      </w:r>
      <w:r w:rsidRPr="00493999">
        <w:rPr>
          <w:color w:val="000000" w:themeColor="text1"/>
        </w:rPr>
        <w:t xml:space="preserve"> części opisanych w </w:t>
      </w:r>
      <w:r w:rsidRPr="00493999">
        <w:rPr>
          <w:b/>
          <w:color w:val="000000" w:themeColor="text1"/>
        </w:rPr>
        <w:t>Formularzu cenowym</w:t>
      </w:r>
      <w:r w:rsidRPr="00493999">
        <w:rPr>
          <w:color w:val="000000" w:themeColor="text1"/>
        </w:rPr>
        <w:t xml:space="preserve"> </w:t>
      </w:r>
      <w:r w:rsidRPr="00493999">
        <w:rPr>
          <w:color w:val="0D0D0D" w:themeColor="text1" w:themeTint="F2"/>
        </w:rPr>
        <w:t xml:space="preserve">(załącznik nr </w:t>
      </w:r>
      <w:r w:rsidR="009D2F71">
        <w:rPr>
          <w:color w:val="0D0D0D" w:themeColor="text1" w:themeTint="F2"/>
        </w:rPr>
        <w:t>1</w:t>
      </w:r>
      <w:r w:rsidRPr="00493999">
        <w:rPr>
          <w:color w:val="0D0D0D" w:themeColor="text1" w:themeTint="F2"/>
        </w:rPr>
        <w:t xml:space="preserve"> do SIWZ). </w:t>
      </w:r>
      <w:r w:rsidRPr="00DA2341">
        <w:rPr>
          <w:b/>
          <w:color w:val="0D0D0D" w:themeColor="text1" w:themeTint="F2"/>
        </w:rPr>
        <w:t>Zamawiający dopuszcza składanie ofert</w:t>
      </w:r>
      <w:r w:rsidR="00223B3F" w:rsidRPr="00DA2341">
        <w:rPr>
          <w:b/>
          <w:color w:val="0D0D0D" w:themeColor="text1" w:themeTint="F2"/>
        </w:rPr>
        <w:t xml:space="preserve"> częściowych na części </w:t>
      </w:r>
      <w:r w:rsidRPr="00DA2341">
        <w:rPr>
          <w:b/>
          <w:color w:val="0D0D0D" w:themeColor="text1" w:themeTint="F2"/>
        </w:rPr>
        <w:t xml:space="preserve"> określone w/w załączniku oraz poniżej.</w:t>
      </w:r>
    </w:p>
    <w:p w:rsidR="00493999" w:rsidRDefault="00493999" w:rsidP="00493999">
      <w:pPr>
        <w:spacing w:after="0" w:line="360" w:lineRule="auto"/>
        <w:ind w:left="284"/>
        <w:jc w:val="both"/>
        <w:rPr>
          <w:color w:val="0D0D0D" w:themeColor="text1" w:themeTint="F2"/>
        </w:rPr>
      </w:pPr>
    </w:p>
    <w:p w:rsidR="00332183" w:rsidRDefault="00332183" w:rsidP="00332183">
      <w:pPr>
        <w:spacing w:after="0"/>
        <w:ind w:left="284"/>
      </w:pPr>
      <w:r>
        <w:t>CZĘŚĆ 1 – OBŁOŻENIA OPERACYJNE JU</w:t>
      </w:r>
    </w:p>
    <w:p w:rsidR="00332183" w:rsidRDefault="00332183" w:rsidP="00332183">
      <w:pPr>
        <w:spacing w:after="0"/>
        <w:ind w:left="284"/>
      </w:pPr>
      <w:r>
        <w:t>CZĘŚĆ 2 – RĘKAWICE NITRYLOWE</w:t>
      </w:r>
    </w:p>
    <w:p w:rsidR="00332183" w:rsidRDefault="00332183" w:rsidP="00332183">
      <w:pPr>
        <w:spacing w:after="0"/>
        <w:ind w:left="284"/>
      </w:pPr>
      <w:r>
        <w:t>CZĘŚĆ 3 – OPATRUNKI</w:t>
      </w:r>
    </w:p>
    <w:p w:rsidR="00332183" w:rsidRDefault="00332183" w:rsidP="00332183">
      <w:pPr>
        <w:spacing w:after="0"/>
        <w:ind w:left="284"/>
      </w:pPr>
      <w:r>
        <w:t xml:space="preserve">CZĘŚĆ 4 – NICI WCHŁANIALNE </w:t>
      </w:r>
    </w:p>
    <w:p w:rsidR="00332183" w:rsidRDefault="00332183" w:rsidP="00332183">
      <w:pPr>
        <w:spacing w:after="0"/>
        <w:ind w:left="284"/>
      </w:pPr>
      <w:r>
        <w:t xml:space="preserve">CZĘŚĆ 5 – NICI NYLONOWE </w:t>
      </w:r>
    </w:p>
    <w:p w:rsidR="00332183" w:rsidRDefault="00332183" w:rsidP="00332183">
      <w:pPr>
        <w:spacing w:after="0"/>
        <w:ind w:left="284"/>
      </w:pPr>
      <w:r>
        <w:t>CZĘŚĆ 6 – SZEW POLIAMIDOWY</w:t>
      </w:r>
    </w:p>
    <w:p w:rsidR="00332183" w:rsidRDefault="00332183" w:rsidP="00332183">
      <w:pPr>
        <w:spacing w:after="0"/>
        <w:ind w:left="284"/>
      </w:pPr>
      <w:r>
        <w:t>CZĘŚĆ 7 – SZEW POLIESTROWY</w:t>
      </w:r>
    </w:p>
    <w:p w:rsidR="00332183" w:rsidRDefault="00332183" w:rsidP="00332183">
      <w:pPr>
        <w:spacing w:after="0"/>
        <w:ind w:left="284"/>
      </w:pPr>
      <w:r>
        <w:t>CZĘŚĆ 8 – VENTROFIL</w:t>
      </w:r>
    </w:p>
    <w:p w:rsidR="007D60FA" w:rsidRDefault="00332183" w:rsidP="00332183">
      <w:pPr>
        <w:spacing w:after="0"/>
        <w:ind w:left="284"/>
      </w:pPr>
      <w:r>
        <w:t>CZĘŚĆ 9 – NICI CHIRURGICZNE RÓŻNE</w:t>
      </w:r>
    </w:p>
    <w:p w:rsidR="00493999" w:rsidRPr="00493999" w:rsidRDefault="00493999" w:rsidP="00493999">
      <w:pPr>
        <w:spacing w:after="0" w:line="360" w:lineRule="auto"/>
        <w:jc w:val="both"/>
        <w:rPr>
          <w:rFonts w:eastAsia="Times New Roman"/>
          <w:szCs w:val="20"/>
          <w:lang w:eastAsia="ar-SA"/>
        </w:rPr>
      </w:pPr>
    </w:p>
    <w:p w:rsidR="00950D6A" w:rsidRPr="00493999" w:rsidRDefault="00F24CB6" w:rsidP="00493999">
      <w:pPr>
        <w:pStyle w:val="Akapitzlist"/>
        <w:numPr>
          <w:ilvl w:val="0"/>
          <w:numId w:val="4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>Opis przedmiotu zamówienia</w:t>
      </w:r>
      <w:r w:rsidR="009767AD" w:rsidRPr="00493999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za pomocą nazw i kodów Wspólnego Słowika Zamówień </w:t>
      </w:r>
      <w:r w:rsidR="009767AD"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(CPV):</w:t>
      </w:r>
    </w:p>
    <w:p w:rsidR="00493999" w:rsidRDefault="00614D8F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614D8F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331411</w:t>
      </w:r>
      <w:r w:rsidR="00B54DB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10</w:t>
      </w:r>
      <w:r w:rsidRPr="00614D8F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-4 – </w:t>
      </w:r>
      <w:r w:rsidR="00B54DB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Opatrunki</w:t>
      </w:r>
    </w:p>
    <w:p w:rsidR="00914C2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33141</w:t>
      </w:r>
      <w:r w:rsidR="00B54DB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420-0</w:t>
      </w: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– </w:t>
      </w:r>
      <w:r w:rsidR="00B54DB1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Rękawce chirurgiczne</w:t>
      </w:r>
    </w:p>
    <w:p w:rsidR="00B54DB1" w:rsidRDefault="00B54DB1" w:rsidP="00493999">
      <w:pPr>
        <w:spacing w:after="0" w:line="360" w:lineRule="auto"/>
        <w:ind w:left="567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lastRenderedPageBreak/>
        <w:t>33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141100-1</w:t>
      </w:r>
      <w:r w:rsidRPr="00493999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 xml:space="preserve"> –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Opatrunki, zaciski, szwy, podwiązki</w:t>
      </w:r>
    </w:p>
    <w:p w:rsidR="00493999" w:rsidRPr="00950D6A" w:rsidRDefault="00493999" w:rsidP="00493999">
      <w:pPr>
        <w:spacing w:after="0" w:line="360" w:lineRule="auto"/>
        <w:ind w:left="567"/>
        <w:jc w:val="both"/>
        <w:rPr>
          <w:sz w:val="24"/>
          <w:szCs w:val="24"/>
        </w:rPr>
      </w:pPr>
    </w:p>
    <w:p w:rsidR="008E123F" w:rsidRPr="00950D6A" w:rsidRDefault="008941EE" w:rsidP="00511FF5">
      <w:pPr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D54E2F" w:rsidRPr="00950D6A">
        <w:rPr>
          <w:b/>
        </w:rPr>
        <w:t>V</w:t>
      </w:r>
      <w:r w:rsidR="00C87471" w:rsidRPr="00950D6A">
        <w:rPr>
          <w:b/>
        </w:rPr>
        <w:t>.</w:t>
      </w:r>
      <w:r w:rsidR="008E123F" w:rsidRPr="00950D6A">
        <w:rPr>
          <w:b/>
        </w:rPr>
        <w:t xml:space="preserve">  Termin wykonania zamówienia</w:t>
      </w:r>
    </w:p>
    <w:p w:rsidR="00C10764" w:rsidRPr="00950D6A" w:rsidRDefault="00F71302" w:rsidP="00511FF5">
      <w:pPr>
        <w:spacing w:after="0" w:line="360" w:lineRule="auto"/>
        <w:jc w:val="both"/>
        <w:rPr>
          <w:rFonts w:eastAsia="Times New Roman"/>
          <w:b/>
          <w:bCs/>
          <w:sz w:val="24"/>
          <w:szCs w:val="20"/>
          <w:lang w:eastAsia="ar-SA"/>
        </w:rPr>
      </w:pPr>
      <w:r w:rsidRPr="00950D6A">
        <w:rPr>
          <w:rFonts w:eastAsia="Times New Roman"/>
          <w:bCs/>
          <w:sz w:val="24"/>
          <w:szCs w:val="20"/>
          <w:lang w:eastAsia="ar-SA"/>
        </w:rPr>
        <w:t>Termin reali</w:t>
      </w:r>
      <w:r w:rsidR="00493999">
        <w:rPr>
          <w:rFonts w:eastAsia="Times New Roman"/>
          <w:bCs/>
          <w:sz w:val="24"/>
          <w:szCs w:val="20"/>
          <w:lang w:eastAsia="ar-SA"/>
        </w:rPr>
        <w:t>zacji zamówienia</w:t>
      </w:r>
      <w:r w:rsidRPr="00950D6A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493999" w:rsidRPr="00493999">
        <w:rPr>
          <w:rFonts w:eastAsia="Times New Roman"/>
          <w:b/>
          <w:bCs/>
          <w:sz w:val="24"/>
          <w:szCs w:val="20"/>
          <w:lang w:eastAsia="ar-SA"/>
        </w:rPr>
        <w:t>1</w:t>
      </w:r>
      <w:r w:rsidR="00614D8F">
        <w:rPr>
          <w:rFonts w:eastAsia="Times New Roman"/>
          <w:b/>
          <w:bCs/>
          <w:sz w:val="24"/>
          <w:szCs w:val="20"/>
          <w:lang w:eastAsia="ar-SA"/>
        </w:rPr>
        <w:t>4</w:t>
      </w:r>
      <w:r w:rsidR="00493999" w:rsidRPr="00493999">
        <w:rPr>
          <w:rFonts w:eastAsia="Times New Roman"/>
          <w:b/>
          <w:bCs/>
          <w:sz w:val="24"/>
          <w:szCs w:val="20"/>
          <w:lang w:eastAsia="ar-SA"/>
        </w:rPr>
        <w:t xml:space="preserve"> miesięcy od daty </w:t>
      </w:r>
      <w:r w:rsidR="00B54DB1">
        <w:rPr>
          <w:rFonts w:eastAsia="Times New Roman"/>
          <w:b/>
          <w:bCs/>
          <w:sz w:val="24"/>
          <w:szCs w:val="20"/>
          <w:lang w:eastAsia="ar-SA"/>
        </w:rPr>
        <w:t>obowiązywania</w:t>
      </w:r>
      <w:r w:rsidR="00493999">
        <w:rPr>
          <w:rFonts w:eastAsia="Times New Roman"/>
          <w:b/>
          <w:bCs/>
          <w:sz w:val="24"/>
          <w:szCs w:val="20"/>
          <w:lang w:eastAsia="ar-SA"/>
        </w:rPr>
        <w:t xml:space="preserve"> umowy, nie wcześniej niż od 14.03.2017 </w:t>
      </w:r>
      <w:r w:rsidR="00493999" w:rsidRPr="00493999">
        <w:rPr>
          <w:rFonts w:eastAsia="Times New Roman"/>
          <w:b/>
          <w:bCs/>
          <w:sz w:val="24"/>
          <w:szCs w:val="20"/>
          <w:lang w:eastAsia="ar-SA"/>
        </w:rPr>
        <w:t>r.</w:t>
      </w:r>
    </w:p>
    <w:p w:rsidR="006228AF" w:rsidRPr="00950D6A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V</w:t>
      </w:r>
      <w:r w:rsidR="008E123F" w:rsidRPr="00950D6A">
        <w:rPr>
          <w:rFonts w:eastAsia="Times New Roman"/>
          <w:b/>
          <w:bCs/>
          <w:lang w:eastAsia="ar-SA"/>
        </w:rPr>
        <w:t xml:space="preserve">. </w:t>
      </w:r>
      <w:r w:rsidR="006811CE" w:rsidRPr="00950D6A">
        <w:rPr>
          <w:rFonts w:eastAsia="Times New Roman"/>
          <w:b/>
          <w:lang w:eastAsia="ar-SA"/>
        </w:rPr>
        <w:t>Warunki</w:t>
      </w:r>
      <w:r w:rsidR="008E123F" w:rsidRPr="00950D6A">
        <w:rPr>
          <w:rFonts w:eastAsia="Times New Roman"/>
          <w:b/>
          <w:lang w:eastAsia="ar-SA"/>
        </w:rPr>
        <w:t xml:space="preserve"> udziału w postępowan</w:t>
      </w:r>
      <w:r w:rsidR="009D21F6" w:rsidRPr="00950D6A">
        <w:rPr>
          <w:rFonts w:eastAsia="Times New Roman"/>
          <w:b/>
          <w:lang w:eastAsia="ar-SA"/>
        </w:rPr>
        <w:t>iu</w:t>
      </w:r>
    </w:p>
    <w:p w:rsidR="004364A0" w:rsidRPr="00950D6A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 udzielenie zamówienia mogą ubiegać się Wykonawcy, którzy: </w:t>
      </w:r>
    </w:p>
    <w:p w:rsidR="006228AF" w:rsidRPr="00950D6A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>nie podlegają wykluczeniu</w:t>
      </w:r>
    </w:p>
    <w:p w:rsidR="004364A0" w:rsidRPr="00950D6A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6228AF" w:rsidRPr="00950D6A">
        <w:rPr>
          <w:b/>
          <w:bCs/>
          <w:sz w:val="24"/>
          <w:szCs w:val="24"/>
        </w:rPr>
        <w:t xml:space="preserve">na podstawie art. 24 ust.1 </w:t>
      </w:r>
      <w:r w:rsidR="00357645" w:rsidRPr="00950D6A">
        <w:rPr>
          <w:b/>
          <w:bCs/>
          <w:sz w:val="24"/>
          <w:szCs w:val="24"/>
        </w:rPr>
        <w:t>ustawy PZP</w:t>
      </w:r>
    </w:p>
    <w:p w:rsidR="00BB1E3E" w:rsidRPr="00CC5E78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950D6A">
        <w:rPr>
          <w:b/>
          <w:bCs/>
          <w:sz w:val="24"/>
          <w:szCs w:val="24"/>
        </w:rPr>
        <w:t>b) na podstawie art.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24 ust.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5 pkt.</w:t>
      </w:r>
      <w:r w:rsidR="00511FF5">
        <w:rPr>
          <w:b/>
          <w:bCs/>
          <w:sz w:val="24"/>
          <w:szCs w:val="24"/>
        </w:rPr>
        <w:t xml:space="preserve"> </w:t>
      </w:r>
      <w:r w:rsidRPr="00950D6A">
        <w:rPr>
          <w:b/>
          <w:bCs/>
          <w:sz w:val="24"/>
          <w:szCs w:val="24"/>
        </w:rPr>
        <w:t>1)</w:t>
      </w:r>
      <w:r w:rsidR="00357645" w:rsidRPr="00950D6A">
        <w:rPr>
          <w:b/>
          <w:bCs/>
          <w:sz w:val="24"/>
          <w:szCs w:val="24"/>
        </w:rPr>
        <w:t xml:space="preserve"> ustawy PZP</w:t>
      </w:r>
    </w:p>
    <w:p w:rsidR="004364A0" w:rsidRPr="00950D6A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950D6A">
        <w:rPr>
          <w:b/>
          <w:sz w:val="24"/>
          <w:szCs w:val="24"/>
        </w:rPr>
        <w:t>spełniają warunki udziału w postępowaniu dotyczące:</w:t>
      </w:r>
    </w:p>
    <w:p w:rsidR="000E0BB7" w:rsidRPr="00950D6A" w:rsidRDefault="00502063" w:rsidP="00614D8F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a) </w:t>
      </w:r>
      <w:r w:rsidR="004364A0" w:rsidRPr="00950D6A">
        <w:rPr>
          <w:b/>
          <w:bCs/>
          <w:sz w:val="24"/>
          <w:szCs w:val="24"/>
        </w:rPr>
        <w:t>kompetencji lub uprawnień do prowadzenia określonej działalności zawodowej, o ile w</w:t>
      </w:r>
      <w:r w:rsidRPr="00950D6A">
        <w:rPr>
          <w:b/>
          <w:bCs/>
          <w:sz w:val="24"/>
          <w:szCs w:val="24"/>
        </w:rPr>
        <w:t>ynika to z odrębnych przepisów</w:t>
      </w:r>
      <w:r w:rsidRPr="00950D6A">
        <w:rPr>
          <w:bCs/>
          <w:sz w:val="24"/>
          <w:szCs w:val="24"/>
        </w:rPr>
        <w:t xml:space="preserve"> - </w:t>
      </w:r>
      <w:r w:rsidR="00614D8F" w:rsidRPr="00614D8F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4364A0" w:rsidRPr="00950D6A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bCs/>
          <w:sz w:val="24"/>
          <w:szCs w:val="24"/>
        </w:rPr>
        <w:t xml:space="preserve">b) </w:t>
      </w:r>
      <w:r w:rsidR="004364A0" w:rsidRPr="00950D6A">
        <w:rPr>
          <w:b/>
          <w:bCs/>
          <w:sz w:val="24"/>
          <w:szCs w:val="24"/>
        </w:rPr>
        <w:t>sytuac</w:t>
      </w:r>
      <w:r w:rsidR="00695F22">
        <w:rPr>
          <w:b/>
          <w:bCs/>
          <w:sz w:val="24"/>
          <w:szCs w:val="24"/>
        </w:rPr>
        <w:t>ji ekonomicznej lub finansowej</w:t>
      </w:r>
      <w:r w:rsidR="00695F22" w:rsidRPr="00695F22">
        <w:rPr>
          <w:bCs/>
          <w:sz w:val="24"/>
          <w:szCs w:val="24"/>
        </w:rPr>
        <w:t xml:space="preserve"> -</w:t>
      </w:r>
      <w:r w:rsidRPr="00695F22">
        <w:rPr>
          <w:bCs/>
          <w:sz w:val="24"/>
          <w:szCs w:val="24"/>
        </w:rPr>
        <w:t xml:space="preserve"> </w:t>
      </w:r>
      <w:r w:rsidR="0099745C" w:rsidRPr="0099745C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 xml:space="preserve">c) </w:t>
      </w:r>
      <w:r w:rsidR="004364A0" w:rsidRPr="00950D6A">
        <w:rPr>
          <w:b/>
          <w:sz w:val="24"/>
          <w:szCs w:val="24"/>
        </w:rPr>
        <w:t>zdol</w:t>
      </w:r>
      <w:r w:rsidR="00504ACE" w:rsidRPr="00950D6A">
        <w:rPr>
          <w:b/>
          <w:sz w:val="24"/>
          <w:szCs w:val="24"/>
        </w:rPr>
        <w:t>ności technicznej lub zawodowej</w:t>
      </w:r>
      <w:r w:rsidR="00504ACE" w:rsidRPr="00695F22">
        <w:rPr>
          <w:sz w:val="24"/>
          <w:szCs w:val="24"/>
        </w:rPr>
        <w:t xml:space="preserve"> </w:t>
      </w:r>
      <w:r w:rsidR="0099745C">
        <w:rPr>
          <w:sz w:val="24"/>
          <w:szCs w:val="24"/>
        </w:rPr>
        <w:t>-</w:t>
      </w:r>
      <w:r w:rsidR="004364A0" w:rsidRPr="00695F22">
        <w:rPr>
          <w:sz w:val="24"/>
          <w:szCs w:val="24"/>
        </w:rPr>
        <w:t xml:space="preserve"> </w:t>
      </w:r>
      <w:r w:rsidR="0099745C" w:rsidRPr="0099745C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2</w:t>
      </w:r>
      <w:r w:rsidR="00B42CB7" w:rsidRPr="00950D6A">
        <w:rPr>
          <w:sz w:val="24"/>
          <w:szCs w:val="24"/>
        </w:rPr>
        <w:t xml:space="preserve">. </w:t>
      </w:r>
      <w:r w:rsidR="00DB310D" w:rsidRPr="00950D6A">
        <w:rPr>
          <w:b/>
          <w:iCs/>
          <w:sz w:val="24"/>
          <w:szCs w:val="24"/>
        </w:rPr>
        <w:t>Wykonawcy wspólnie ubiegający</w:t>
      </w:r>
      <w:r w:rsidR="00ED22D9" w:rsidRPr="00950D6A">
        <w:rPr>
          <w:b/>
          <w:iCs/>
          <w:sz w:val="24"/>
          <w:szCs w:val="24"/>
        </w:rPr>
        <w:t xml:space="preserve"> się o udzielenie zamówienia</w:t>
      </w:r>
      <w:r w:rsidR="00DB310D" w:rsidRPr="00950D6A">
        <w:rPr>
          <w:iCs/>
          <w:sz w:val="24"/>
          <w:szCs w:val="24"/>
        </w:rPr>
        <w:t xml:space="preserve"> spełnią </w:t>
      </w:r>
      <w:r w:rsidR="00ED22D9" w:rsidRPr="00950D6A">
        <w:rPr>
          <w:iCs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warunki,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>których mowa w rozdz. V</w:t>
      </w:r>
      <w:r w:rsidR="00DB2634" w:rsidRPr="00950D6A">
        <w:rPr>
          <w:sz w:val="24"/>
          <w:szCs w:val="24"/>
        </w:rPr>
        <w:t xml:space="preserve">. ust. 1. </w:t>
      </w:r>
      <w:r w:rsidR="00ED22D9" w:rsidRPr="00950D6A">
        <w:rPr>
          <w:sz w:val="24"/>
          <w:szCs w:val="24"/>
        </w:rPr>
        <w:t xml:space="preserve"> niniejszej S</w:t>
      </w:r>
      <w:r w:rsidR="00F0283C" w:rsidRPr="00950D6A">
        <w:rPr>
          <w:sz w:val="24"/>
          <w:szCs w:val="24"/>
        </w:rPr>
        <w:t>IWZ</w:t>
      </w:r>
      <w:r w:rsidR="00DB310D" w:rsidRPr="00950D6A">
        <w:rPr>
          <w:sz w:val="24"/>
          <w:szCs w:val="24"/>
        </w:rPr>
        <w:t xml:space="preserve">, </w:t>
      </w:r>
      <w:r w:rsidR="00ED22D9" w:rsidRPr="00950D6A">
        <w:rPr>
          <w:sz w:val="24"/>
          <w:szCs w:val="24"/>
        </w:rPr>
        <w:t>jeżeli:</w:t>
      </w:r>
    </w:p>
    <w:p w:rsidR="00D47254" w:rsidRPr="00950D6A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Każdy wykonawca spełni  warunek udziału w postęp</w:t>
      </w:r>
      <w:r w:rsidR="00D82317" w:rsidRPr="00950D6A">
        <w:rPr>
          <w:sz w:val="24"/>
          <w:szCs w:val="24"/>
        </w:rPr>
        <w:t>owaniu, o którym mowa</w:t>
      </w:r>
      <w:r w:rsidR="00D82317" w:rsidRPr="00950D6A">
        <w:rPr>
          <w:bCs/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 xml:space="preserve">w </w:t>
      </w:r>
      <w:r w:rsidRPr="00950D6A">
        <w:rPr>
          <w:sz w:val="24"/>
          <w:szCs w:val="24"/>
        </w:rPr>
        <w:t>pkt.</w:t>
      </w:r>
      <w:r w:rsidR="00D47254" w:rsidRPr="00950D6A">
        <w:rPr>
          <w:sz w:val="24"/>
          <w:szCs w:val="24"/>
        </w:rPr>
        <w:t>1)</w:t>
      </w:r>
    </w:p>
    <w:p w:rsidR="00ED22D9" w:rsidRPr="00CC5E78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</w:t>
      </w:r>
      <w:r w:rsidR="008046B3" w:rsidRPr="00950D6A">
        <w:rPr>
          <w:sz w:val="24"/>
          <w:szCs w:val="24"/>
        </w:rPr>
        <w:t>ykonawcy łącznie spełnią warunki</w:t>
      </w:r>
      <w:r w:rsidRPr="00950D6A">
        <w:rPr>
          <w:sz w:val="24"/>
          <w:szCs w:val="24"/>
        </w:rPr>
        <w:t xml:space="preserve"> udziału w postę</w:t>
      </w:r>
      <w:r w:rsidR="008046B3" w:rsidRPr="00950D6A">
        <w:rPr>
          <w:sz w:val="24"/>
          <w:szCs w:val="24"/>
        </w:rPr>
        <w:t>powaniu</w:t>
      </w:r>
      <w:r w:rsidR="00DB2634" w:rsidRPr="00950D6A">
        <w:rPr>
          <w:sz w:val="24"/>
          <w:szCs w:val="24"/>
        </w:rPr>
        <w:t>, o który</w:t>
      </w:r>
      <w:r w:rsidR="008046B3" w:rsidRPr="00950D6A">
        <w:rPr>
          <w:sz w:val="24"/>
          <w:szCs w:val="24"/>
        </w:rPr>
        <w:t>ch</w:t>
      </w:r>
      <w:r w:rsidR="00DB2634" w:rsidRPr="00950D6A">
        <w:rPr>
          <w:sz w:val="24"/>
          <w:szCs w:val="24"/>
        </w:rPr>
        <w:t xml:space="preserve"> mowa</w:t>
      </w:r>
      <w:r w:rsidR="00D82317" w:rsidRPr="00950D6A">
        <w:rPr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>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sz w:val="24"/>
          <w:szCs w:val="24"/>
        </w:rPr>
        <w:t xml:space="preserve"> </w:t>
      </w:r>
      <w:r w:rsidR="00DB2634" w:rsidRPr="00950D6A">
        <w:rPr>
          <w:sz w:val="24"/>
          <w:szCs w:val="24"/>
        </w:rPr>
        <w:t xml:space="preserve">pkt.2 </w:t>
      </w:r>
      <w:r w:rsidR="00F0283C" w:rsidRPr="00950D6A">
        <w:rPr>
          <w:sz w:val="24"/>
          <w:szCs w:val="24"/>
        </w:rPr>
        <w:t>a,b,c</w:t>
      </w:r>
      <w:r w:rsidR="004D4BCE">
        <w:rPr>
          <w:sz w:val="24"/>
          <w:szCs w:val="24"/>
        </w:rPr>
        <w:t>).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iCs/>
          <w:sz w:val="24"/>
          <w:szCs w:val="24"/>
        </w:rPr>
        <w:t>3.1</w:t>
      </w:r>
      <w:r w:rsidR="00B42CB7" w:rsidRPr="00950D6A">
        <w:rPr>
          <w:iCs/>
          <w:sz w:val="24"/>
          <w:szCs w:val="24"/>
        </w:rPr>
        <w:t xml:space="preserve">. </w:t>
      </w:r>
      <w:r w:rsidR="00ED22D9" w:rsidRPr="00950D6A">
        <w:rPr>
          <w:b/>
          <w:iCs/>
          <w:sz w:val="24"/>
          <w:szCs w:val="24"/>
        </w:rPr>
        <w:t xml:space="preserve">Wykonawca </w:t>
      </w:r>
      <w:r w:rsidR="00ED22D9" w:rsidRPr="00950D6A">
        <w:rPr>
          <w:b/>
          <w:sz w:val="24"/>
          <w:szCs w:val="24"/>
        </w:rPr>
        <w:t>może w celu potwierdzenia spełniania warunków, o których mowa w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sz w:val="24"/>
          <w:szCs w:val="24"/>
        </w:rPr>
        <w:t xml:space="preserve"> </w:t>
      </w:r>
      <w:r w:rsidR="001548CF" w:rsidRPr="00950D6A">
        <w:rPr>
          <w:b/>
          <w:sz w:val="24"/>
          <w:szCs w:val="24"/>
        </w:rPr>
        <w:t>rozdz. V</w:t>
      </w:r>
      <w:r w:rsidR="00ED22D9" w:rsidRPr="00950D6A">
        <w:rPr>
          <w:b/>
          <w:sz w:val="24"/>
          <w:szCs w:val="24"/>
        </w:rPr>
        <w:t xml:space="preserve">. </w:t>
      </w:r>
      <w:r w:rsidR="00DB310D" w:rsidRPr="00950D6A">
        <w:rPr>
          <w:b/>
          <w:sz w:val="24"/>
          <w:szCs w:val="24"/>
        </w:rPr>
        <w:t>ust.</w:t>
      </w:r>
      <w:r w:rsidR="00ED22D9" w:rsidRPr="00950D6A">
        <w:rPr>
          <w:b/>
          <w:sz w:val="24"/>
          <w:szCs w:val="24"/>
        </w:rPr>
        <w:t>1.</w:t>
      </w:r>
      <w:r w:rsidR="00DB310D" w:rsidRPr="00950D6A">
        <w:rPr>
          <w:b/>
          <w:sz w:val="24"/>
          <w:szCs w:val="24"/>
        </w:rPr>
        <w:t>pkt. 2</w:t>
      </w:r>
      <w:r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b-c</w:t>
      </w:r>
      <w:r w:rsidR="00DB310D" w:rsidRPr="00950D6A">
        <w:rPr>
          <w:b/>
          <w:sz w:val="24"/>
          <w:szCs w:val="24"/>
        </w:rPr>
        <w:t>)</w:t>
      </w:r>
      <w:r w:rsidR="00ED22D9" w:rsidRPr="00950D6A">
        <w:rPr>
          <w:b/>
          <w:sz w:val="24"/>
          <w:szCs w:val="24"/>
        </w:rPr>
        <w:t xml:space="preserve"> </w:t>
      </w:r>
      <w:r w:rsidR="00ED22D9" w:rsidRPr="00950D6A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950D6A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950D6A">
        <w:rPr>
          <w:sz w:val="24"/>
          <w:szCs w:val="24"/>
        </w:rPr>
        <w:t xml:space="preserve"> niezależnie od charakteru prawnego łączących go z nim stosunków prawnych</w:t>
      </w:r>
      <w:r w:rsidR="00ED22D9" w:rsidRPr="00950D6A">
        <w:rPr>
          <w:iCs/>
          <w:sz w:val="24"/>
          <w:szCs w:val="24"/>
        </w:rPr>
        <w:t xml:space="preserve">, 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3.2.</w:t>
      </w:r>
      <w:r w:rsidR="00ED22D9" w:rsidRPr="00950D6A">
        <w:rPr>
          <w:sz w:val="24"/>
          <w:szCs w:val="24"/>
        </w:rPr>
        <w:t xml:space="preserve">Wykonawca, który polega na zdolnościach lub sytuacji innych podmiotów musi udowodnić Zamawiającemu, że realizując zamówienie, będzie dysponował niezbędnymi </w:t>
      </w:r>
      <w:r w:rsidR="00ED22D9" w:rsidRPr="00950D6A">
        <w:rPr>
          <w:sz w:val="24"/>
          <w:szCs w:val="24"/>
        </w:rPr>
        <w:lastRenderedPageBreak/>
        <w:t>zasobami tych podmiotów, w szczególności przedstawiając zobowiązanie tych podmiotów do oddania mu do dyspozycji niezbędnych zasobów na potrzeby realizacji zamówienia.</w:t>
      </w:r>
    </w:p>
    <w:p w:rsidR="00ED22D9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3.3.</w:t>
      </w:r>
      <w:r w:rsidR="00ED22D9" w:rsidRPr="00950D6A">
        <w:rPr>
          <w:sz w:val="24"/>
          <w:szCs w:val="24"/>
        </w:rPr>
        <w:t>Zamaw</w:t>
      </w:r>
      <w:r w:rsidR="00DB310D" w:rsidRPr="00950D6A">
        <w:rPr>
          <w:sz w:val="24"/>
          <w:szCs w:val="24"/>
        </w:rPr>
        <w:t>iający oceni, czy udostępniane W</w:t>
      </w:r>
      <w:r w:rsidR="00ED22D9" w:rsidRPr="00950D6A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950D6A">
        <w:rPr>
          <w:sz w:val="24"/>
          <w:szCs w:val="24"/>
        </w:rPr>
        <w:t xml:space="preserve"> pkt.1</w:t>
      </w:r>
      <w:r w:rsidR="00ED22D9" w:rsidRPr="00950D6A">
        <w:rPr>
          <w:sz w:val="24"/>
          <w:szCs w:val="24"/>
        </w:rPr>
        <w:t>.</w:t>
      </w:r>
    </w:p>
    <w:p w:rsidR="001F2D2A" w:rsidRPr="00950D6A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4</w:t>
      </w:r>
      <w:r w:rsidR="001F2D2A" w:rsidRPr="00950D6A">
        <w:rPr>
          <w:sz w:val="24"/>
          <w:szCs w:val="24"/>
        </w:rPr>
        <w:t>.</w:t>
      </w:r>
      <w:r w:rsidR="001F2D2A" w:rsidRPr="00D33280">
        <w:rPr>
          <w:b/>
          <w:sz w:val="24"/>
          <w:szCs w:val="24"/>
        </w:rPr>
        <w:t>Wykonawca może powierzyć wykonanie części zamówienia podwykonawcy</w:t>
      </w:r>
      <w:r w:rsidR="0008187F" w:rsidRPr="00950D6A">
        <w:rPr>
          <w:sz w:val="24"/>
          <w:szCs w:val="24"/>
        </w:rPr>
        <w:t>.</w:t>
      </w:r>
    </w:p>
    <w:p w:rsidR="00F71302" w:rsidRPr="00950D6A" w:rsidRDefault="0008187F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będzie żądał od Wykonawcy wskazania części zamówienia, których wykonanie zamierza powierzyć podwykonawcom i podania firm podwykonawców</w:t>
      </w:r>
      <w:r w:rsidR="00A667DA" w:rsidRPr="00950D6A">
        <w:rPr>
          <w:sz w:val="24"/>
          <w:szCs w:val="24"/>
        </w:rPr>
        <w:t xml:space="preserve"> oraz spełnienia warunków udziału w postępowaniu, o</w:t>
      </w:r>
      <w:r w:rsidR="00F42BB3" w:rsidRPr="00950D6A">
        <w:rPr>
          <w:sz w:val="24"/>
          <w:szCs w:val="24"/>
        </w:rPr>
        <w:t xml:space="preserve"> których mowa w ust.1 pkt.1).</w:t>
      </w:r>
    </w:p>
    <w:p w:rsidR="00F71302" w:rsidRPr="00950D6A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950D6A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V</w:t>
      </w:r>
      <w:r w:rsidR="00A667DA" w:rsidRPr="00950D6A">
        <w:rPr>
          <w:b/>
          <w:sz w:val="24"/>
          <w:szCs w:val="24"/>
        </w:rPr>
        <w:t>I</w:t>
      </w:r>
      <w:r w:rsidR="00F71302" w:rsidRPr="00950D6A">
        <w:rPr>
          <w:b/>
          <w:sz w:val="24"/>
          <w:szCs w:val="24"/>
        </w:rPr>
        <w:t xml:space="preserve">. </w:t>
      </w:r>
      <w:r w:rsidRPr="00950D6A">
        <w:rPr>
          <w:b/>
          <w:color w:val="000000"/>
          <w:sz w:val="24"/>
          <w:szCs w:val="24"/>
        </w:rPr>
        <w:t>Wykaz oświadczeń lub dokumentów, potwierdzających spełnianie warunków udziału w postępowani</w:t>
      </w:r>
      <w:r w:rsidR="00E85819">
        <w:rPr>
          <w:b/>
          <w:color w:val="000000"/>
          <w:sz w:val="24"/>
          <w:szCs w:val="24"/>
        </w:rPr>
        <w:t>u oraz brak podstaw wykluczenia.</w:t>
      </w:r>
    </w:p>
    <w:p w:rsidR="00347062" w:rsidRPr="00950D6A" w:rsidRDefault="009A1C56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 w:rsidRPr="00021AC7">
        <w:rPr>
          <w:color w:val="000000"/>
          <w:sz w:val="24"/>
          <w:szCs w:val="24"/>
        </w:rPr>
        <w:t>1.</w:t>
      </w:r>
      <w:r w:rsidR="00DA1E49" w:rsidRPr="00950D6A">
        <w:rPr>
          <w:color w:val="000000"/>
          <w:sz w:val="24"/>
          <w:szCs w:val="24"/>
        </w:rPr>
        <w:t xml:space="preserve"> </w:t>
      </w:r>
      <w:r w:rsidR="00347062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dotyczące przesłanek wykluczenia z postępowania,</w:t>
      </w:r>
      <w:r w:rsidR="00AF45A8" w:rsidRPr="00950D6A">
        <w:rPr>
          <w:color w:val="000000"/>
          <w:sz w:val="24"/>
          <w:szCs w:val="24"/>
        </w:rPr>
        <w:t xml:space="preserve"> któreg</w:t>
      </w:r>
      <w:r w:rsidR="008A7744" w:rsidRPr="00950D6A">
        <w:rPr>
          <w:color w:val="000000"/>
          <w:sz w:val="24"/>
          <w:szCs w:val="24"/>
        </w:rPr>
        <w:t xml:space="preserve">o wzór stanowi </w:t>
      </w:r>
      <w:r w:rsidR="008A7744" w:rsidRPr="00950D6A">
        <w:rPr>
          <w:b/>
          <w:color w:val="000000"/>
          <w:sz w:val="24"/>
          <w:szCs w:val="24"/>
        </w:rPr>
        <w:t xml:space="preserve">załącznik nr 2 </w:t>
      </w:r>
      <w:r w:rsidR="00347062" w:rsidRPr="00950D6A">
        <w:rPr>
          <w:b/>
          <w:color w:val="000000"/>
          <w:sz w:val="24"/>
          <w:szCs w:val="24"/>
        </w:rPr>
        <w:t>d</w:t>
      </w:r>
      <w:r w:rsidR="00AF45A8" w:rsidRPr="00950D6A">
        <w:rPr>
          <w:b/>
          <w:color w:val="000000"/>
          <w:sz w:val="24"/>
          <w:szCs w:val="24"/>
        </w:rPr>
        <w:t>o SIWZ</w:t>
      </w:r>
      <w:r w:rsidR="00E85819">
        <w:rPr>
          <w:color w:val="000000"/>
          <w:sz w:val="24"/>
          <w:szCs w:val="24"/>
        </w:rPr>
        <w:t>.</w:t>
      </w:r>
    </w:p>
    <w:p w:rsidR="0029043C" w:rsidRDefault="00021AC7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021AC7">
        <w:rPr>
          <w:color w:val="000000"/>
          <w:sz w:val="24"/>
          <w:szCs w:val="24"/>
        </w:rPr>
        <w:t>2.</w:t>
      </w:r>
      <w:r w:rsidR="00347062" w:rsidRPr="00950D6A">
        <w:rPr>
          <w:b/>
          <w:color w:val="000000"/>
          <w:sz w:val="24"/>
          <w:szCs w:val="24"/>
        </w:rPr>
        <w:t xml:space="preserve"> </w:t>
      </w:r>
      <w:r w:rsidR="008046B3" w:rsidRPr="00950D6A">
        <w:rPr>
          <w:b/>
          <w:color w:val="000000"/>
          <w:sz w:val="24"/>
          <w:szCs w:val="24"/>
        </w:rPr>
        <w:t>Oświadczenie W</w:t>
      </w:r>
      <w:r w:rsidR="00AF45A8" w:rsidRPr="00950D6A">
        <w:rPr>
          <w:b/>
          <w:color w:val="000000"/>
          <w:sz w:val="24"/>
          <w:szCs w:val="24"/>
        </w:rPr>
        <w:t>ykonawcy  dotyczące spełnienia warunków udziału w postępowaniu,</w:t>
      </w:r>
      <w:r w:rsidR="00AF45A8" w:rsidRPr="00950D6A">
        <w:rPr>
          <w:color w:val="000000"/>
          <w:sz w:val="24"/>
          <w:szCs w:val="24"/>
        </w:rPr>
        <w:t xml:space="preserve"> któr</w:t>
      </w:r>
      <w:r w:rsidR="008A7744" w:rsidRPr="00950D6A">
        <w:rPr>
          <w:color w:val="000000"/>
          <w:sz w:val="24"/>
          <w:szCs w:val="24"/>
        </w:rPr>
        <w:t xml:space="preserve">ego wzór stanowi </w:t>
      </w:r>
      <w:r w:rsidR="008A7744" w:rsidRPr="00950D6A">
        <w:rPr>
          <w:b/>
          <w:color w:val="000000"/>
          <w:sz w:val="24"/>
          <w:szCs w:val="24"/>
        </w:rPr>
        <w:t>załącznik nr 3</w:t>
      </w:r>
      <w:r w:rsidR="00AF45A8" w:rsidRPr="00950D6A">
        <w:rPr>
          <w:b/>
          <w:color w:val="000000"/>
          <w:sz w:val="24"/>
          <w:szCs w:val="24"/>
        </w:rPr>
        <w:t xml:space="preserve"> do SIWZ</w:t>
      </w:r>
      <w:r w:rsidR="0029043C" w:rsidRPr="00950D6A">
        <w:rPr>
          <w:b/>
          <w:color w:val="000000"/>
          <w:sz w:val="24"/>
          <w:szCs w:val="24"/>
        </w:rPr>
        <w:t xml:space="preserve">. </w:t>
      </w:r>
    </w:p>
    <w:p w:rsidR="00021AC7" w:rsidRDefault="00021AC7" w:rsidP="00511FF5">
      <w:pPr>
        <w:spacing w:after="0" w:line="360" w:lineRule="auto"/>
        <w:jc w:val="both"/>
        <w:rPr>
          <w:rStyle w:val="text2"/>
        </w:rPr>
      </w:pPr>
      <w:r>
        <w:rPr>
          <w:rStyle w:val="text2"/>
        </w:rPr>
        <w:t xml:space="preserve">3. </w:t>
      </w:r>
      <w:r w:rsidRPr="00DA2341">
        <w:rPr>
          <w:rStyle w:val="text2"/>
          <w:b/>
        </w:rPr>
        <w:t>aktualny odpis z właściwego rejestru</w:t>
      </w:r>
      <w:r w:rsidRPr="00950D6A">
        <w:rPr>
          <w:rStyle w:val="text2"/>
        </w:rPr>
        <w:t xml:space="preserve"> lub centralnej ewidencji i informacji o działalności gospodarczej jeżeli odrębne przepisy wymagają wpisu do rejestru, w celu wykazania braku podstaw do wykluczenia w oparciu o art. 24 ust. 5 pkt.1)  ustawy PZP, wystawiony nie wcześniej niż 6 miesięcy przed upływem terminu składania odpisu.</w:t>
      </w:r>
    </w:p>
    <w:p w:rsidR="00021AC7" w:rsidRDefault="00021AC7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905C2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 xml:space="preserve">Wykonawca </w:t>
      </w:r>
      <w:r w:rsidRPr="00950D6A">
        <w:rPr>
          <w:bCs/>
          <w:sz w:val="24"/>
          <w:szCs w:val="24"/>
        </w:rPr>
        <w:t>w terminie 3 dni od dnia zamieszczenia na stronie internetowej informacji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br/>
        <w:t xml:space="preserve">o której mowa w art.86 ust.5ustawy PZP przekaże Zamawiającemu oświadczenie </w:t>
      </w:r>
      <w:r w:rsidRPr="00950D6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 </w:t>
      </w:r>
      <w:r w:rsidRPr="00950D6A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Pr="00950D6A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zamówienia, ( wg wzoru stanowiącego załącznik nr 4 do SIWZ).</w:t>
      </w:r>
    </w:p>
    <w:p w:rsidR="00021AC7" w:rsidRPr="00E85819" w:rsidRDefault="00021AC7" w:rsidP="00511FF5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5819">
        <w:rPr>
          <w:b/>
          <w:bCs/>
          <w:sz w:val="24"/>
          <w:szCs w:val="24"/>
        </w:rPr>
        <w:t>5. W celu potwierdzenia, że oferowane dostawy spełniają wymagania określone przez Zamawiającego – Zamawiający żąda dostarczenia:</w:t>
      </w:r>
    </w:p>
    <w:p w:rsidR="00021AC7" w:rsidRDefault="00021AC7" w:rsidP="00511FF5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katalogów producenta (w języku polskim) zawierających opis oferowanego przedmiotu zamówienia.</w:t>
      </w:r>
    </w:p>
    <w:p w:rsidR="00021AC7" w:rsidRPr="00E85819" w:rsidRDefault="00021AC7" w:rsidP="00511FF5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5819">
        <w:rPr>
          <w:b/>
          <w:bCs/>
          <w:sz w:val="24"/>
          <w:szCs w:val="24"/>
        </w:rPr>
        <w:t>Dotyczy wszystkich części i pozycji zamówienia.</w:t>
      </w:r>
    </w:p>
    <w:p w:rsidR="00021AC7" w:rsidRPr="00EC66CE" w:rsidRDefault="00EC66CE" w:rsidP="00EC66C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b) </w:t>
      </w:r>
      <w:r w:rsidR="00021AC7" w:rsidRPr="00EC66CE">
        <w:rPr>
          <w:bCs/>
          <w:sz w:val="24"/>
          <w:szCs w:val="24"/>
        </w:rPr>
        <w:t>dokumentów potwierdzających spełnienie wymagań przez oferowane produkty.</w:t>
      </w:r>
    </w:p>
    <w:p w:rsidR="00EC66CE" w:rsidRPr="00E85819" w:rsidRDefault="00021AC7" w:rsidP="00EC66CE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5819">
        <w:rPr>
          <w:b/>
          <w:bCs/>
          <w:sz w:val="24"/>
          <w:szCs w:val="24"/>
        </w:rPr>
        <w:t>Dotyczy części 1, poz. 1,2,3;</w:t>
      </w:r>
      <w:r w:rsidR="00EC66CE" w:rsidRPr="00E85819">
        <w:rPr>
          <w:b/>
          <w:bCs/>
          <w:sz w:val="24"/>
          <w:szCs w:val="24"/>
        </w:rPr>
        <w:t xml:space="preserve"> części 2; części 3 poz. 2,</w:t>
      </w:r>
      <w:r w:rsidR="00E85819">
        <w:rPr>
          <w:b/>
          <w:bCs/>
          <w:sz w:val="24"/>
          <w:szCs w:val="24"/>
        </w:rPr>
        <w:t xml:space="preserve"> </w:t>
      </w:r>
      <w:r w:rsidR="00EC66CE" w:rsidRPr="00E85819">
        <w:rPr>
          <w:b/>
          <w:bCs/>
          <w:sz w:val="24"/>
          <w:szCs w:val="24"/>
        </w:rPr>
        <w:t>22 i 42.</w:t>
      </w:r>
    </w:p>
    <w:p w:rsidR="00EC66CE" w:rsidRDefault="00B47948" w:rsidP="00EC66C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c) kart danych techni</w:t>
      </w:r>
      <w:r w:rsidR="00EC66CE">
        <w:rPr>
          <w:bCs/>
          <w:sz w:val="24"/>
          <w:szCs w:val="24"/>
        </w:rPr>
        <w:t>cznych.</w:t>
      </w:r>
    </w:p>
    <w:p w:rsidR="00021AC7" w:rsidRPr="00E85819" w:rsidRDefault="00EC66CE" w:rsidP="00EC66CE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5819">
        <w:rPr>
          <w:b/>
          <w:bCs/>
          <w:sz w:val="24"/>
          <w:szCs w:val="24"/>
        </w:rPr>
        <w:t>Dotyczy cz. 1 poz. 1,2,3; cz. 3</w:t>
      </w:r>
      <w:r w:rsidR="00021AC7" w:rsidRPr="00E85819">
        <w:rPr>
          <w:b/>
          <w:bCs/>
          <w:sz w:val="24"/>
          <w:szCs w:val="24"/>
        </w:rPr>
        <w:t xml:space="preserve"> </w:t>
      </w:r>
      <w:r w:rsidRPr="00E85819">
        <w:rPr>
          <w:b/>
          <w:bCs/>
          <w:sz w:val="24"/>
          <w:szCs w:val="24"/>
        </w:rPr>
        <w:t>dotyczy wskazanych wyrobów z gazy.</w:t>
      </w:r>
    </w:p>
    <w:p w:rsidR="00EC66CE" w:rsidRDefault="00EC66CE" w:rsidP="00EC66CE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d) próbek zaoferowanych produktów.</w:t>
      </w:r>
    </w:p>
    <w:p w:rsidR="00EC66CE" w:rsidRPr="00E85819" w:rsidRDefault="00EC66CE" w:rsidP="00EC66CE">
      <w:pPr>
        <w:spacing w:after="0" w:line="360" w:lineRule="auto"/>
        <w:jc w:val="both"/>
        <w:rPr>
          <w:b/>
          <w:bCs/>
          <w:sz w:val="24"/>
          <w:szCs w:val="24"/>
        </w:rPr>
      </w:pPr>
      <w:r w:rsidRPr="00E85819">
        <w:rPr>
          <w:b/>
          <w:bCs/>
          <w:sz w:val="24"/>
          <w:szCs w:val="24"/>
        </w:rPr>
        <w:t>Dotyczy produktów wskazanych w cz. 1,2,4,5,6,7,9</w:t>
      </w:r>
      <w:r w:rsidR="00E85819">
        <w:rPr>
          <w:b/>
          <w:bCs/>
          <w:sz w:val="24"/>
          <w:szCs w:val="24"/>
        </w:rPr>
        <w:t>.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5.1 </w:t>
      </w:r>
      <w:r>
        <w:rPr>
          <w:sz w:val="24"/>
          <w:szCs w:val="24"/>
        </w:rPr>
        <w:t>Próbki będą oceniane, czy spełniają wymagania Zamawiającego w zakresie następujących wymagań: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C66CE">
        <w:rPr>
          <w:sz w:val="24"/>
          <w:szCs w:val="24"/>
        </w:rPr>
        <w:t>Igła musi być atraumatyczna tzn</w:t>
      </w:r>
      <w:r w:rsidR="00E85819">
        <w:rPr>
          <w:sz w:val="24"/>
          <w:szCs w:val="24"/>
        </w:rPr>
        <w:t>.</w:t>
      </w:r>
      <w:r w:rsidRPr="00EC66CE">
        <w:rPr>
          <w:sz w:val="24"/>
          <w:szCs w:val="24"/>
        </w:rPr>
        <w:t xml:space="preserve"> że igła musi b</w:t>
      </w:r>
      <w:r w:rsidR="00E85819">
        <w:rPr>
          <w:sz w:val="24"/>
          <w:szCs w:val="24"/>
        </w:rPr>
        <w:t>yć tak dobrana do grubości nici</w:t>
      </w:r>
      <w:r w:rsidRPr="00EC66CE">
        <w:rPr>
          <w:sz w:val="24"/>
          <w:szCs w:val="24"/>
        </w:rPr>
        <w:t>,</w:t>
      </w:r>
      <w:r w:rsidR="00E85819">
        <w:rPr>
          <w:sz w:val="24"/>
          <w:szCs w:val="24"/>
        </w:rPr>
        <w:t xml:space="preserve"> </w:t>
      </w:r>
      <w:r w:rsidRPr="00EC66CE">
        <w:rPr>
          <w:sz w:val="24"/>
          <w:szCs w:val="24"/>
        </w:rPr>
        <w:t>żeby zapewnić łagodne przejście igły w nitkę i zapewnić j</w:t>
      </w:r>
      <w:r>
        <w:rPr>
          <w:sz w:val="24"/>
          <w:szCs w:val="24"/>
        </w:rPr>
        <w:t>ak najmniejszą urazowość.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C66CE">
        <w:rPr>
          <w:sz w:val="24"/>
          <w:szCs w:val="24"/>
        </w:rPr>
        <w:t>Nitka musi być bezpiecznie połączona z igłą tzn</w:t>
      </w:r>
      <w:r w:rsidR="00E85819">
        <w:rPr>
          <w:sz w:val="24"/>
          <w:szCs w:val="24"/>
        </w:rPr>
        <w:t>.</w:t>
      </w:r>
      <w:r w:rsidRPr="00EC66CE">
        <w:rPr>
          <w:sz w:val="24"/>
          <w:szCs w:val="24"/>
        </w:rPr>
        <w:t xml:space="preserve"> musi być "zatopiona" w igle</w:t>
      </w:r>
      <w:r w:rsidR="00E85819">
        <w:rPr>
          <w:sz w:val="24"/>
          <w:szCs w:val="24"/>
        </w:rPr>
        <w:t>.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C66CE">
        <w:rPr>
          <w:sz w:val="24"/>
          <w:szCs w:val="24"/>
        </w:rPr>
        <w:t>Brak pamięci skrętu nici po wyjęciu z opakowania</w:t>
      </w:r>
      <w:r w:rsidR="00E85819">
        <w:rPr>
          <w:sz w:val="24"/>
          <w:szCs w:val="24"/>
        </w:rPr>
        <w:t>.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Ostrość igły, łatwość penetracji przez tkanki</w:t>
      </w:r>
      <w:r w:rsidR="00E85819">
        <w:rPr>
          <w:sz w:val="24"/>
          <w:szCs w:val="24"/>
        </w:rPr>
        <w:t>.</w:t>
      </w:r>
    </w:p>
    <w:p w:rsidR="00EC66CE" w:rsidRDefault="00EC66CE" w:rsidP="00EC66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EC66CE">
        <w:rPr>
          <w:sz w:val="24"/>
          <w:szCs w:val="24"/>
        </w:rPr>
        <w:t xml:space="preserve">Próbki będą oceniane poprzez testowanie w procedurze medycznej </w:t>
      </w:r>
      <w:r w:rsidR="00DA2341">
        <w:rPr>
          <w:sz w:val="24"/>
          <w:szCs w:val="24"/>
        </w:rPr>
        <w:t>i/</w:t>
      </w:r>
      <w:r w:rsidRPr="00EC66CE">
        <w:rPr>
          <w:sz w:val="24"/>
          <w:szCs w:val="24"/>
        </w:rPr>
        <w:t>lub oględziny. Oceny dokonywać będą lekarze oddziałów zabiegowych. Ocena będzie polegała na stwie</w:t>
      </w:r>
      <w:r w:rsidR="00E85819">
        <w:rPr>
          <w:sz w:val="24"/>
          <w:szCs w:val="24"/>
        </w:rPr>
        <w:t>rdzeniu czy dany produkt</w:t>
      </w:r>
      <w:r w:rsidRPr="00EC66CE">
        <w:rPr>
          <w:sz w:val="24"/>
          <w:szCs w:val="24"/>
        </w:rPr>
        <w:t xml:space="preserve"> spełnia w/w wymagania, czy nie</w:t>
      </w:r>
      <w:r w:rsidR="00AD1AC2">
        <w:rPr>
          <w:sz w:val="24"/>
          <w:szCs w:val="24"/>
        </w:rPr>
        <w:t xml:space="preserve"> i zostanie udokumentowana w protokole oceny próbek</w:t>
      </w:r>
      <w:r w:rsidRPr="00EC66CE">
        <w:rPr>
          <w:sz w:val="24"/>
          <w:szCs w:val="24"/>
        </w:rPr>
        <w:t xml:space="preserve">. Jeśli oferowana próbka nie będzie spełniać </w:t>
      </w:r>
      <w:r w:rsidR="00AD1AC2">
        <w:rPr>
          <w:sz w:val="24"/>
          <w:szCs w:val="24"/>
        </w:rPr>
        <w:t>jednego z</w:t>
      </w:r>
      <w:r w:rsidRPr="00EC66CE">
        <w:rPr>
          <w:sz w:val="24"/>
          <w:szCs w:val="24"/>
        </w:rPr>
        <w:t xml:space="preserve"> w/w wymagań - Oferta zostanie odrzucona jako niezgodna z SIWZ.</w:t>
      </w:r>
    </w:p>
    <w:p w:rsidR="0029043C" w:rsidRPr="00950D6A" w:rsidRDefault="00AD1AC2" w:rsidP="00511FF5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="0029043C" w:rsidRPr="00950D6A">
        <w:rPr>
          <w:color w:val="000000"/>
          <w:sz w:val="24"/>
          <w:szCs w:val="24"/>
        </w:rPr>
        <w:t xml:space="preserve">W przypadku </w:t>
      </w:r>
      <w:r w:rsidR="0029043C" w:rsidRPr="00950D6A">
        <w:rPr>
          <w:b/>
          <w:color w:val="000000"/>
          <w:sz w:val="24"/>
          <w:szCs w:val="24"/>
        </w:rPr>
        <w:t>wspólnego ub</w:t>
      </w:r>
      <w:r w:rsidR="008046B3" w:rsidRPr="00950D6A">
        <w:rPr>
          <w:b/>
          <w:color w:val="000000"/>
          <w:sz w:val="24"/>
          <w:szCs w:val="24"/>
        </w:rPr>
        <w:t>iegania się o zamówienie przez W</w:t>
      </w:r>
      <w:r w:rsidR="0029043C" w:rsidRPr="00950D6A">
        <w:rPr>
          <w:b/>
          <w:color w:val="000000"/>
          <w:sz w:val="24"/>
          <w:szCs w:val="24"/>
        </w:rPr>
        <w:t>ykonawców</w:t>
      </w:r>
      <w:r w:rsidR="00347062" w:rsidRPr="00950D6A">
        <w:rPr>
          <w:color w:val="000000"/>
          <w:sz w:val="24"/>
          <w:szCs w:val="24"/>
        </w:rPr>
        <w:t xml:space="preserve"> oświadczenia o których</w:t>
      </w:r>
      <w:r w:rsidR="001548CF" w:rsidRPr="00950D6A">
        <w:rPr>
          <w:color w:val="000000"/>
          <w:sz w:val="24"/>
          <w:szCs w:val="24"/>
        </w:rPr>
        <w:t xml:space="preserve"> mowa w</w:t>
      </w:r>
      <w:r w:rsidR="00347062" w:rsidRPr="00950D6A">
        <w:rPr>
          <w:color w:val="000000"/>
          <w:sz w:val="24"/>
          <w:szCs w:val="24"/>
        </w:rPr>
        <w:t xml:space="preserve"> ust.</w:t>
      </w:r>
      <w:r w:rsidR="0029043C" w:rsidRPr="00950D6A"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i 2</w:t>
      </w:r>
      <w:r w:rsidR="0029043C" w:rsidRPr="00950D6A">
        <w:rPr>
          <w:color w:val="000000"/>
          <w:sz w:val="24"/>
          <w:szCs w:val="24"/>
        </w:rPr>
        <w:t xml:space="preserve"> składa każdy z wykonawców wspólni</w:t>
      </w:r>
      <w:r w:rsidR="00CC0444" w:rsidRPr="00950D6A">
        <w:rPr>
          <w:color w:val="000000"/>
          <w:sz w:val="24"/>
          <w:szCs w:val="24"/>
        </w:rPr>
        <w:t>e ubiegających się o zamówienie</w:t>
      </w:r>
      <w:r w:rsidR="00347062" w:rsidRPr="00950D6A">
        <w:rPr>
          <w:color w:val="000000"/>
          <w:sz w:val="24"/>
          <w:szCs w:val="24"/>
        </w:rPr>
        <w:t>.</w:t>
      </w:r>
      <w:r w:rsidR="00E0060D" w:rsidRPr="00950D6A">
        <w:rPr>
          <w:color w:val="000000"/>
          <w:sz w:val="24"/>
          <w:szCs w:val="24"/>
        </w:rPr>
        <w:t xml:space="preserve"> Oświadczenia</w:t>
      </w:r>
      <w:r w:rsidR="0029043C" w:rsidRPr="00950D6A">
        <w:rPr>
          <w:color w:val="000000"/>
          <w:sz w:val="24"/>
          <w:szCs w:val="24"/>
        </w:rPr>
        <w:t xml:space="preserve"> te ma</w:t>
      </w:r>
      <w:r w:rsidR="00E0060D" w:rsidRPr="00950D6A">
        <w:rPr>
          <w:color w:val="000000"/>
          <w:sz w:val="24"/>
          <w:szCs w:val="24"/>
        </w:rPr>
        <w:t>ją</w:t>
      </w:r>
      <w:r w:rsidR="0029043C" w:rsidRPr="00950D6A">
        <w:rPr>
          <w:color w:val="000000"/>
          <w:sz w:val="24"/>
          <w:szCs w:val="24"/>
        </w:rPr>
        <w:t xml:space="preserve"> potwierdzać spełnianie warunków udziału w postępo</w:t>
      </w:r>
      <w:r w:rsidR="00E0060D" w:rsidRPr="00950D6A">
        <w:rPr>
          <w:color w:val="000000"/>
          <w:sz w:val="24"/>
          <w:szCs w:val="24"/>
        </w:rPr>
        <w:t xml:space="preserve">waniu </w:t>
      </w:r>
      <w:r w:rsidR="008046B3" w:rsidRPr="00950D6A">
        <w:rPr>
          <w:b/>
          <w:color w:val="000000"/>
          <w:sz w:val="24"/>
          <w:szCs w:val="24"/>
        </w:rPr>
        <w:t>w zakresie, w którym każdy z W</w:t>
      </w:r>
      <w:r w:rsidR="0029043C" w:rsidRPr="00950D6A">
        <w:rPr>
          <w:b/>
          <w:color w:val="000000"/>
          <w:sz w:val="24"/>
          <w:szCs w:val="24"/>
        </w:rPr>
        <w:t>ykonawców wykazuje spełnianie w</w:t>
      </w:r>
      <w:r w:rsidR="00E0060D" w:rsidRPr="00950D6A">
        <w:rPr>
          <w:b/>
          <w:color w:val="000000"/>
          <w:sz w:val="24"/>
          <w:szCs w:val="24"/>
        </w:rPr>
        <w:t xml:space="preserve">arunków udziału w postępowaniu oraz </w:t>
      </w:r>
      <w:r w:rsidR="0029043C" w:rsidRPr="00950D6A">
        <w:rPr>
          <w:b/>
          <w:color w:val="000000"/>
          <w:sz w:val="24"/>
          <w:szCs w:val="24"/>
        </w:rPr>
        <w:t xml:space="preserve">brak podstaw wykluczenia. </w:t>
      </w:r>
    </w:p>
    <w:p w:rsidR="00347062" w:rsidRPr="00950D6A" w:rsidRDefault="00AD1AC2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347062" w:rsidRPr="00950D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47062" w:rsidRPr="00950D6A">
        <w:rPr>
          <w:b/>
          <w:sz w:val="24"/>
          <w:szCs w:val="24"/>
        </w:rPr>
        <w:t>Wykonawca, który powołuje się na zasoby innych podmiotów</w:t>
      </w:r>
      <w:r w:rsidR="00347062" w:rsidRPr="00950D6A">
        <w:rPr>
          <w:sz w:val="24"/>
          <w:szCs w:val="24"/>
        </w:rPr>
        <w:t xml:space="preserve">, w celu wykazania braku istnienia wobec nich podstaw wykluczenia oraz spełnienia - </w:t>
      </w:r>
      <w:r w:rsidR="00347062" w:rsidRPr="00950D6A">
        <w:rPr>
          <w:b/>
          <w:sz w:val="24"/>
          <w:szCs w:val="24"/>
        </w:rPr>
        <w:t>w zakresie, w jakim powołuje się na ich zasoby</w:t>
      </w:r>
      <w:r w:rsidR="00347062" w:rsidRPr="00950D6A">
        <w:rPr>
          <w:sz w:val="24"/>
          <w:szCs w:val="24"/>
        </w:rPr>
        <w:t xml:space="preserve"> - warunków udziału w postępowaniu </w:t>
      </w:r>
      <w:r w:rsidR="00347062" w:rsidRPr="00950D6A">
        <w:rPr>
          <w:b/>
          <w:sz w:val="24"/>
          <w:szCs w:val="24"/>
        </w:rPr>
        <w:t>zamieszcza informacje o tych podmiotach w oświadczeniach</w:t>
      </w:r>
      <w:r w:rsidR="00E0060D" w:rsidRPr="00950D6A">
        <w:rPr>
          <w:b/>
          <w:sz w:val="24"/>
          <w:szCs w:val="24"/>
        </w:rPr>
        <w:t>, o których</w:t>
      </w:r>
      <w:r w:rsidR="00347062" w:rsidRPr="00950D6A">
        <w:rPr>
          <w:b/>
          <w:sz w:val="24"/>
          <w:szCs w:val="24"/>
        </w:rPr>
        <w:t xml:space="preserve"> mowa w ust. 1</w:t>
      </w:r>
      <w:r w:rsidR="00D332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 2.</w:t>
      </w:r>
    </w:p>
    <w:p w:rsidR="0029043C" w:rsidRPr="00950D6A" w:rsidRDefault="00AD1AC2" w:rsidP="00511FF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431F93" w:rsidRPr="00950D6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="00A057B2" w:rsidRPr="00950D6A">
        <w:rPr>
          <w:b/>
          <w:color w:val="000000"/>
          <w:sz w:val="24"/>
          <w:szCs w:val="24"/>
        </w:rPr>
        <w:t>W</w:t>
      </w:r>
      <w:r w:rsidR="0029043C" w:rsidRPr="00950D6A">
        <w:rPr>
          <w:b/>
          <w:color w:val="000000"/>
          <w:sz w:val="24"/>
          <w:szCs w:val="24"/>
        </w:rPr>
        <w:t>ykonawca, który zamierza powierzyć wykonanie części zamówienia podwykonawcom</w:t>
      </w:r>
      <w:r w:rsidR="0029043C" w:rsidRPr="00950D6A">
        <w:rPr>
          <w:color w:val="000000"/>
          <w:sz w:val="24"/>
          <w:szCs w:val="24"/>
        </w:rPr>
        <w:t>, w celu wykazania braku istnienia wobec nich podstaw wykluczenia z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color w:val="000000"/>
          <w:sz w:val="24"/>
          <w:szCs w:val="24"/>
        </w:rPr>
        <w:t xml:space="preserve"> </w:t>
      </w:r>
      <w:r w:rsidR="0029043C" w:rsidRPr="00950D6A">
        <w:rPr>
          <w:color w:val="000000"/>
          <w:sz w:val="24"/>
          <w:szCs w:val="24"/>
        </w:rPr>
        <w:t xml:space="preserve">udziału w postępowaniu </w:t>
      </w:r>
      <w:r w:rsidR="0029043C" w:rsidRPr="00950D6A">
        <w:rPr>
          <w:b/>
          <w:bCs/>
          <w:color w:val="008000"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>zamieszcza informacje o podwykonawcach w oświadczeniu, o</w:t>
      </w:r>
      <w:r w:rsidR="00D82317" w:rsidRPr="00950D6A">
        <w:rPr>
          <w:bCs/>
          <w:sz w:val="24"/>
          <w:szCs w:val="24"/>
        </w:rPr>
        <w:t> </w:t>
      </w:r>
      <w:r w:rsidR="00D82317" w:rsidRPr="00950D6A">
        <w:rPr>
          <w:b/>
          <w:bCs/>
          <w:sz w:val="24"/>
          <w:szCs w:val="24"/>
        </w:rPr>
        <w:t xml:space="preserve"> </w:t>
      </w:r>
      <w:r w:rsidR="0029043C" w:rsidRPr="00950D6A">
        <w:rPr>
          <w:b/>
          <w:bCs/>
          <w:sz w:val="24"/>
          <w:szCs w:val="24"/>
        </w:rPr>
        <w:t xml:space="preserve">którym mowa w </w:t>
      </w:r>
      <w:r w:rsidR="00431F93" w:rsidRPr="00950D6A">
        <w:rPr>
          <w:b/>
          <w:sz w:val="24"/>
          <w:szCs w:val="24"/>
        </w:rPr>
        <w:t>ust.</w:t>
      </w:r>
      <w:r w:rsidR="00D332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29043C" w:rsidRPr="00950D6A">
        <w:rPr>
          <w:b/>
          <w:sz w:val="24"/>
          <w:szCs w:val="24"/>
        </w:rPr>
        <w:t>.</w:t>
      </w:r>
    </w:p>
    <w:p w:rsidR="00875DF5" w:rsidRPr="00950D6A" w:rsidRDefault="00AD1AC2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45F37" w:rsidRPr="00950D6A">
        <w:rPr>
          <w:b/>
          <w:bCs/>
          <w:sz w:val="24"/>
          <w:szCs w:val="24"/>
        </w:rPr>
        <w:t>.</w:t>
      </w:r>
      <w:r w:rsidR="00E45F37" w:rsidRPr="00950D6A">
        <w:rPr>
          <w:bCs/>
          <w:sz w:val="24"/>
          <w:szCs w:val="24"/>
        </w:rPr>
        <w:t xml:space="preserve"> </w:t>
      </w:r>
      <w:r w:rsidR="00875DF5" w:rsidRPr="00950D6A">
        <w:rPr>
          <w:bCs/>
          <w:sz w:val="24"/>
          <w:szCs w:val="24"/>
        </w:rPr>
        <w:t xml:space="preserve">Jeżeli </w:t>
      </w:r>
      <w:r w:rsidR="008046B3" w:rsidRPr="00950D6A">
        <w:rPr>
          <w:b/>
          <w:bCs/>
          <w:sz w:val="24"/>
          <w:szCs w:val="24"/>
        </w:rPr>
        <w:t>W</w:t>
      </w:r>
      <w:r w:rsidR="00875DF5" w:rsidRPr="00950D6A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950D6A">
        <w:rPr>
          <w:bCs/>
          <w:sz w:val="24"/>
          <w:szCs w:val="24"/>
        </w:rPr>
        <w:t xml:space="preserve"> </w:t>
      </w:r>
      <w:r w:rsidR="00875DF5" w:rsidRPr="00950D6A">
        <w:rPr>
          <w:b/>
          <w:bCs/>
          <w:sz w:val="24"/>
          <w:szCs w:val="24"/>
        </w:rPr>
        <w:t>Polskiej</w:t>
      </w:r>
      <w:r w:rsidR="00875DF5" w:rsidRPr="00950D6A">
        <w:rPr>
          <w:bCs/>
          <w:sz w:val="24"/>
          <w:szCs w:val="24"/>
        </w:rPr>
        <w:t xml:space="preserve"> zamiast</w:t>
      </w:r>
      <w:r w:rsidR="00185CA4" w:rsidRPr="00950D6A">
        <w:rPr>
          <w:bCs/>
          <w:sz w:val="24"/>
          <w:szCs w:val="24"/>
        </w:rPr>
        <w:t xml:space="preserve"> dokum</w:t>
      </w:r>
      <w:r>
        <w:rPr>
          <w:bCs/>
          <w:sz w:val="24"/>
          <w:szCs w:val="24"/>
        </w:rPr>
        <w:t>entu o którym mowa w ust. 3</w:t>
      </w:r>
      <w:r w:rsidR="00875DF5" w:rsidRPr="00950D6A">
        <w:rPr>
          <w:bCs/>
          <w:sz w:val="24"/>
          <w:szCs w:val="24"/>
        </w:rPr>
        <w:t xml:space="preserve"> składa dokument </w:t>
      </w:r>
      <w:r w:rsidR="00875DF5" w:rsidRPr="00950D6A">
        <w:rPr>
          <w:bCs/>
          <w:sz w:val="24"/>
          <w:szCs w:val="24"/>
        </w:rPr>
        <w:lastRenderedPageBreak/>
        <w:t>wystawiony w kraju w którym wykonawca ma siedzibę lub miejsce zamie</w:t>
      </w:r>
      <w:r w:rsidR="00764965" w:rsidRPr="00950D6A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950D6A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603983" w:rsidRPr="00950D6A" w:rsidRDefault="00603983" w:rsidP="00511FF5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składa </w:t>
      </w:r>
      <w:r w:rsidR="003D231F">
        <w:rPr>
          <w:bCs/>
          <w:sz w:val="24"/>
          <w:szCs w:val="24"/>
        </w:rPr>
        <w:t xml:space="preserve">w/w </w:t>
      </w:r>
      <w:r>
        <w:rPr>
          <w:bCs/>
          <w:sz w:val="24"/>
          <w:szCs w:val="24"/>
        </w:rPr>
        <w:t>dokument wraz</w:t>
      </w:r>
      <w:r w:rsidR="003D231F">
        <w:rPr>
          <w:bCs/>
          <w:sz w:val="24"/>
          <w:szCs w:val="24"/>
        </w:rPr>
        <w:t xml:space="preserve"> z tłumaczeniem na język polski, poświadczonym przez tłumacza przysięgłego.</w:t>
      </w:r>
    </w:p>
    <w:p w:rsidR="000B3798" w:rsidRPr="00950D6A" w:rsidRDefault="00AD1AC2" w:rsidP="00511FF5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752247" w:rsidRPr="00950D6A">
        <w:rPr>
          <w:color w:val="000000"/>
          <w:sz w:val="24"/>
          <w:szCs w:val="24"/>
        </w:rPr>
        <w:t>.</w:t>
      </w:r>
      <w:r w:rsidR="000B3798" w:rsidRPr="00950D6A">
        <w:rPr>
          <w:color w:val="000000"/>
          <w:sz w:val="24"/>
          <w:szCs w:val="24"/>
        </w:rPr>
        <w:t xml:space="preserve"> W przypadku </w:t>
      </w:r>
      <w:r w:rsidR="000B3798" w:rsidRPr="00950D6A">
        <w:rPr>
          <w:b/>
          <w:color w:val="000000"/>
          <w:sz w:val="24"/>
          <w:szCs w:val="24"/>
        </w:rPr>
        <w:t xml:space="preserve">wspólnego </w:t>
      </w:r>
      <w:r w:rsidR="00185CA4" w:rsidRPr="00950D6A">
        <w:rPr>
          <w:b/>
          <w:color w:val="000000"/>
          <w:sz w:val="24"/>
          <w:szCs w:val="24"/>
        </w:rPr>
        <w:t xml:space="preserve">ubiegania </w:t>
      </w:r>
      <w:r w:rsidR="000B3798" w:rsidRPr="00950D6A">
        <w:rPr>
          <w:b/>
          <w:color w:val="000000"/>
          <w:sz w:val="24"/>
          <w:szCs w:val="24"/>
        </w:rPr>
        <w:t>się o zamówien</w:t>
      </w:r>
      <w:r w:rsidR="009056B1" w:rsidRPr="00950D6A">
        <w:rPr>
          <w:b/>
          <w:color w:val="000000"/>
          <w:sz w:val="24"/>
          <w:szCs w:val="24"/>
        </w:rPr>
        <w:t>ie przez wykonaw</w:t>
      </w:r>
      <w:r w:rsidR="00185CA4" w:rsidRPr="00950D6A">
        <w:rPr>
          <w:b/>
          <w:color w:val="000000"/>
          <w:sz w:val="24"/>
          <w:szCs w:val="24"/>
        </w:rPr>
        <w:t>ców</w:t>
      </w:r>
      <w:r w:rsidR="00185CA4" w:rsidRPr="00950D6A">
        <w:rPr>
          <w:color w:val="000000"/>
          <w:sz w:val="24"/>
          <w:szCs w:val="24"/>
        </w:rPr>
        <w:t xml:space="preserve"> dokument wymieniony w ust.</w:t>
      </w:r>
      <w:r>
        <w:rPr>
          <w:color w:val="000000"/>
          <w:sz w:val="24"/>
          <w:szCs w:val="24"/>
        </w:rPr>
        <w:t xml:space="preserve"> 3</w:t>
      </w:r>
      <w:r w:rsidR="009056B1" w:rsidRPr="00950D6A">
        <w:rPr>
          <w:color w:val="000000"/>
          <w:sz w:val="24"/>
          <w:szCs w:val="24"/>
        </w:rPr>
        <w:t xml:space="preserve"> </w:t>
      </w:r>
      <w:r w:rsidR="00185CA4" w:rsidRPr="00950D6A">
        <w:rPr>
          <w:color w:val="000000"/>
          <w:sz w:val="24"/>
          <w:szCs w:val="24"/>
        </w:rPr>
        <w:t xml:space="preserve">składa </w:t>
      </w:r>
      <w:r w:rsidR="000B3798" w:rsidRPr="00950D6A">
        <w:rPr>
          <w:color w:val="000000"/>
          <w:sz w:val="24"/>
          <w:szCs w:val="24"/>
        </w:rPr>
        <w:t xml:space="preserve">każdy z wykonawców wspólnie ubiegających się </w:t>
      </w:r>
      <w:r w:rsidR="00D379D3" w:rsidRPr="00950D6A">
        <w:rPr>
          <w:color w:val="000000"/>
          <w:sz w:val="24"/>
          <w:szCs w:val="24"/>
        </w:rPr>
        <w:br/>
      </w:r>
      <w:r w:rsidR="000B3798" w:rsidRPr="00950D6A">
        <w:rPr>
          <w:color w:val="000000"/>
          <w:sz w:val="24"/>
          <w:szCs w:val="24"/>
        </w:rPr>
        <w:t xml:space="preserve">o zamówienie. </w:t>
      </w:r>
    </w:p>
    <w:p w:rsidR="009672B2" w:rsidRPr="00950D6A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Wykonawcy występujący wspólnie muszą ustanowić pełnomocnika</w:t>
      </w:r>
      <w:r w:rsidR="00FB2F20" w:rsidRPr="00950D6A">
        <w:rPr>
          <w:sz w:val="24"/>
          <w:szCs w:val="24"/>
        </w:rPr>
        <w:t xml:space="preserve"> do reprezentowania ich w postępowaniu albo do reprezentowania w postępowaniu i zawarcia umowy w sprawie zamówienia publicznego</w:t>
      </w:r>
      <w:r w:rsidR="00485414" w:rsidRPr="00950D6A">
        <w:rPr>
          <w:sz w:val="24"/>
          <w:szCs w:val="24"/>
        </w:rPr>
        <w:t>.</w:t>
      </w:r>
    </w:p>
    <w:p w:rsidR="00485414" w:rsidRPr="00950D6A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 pełnomocnictwa musi być podpisany przez wszystkich wykonawców ubiegających się w</w:t>
      </w:r>
      <w:r w:rsidR="00D7379D" w:rsidRPr="00950D6A">
        <w:rPr>
          <w:sz w:val="24"/>
          <w:szCs w:val="24"/>
        </w:rPr>
        <w:t xml:space="preserve">spólnie o zamówienie publiczne. </w:t>
      </w:r>
      <w:r w:rsidRPr="00950D6A">
        <w:rPr>
          <w:sz w:val="24"/>
          <w:szCs w:val="24"/>
        </w:rPr>
        <w:t>Podpisy muszą być złożone przez osoby uprawnione do reprezentacji wykonawców.</w:t>
      </w:r>
    </w:p>
    <w:p w:rsidR="009672B2" w:rsidRPr="00CC5E78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 xml:space="preserve">z oryginałem przez notariusza. Wszelka korespondencja będzie prowadzona wyłącznie </w:t>
      </w:r>
      <w:r w:rsidR="00D379D3" w:rsidRPr="00950D6A">
        <w:rPr>
          <w:sz w:val="24"/>
          <w:szCs w:val="24"/>
        </w:rPr>
        <w:br/>
      </w:r>
      <w:r w:rsidRPr="00950D6A">
        <w:rPr>
          <w:sz w:val="24"/>
          <w:szCs w:val="24"/>
        </w:rPr>
        <w:t>z podmiotem występującym jako pełnomocnik.</w:t>
      </w:r>
    </w:p>
    <w:p w:rsidR="000B3798" w:rsidRPr="00950D6A" w:rsidRDefault="00AD1AC2" w:rsidP="00511FF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0B3798" w:rsidRPr="00950D6A">
        <w:rPr>
          <w:b/>
          <w:sz w:val="24"/>
          <w:szCs w:val="24"/>
        </w:rPr>
        <w:t xml:space="preserve">. </w:t>
      </w:r>
      <w:r w:rsidR="00D379D3" w:rsidRPr="00950D6A">
        <w:rPr>
          <w:b/>
          <w:sz w:val="24"/>
          <w:szCs w:val="24"/>
        </w:rPr>
        <w:t>Wykonawca</w:t>
      </w:r>
      <w:r w:rsidR="000B3798" w:rsidRPr="00950D6A">
        <w:rPr>
          <w:b/>
          <w:sz w:val="24"/>
          <w:szCs w:val="24"/>
        </w:rPr>
        <w:t xml:space="preserve">, który polega na zdolnościach lub sytuacji innych podmiotów </w:t>
      </w:r>
      <w:r w:rsidR="000B3798" w:rsidRPr="00950D6A">
        <w:rPr>
          <w:sz w:val="24"/>
          <w:szCs w:val="24"/>
        </w:rPr>
        <w:t>na</w:t>
      </w:r>
      <w:r w:rsidR="00D379D3" w:rsidRPr="00950D6A">
        <w:rPr>
          <w:sz w:val="24"/>
          <w:szCs w:val="24"/>
        </w:rPr>
        <w:t xml:space="preserve"> zasadach określonych w art. 22a ustawy PZP przedstawia</w:t>
      </w:r>
      <w:r w:rsidR="000B3798" w:rsidRPr="00950D6A">
        <w:rPr>
          <w:sz w:val="24"/>
          <w:szCs w:val="24"/>
        </w:rPr>
        <w:t xml:space="preserve"> w stosunku do tych podmiotów </w:t>
      </w:r>
      <w:r w:rsidR="00A419EF" w:rsidRPr="00950D6A">
        <w:rPr>
          <w:sz w:val="24"/>
          <w:szCs w:val="24"/>
        </w:rPr>
        <w:t>do</w:t>
      </w:r>
      <w:r w:rsidR="007C04F1" w:rsidRPr="00950D6A">
        <w:rPr>
          <w:sz w:val="24"/>
          <w:szCs w:val="24"/>
        </w:rPr>
        <w:t xml:space="preserve">kumenty wymienione </w:t>
      </w:r>
      <w:r w:rsidR="00A419EF" w:rsidRPr="00950D6A">
        <w:rPr>
          <w:sz w:val="24"/>
          <w:szCs w:val="24"/>
        </w:rPr>
        <w:t>w ust.</w:t>
      </w:r>
      <w:r>
        <w:rPr>
          <w:sz w:val="24"/>
          <w:szCs w:val="24"/>
        </w:rPr>
        <w:t xml:space="preserve"> 3</w:t>
      </w:r>
      <w:r w:rsidR="000B3798" w:rsidRPr="00950D6A">
        <w:rPr>
          <w:sz w:val="24"/>
          <w:szCs w:val="24"/>
        </w:rPr>
        <w:t xml:space="preserve"> </w:t>
      </w:r>
    </w:p>
    <w:p w:rsidR="00A95EF9" w:rsidRPr="00950D6A" w:rsidRDefault="00AD1AC2" w:rsidP="00511FF5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12</w:t>
      </w:r>
      <w:r w:rsidR="000B3798" w:rsidRPr="00950D6A">
        <w:rPr>
          <w:b/>
          <w:bCs/>
          <w:sz w:val="24"/>
          <w:szCs w:val="24"/>
        </w:rPr>
        <w:t>.</w:t>
      </w:r>
      <w:r w:rsidR="00A95EF9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W</w:t>
      </w:r>
      <w:r w:rsidR="00D379D3" w:rsidRPr="00950D6A">
        <w:rPr>
          <w:b/>
          <w:sz w:val="24"/>
          <w:szCs w:val="24"/>
        </w:rPr>
        <w:t>ykonawca</w:t>
      </w:r>
      <w:r w:rsidR="00BC72D4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przedstawia</w:t>
      </w:r>
      <w:r w:rsidR="007A2DF6" w:rsidRPr="00950D6A">
        <w:rPr>
          <w:sz w:val="24"/>
          <w:szCs w:val="24"/>
        </w:rPr>
        <w:t xml:space="preserve"> </w:t>
      </w:r>
      <w:r w:rsidR="00D379D3" w:rsidRPr="00950D6A">
        <w:rPr>
          <w:sz w:val="24"/>
          <w:szCs w:val="24"/>
        </w:rPr>
        <w:t>dokument, wymieniony</w:t>
      </w:r>
      <w:r w:rsidR="00BC72D4" w:rsidRPr="00950D6A">
        <w:rPr>
          <w:sz w:val="24"/>
          <w:szCs w:val="24"/>
        </w:rPr>
        <w:t xml:space="preserve"> w ust.</w:t>
      </w:r>
      <w:r>
        <w:rPr>
          <w:sz w:val="24"/>
          <w:szCs w:val="24"/>
        </w:rPr>
        <w:t xml:space="preserve"> 3</w:t>
      </w:r>
      <w:r w:rsidR="007A2DF6" w:rsidRPr="00950D6A">
        <w:rPr>
          <w:sz w:val="24"/>
          <w:szCs w:val="24"/>
        </w:rPr>
        <w:t xml:space="preserve"> </w:t>
      </w:r>
      <w:r w:rsidR="007A2DF6" w:rsidRPr="00950D6A">
        <w:rPr>
          <w:b/>
          <w:sz w:val="24"/>
          <w:szCs w:val="24"/>
        </w:rPr>
        <w:t>podwykonawcy, któremu zamierza powierzyć wykonanie części zamówie</w:t>
      </w:r>
      <w:r w:rsidR="00BC72D4" w:rsidRPr="00950D6A">
        <w:rPr>
          <w:b/>
          <w:sz w:val="24"/>
          <w:szCs w:val="24"/>
        </w:rPr>
        <w:t>nia</w:t>
      </w:r>
      <w:r w:rsidR="00BC72D4" w:rsidRPr="00950D6A">
        <w:rPr>
          <w:sz w:val="24"/>
          <w:szCs w:val="24"/>
        </w:rPr>
        <w:t>, a który nie jest podmiotem</w:t>
      </w:r>
      <w:r w:rsidR="007A2DF6" w:rsidRPr="00950D6A">
        <w:rPr>
          <w:sz w:val="24"/>
          <w:szCs w:val="24"/>
        </w:rPr>
        <w:t>, na którego zdolnościach lub sytuacji wykonawca polega na zasadach określonych w art.22a ustawy PZP.</w:t>
      </w:r>
    </w:p>
    <w:p w:rsidR="00EF6E67" w:rsidRPr="00950D6A" w:rsidRDefault="00AD1AC2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950D6A" w:rsidRDefault="00AD1AC2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905C28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Dokumenty, o których mowa w niniejszej SIWZ, inne niż oświad</w:t>
      </w:r>
      <w:r w:rsidR="007C04F1" w:rsidRPr="00950D6A">
        <w:rPr>
          <w:sz w:val="24"/>
          <w:szCs w:val="24"/>
        </w:rPr>
        <w:t xml:space="preserve">czenia, o których mowa w ust. </w:t>
      </w:r>
      <w:r w:rsidR="00BC2433">
        <w:rPr>
          <w:sz w:val="24"/>
          <w:szCs w:val="24"/>
        </w:rPr>
        <w:t>13</w:t>
      </w:r>
      <w:r w:rsidR="00EF6E67" w:rsidRPr="00950D6A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950D6A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AD1AC2">
        <w:rPr>
          <w:b/>
          <w:sz w:val="24"/>
          <w:szCs w:val="24"/>
        </w:rPr>
        <w:t>5</w:t>
      </w:r>
      <w:r w:rsidR="00EF6E67" w:rsidRPr="00950D6A">
        <w:rPr>
          <w:b/>
          <w:sz w:val="24"/>
          <w:szCs w:val="24"/>
        </w:rPr>
        <w:t>.</w:t>
      </w:r>
      <w:r w:rsidR="00A76D39">
        <w:rPr>
          <w:b/>
          <w:sz w:val="24"/>
          <w:szCs w:val="24"/>
        </w:rPr>
        <w:t xml:space="preserve"> </w:t>
      </w:r>
      <w:r w:rsidR="00EF6E67" w:rsidRPr="00950D6A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950D6A" w:rsidRDefault="00EF6E67" w:rsidP="00511FF5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b/>
          <w:sz w:val="24"/>
          <w:szCs w:val="24"/>
        </w:rPr>
        <w:lastRenderedPageBreak/>
        <w:t>1</w:t>
      </w:r>
      <w:r w:rsidR="00AD1AC2">
        <w:rPr>
          <w:b/>
          <w:sz w:val="24"/>
          <w:szCs w:val="24"/>
        </w:rPr>
        <w:t>6</w:t>
      </w:r>
      <w:r w:rsidRPr="00950D6A">
        <w:rPr>
          <w:sz w:val="24"/>
          <w:szCs w:val="24"/>
        </w:rPr>
        <w:t>.</w:t>
      </w:r>
      <w:r w:rsidR="00A76D39">
        <w:rPr>
          <w:sz w:val="24"/>
          <w:szCs w:val="24"/>
        </w:rPr>
        <w:t xml:space="preserve"> </w:t>
      </w:r>
      <w:r w:rsidR="0029043C" w:rsidRPr="00950D6A">
        <w:rPr>
          <w:sz w:val="24"/>
          <w:szCs w:val="24"/>
        </w:rPr>
        <w:t>W zakresie nie uregulowanym SIWZ, zastosowanie mają przepisy rozporządzenia P</w:t>
      </w:r>
      <w:r w:rsidR="00752247" w:rsidRPr="00950D6A">
        <w:rPr>
          <w:sz w:val="24"/>
          <w:szCs w:val="24"/>
        </w:rPr>
        <w:t>reze</w:t>
      </w:r>
      <w:r w:rsidR="00504ACE" w:rsidRPr="00950D6A">
        <w:rPr>
          <w:sz w:val="24"/>
          <w:szCs w:val="24"/>
        </w:rPr>
        <w:t xml:space="preserve">sa Rady Ministrów z dnia 27 </w:t>
      </w:r>
      <w:r w:rsidR="00752247" w:rsidRPr="00950D6A">
        <w:rPr>
          <w:sz w:val="24"/>
          <w:szCs w:val="24"/>
        </w:rPr>
        <w:t xml:space="preserve"> lipca 2016r. w spra</w:t>
      </w:r>
      <w:r w:rsidR="0029043C" w:rsidRPr="00950D6A">
        <w:rPr>
          <w:sz w:val="24"/>
          <w:szCs w:val="24"/>
        </w:rPr>
        <w:t>wie rodzajów dokumentów, jakich może żądać zamawiający od wykonawcy,</w:t>
      </w:r>
      <w:r w:rsidR="00752247" w:rsidRPr="00950D6A">
        <w:rPr>
          <w:sz w:val="24"/>
          <w:szCs w:val="24"/>
        </w:rPr>
        <w:t xml:space="preserve"> w postępowaniu o udzielenie zamówienia (Dz. U. z 2016 r., poz. 1126</w:t>
      </w:r>
      <w:r w:rsidR="0029043C" w:rsidRPr="00950D6A">
        <w:rPr>
          <w:sz w:val="24"/>
          <w:szCs w:val="24"/>
        </w:rPr>
        <w:t>).</w:t>
      </w:r>
    </w:p>
    <w:p w:rsidR="00CC0444" w:rsidRPr="00950D6A" w:rsidRDefault="007C04F1" w:rsidP="00511FF5">
      <w:pPr>
        <w:spacing w:after="0" w:line="360" w:lineRule="auto"/>
        <w:jc w:val="both"/>
        <w:rPr>
          <w:rStyle w:val="text2"/>
          <w:sz w:val="24"/>
          <w:szCs w:val="24"/>
        </w:rPr>
      </w:pPr>
      <w:r w:rsidRPr="00950D6A">
        <w:rPr>
          <w:b/>
          <w:sz w:val="24"/>
          <w:szCs w:val="24"/>
        </w:rPr>
        <w:t>1</w:t>
      </w:r>
      <w:r w:rsidR="00AD1AC2">
        <w:rPr>
          <w:b/>
          <w:sz w:val="24"/>
          <w:szCs w:val="24"/>
        </w:rPr>
        <w:t>7</w:t>
      </w:r>
      <w:r w:rsidR="00BC72D4" w:rsidRPr="00950D6A">
        <w:rPr>
          <w:b/>
          <w:sz w:val="24"/>
          <w:szCs w:val="24"/>
        </w:rPr>
        <w:t xml:space="preserve">. </w:t>
      </w:r>
      <w:r w:rsidR="00752247" w:rsidRPr="00950D6A">
        <w:rPr>
          <w:rFonts w:eastAsia="Times New Roman"/>
          <w:b/>
          <w:lang w:eastAsia="ar-SA"/>
        </w:rPr>
        <w:t>Wykaz innych wymaganych dokumentów</w:t>
      </w:r>
      <w:r w:rsidR="00CC0444" w:rsidRPr="00950D6A">
        <w:rPr>
          <w:rFonts w:eastAsia="Times New Roman"/>
          <w:b/>
          <w:lang w:eastAsia="ar-SA"/>
        </w:rPr>
        <w:t>:</w:t>
      </w:r>
    </w:p>
    <w:p w:rsidR="005216DF" w:rsidRPr="00950D6A" w:rsidRDefault="00EF6E67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rStyle w:val="text2"/>
          <w:rFonts w:eastAsia="Times New Roman"/>
          <w:lang w:eastAsia="ar-SA"/>
        </w:rPr>
        <w:t xml:space="preserve">1) </w:t>
      </w:r>
      <w:r w:rsidR="00CC0444" w:rsidRPr="00950D6A">
        <w:rPr>
          <w:rStyle w:val="text2"/>
          <w:rFonts w:eastAsia="Times New Roman"/>
          <w:lang w:eastAsia="ar-SA"/>
        </w:rPr>
        <w:t xml:space="preserve">Wypełniony </w:t>
      </w:r>
      <w:r w:rsidR="00CC0444" w:rsidRPr="00950D6A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950D6A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950D6A">
        <w:rPr>
          <w:rStyle w:val="text2"/>
          <w:rFonts w:eastAsia="Times New Roman"/>
          <w:lang w:eastAsia="ar-SA"/>
        </w:rPr>
        <w:t xml:space="preserve"> (</w:t>
      </w:r>
      <w:r w:rsidR="00752247" w:rsidRPr="00950D6A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950D6A">
        <w:rPr>
          <w:rStyle w:val="text2"/>
          <w:rFonts w:eastAsia="Times New Roman"/>
          <w:lang w:eastAsia="ar-SA"/>
        </w:rPr>
        <w:t xml:space="preserve">załącznik </w:t>
      </w:r>
      <w:r w:rsidR="00504ACE" w:rsidRPr="00950D6A">
        <w:rPr>
          <w:rStyle w:val="text2"/>
          <w:rFonts w:eastAsia="Times New Roman"/>
          <w:lang w:eastAsia="ar-SA"/>
        </w:rPr>
        <w:t xml:space="preserve"> nr 5</w:t>
      </w:r>
      <w:r w:rsidR="008A7744" w:rsidRPr="00950D6A">
        <w:rPr>
          <w:rStyle w:val="text2"/>
          <w:rFonts w:eastAsia="Times New Roman"/>
          <w:lang w:eastAsia="ar-SA"/>
        </w:rPr>
        <w:t xml:space="preserve"> </w:t>
      </w:r>
      <w:r w:rsidR="00CC0444" w:rsidRPr="00950D6A">
        <w:rPr>
          <w:rStyle w:val="text2"/>
          <w:rFonts w:eastAsia="Times New Roman"/>
          <w:lang w:eastAsia="ar-SA"/>
        </w:rPr>
        <w:t>do SIWZ).</w:t>
      </w:r>
    </w:p>
    <w:p w:rsidR="00832C64" w:rsidRPr="00EB6104" w:rsidRDefault="000066E1" w:rsidP="00832C6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950D6A">
        <w:rPr>
          <w:sz w:val="24"/>
          <w:szCs w:val="24"/>
        </w:rPr>
        <w:t>2</w:t>
      </w:r>
      <w:r w:rsidR="00EF6E67" w:rsidRPr="00950D6A">
        <w:rPr>
          <w:sz w:val="24"/>
          <w:szCs w:val="24"/>
        </w:rPr>
        <w:t>)</w:t>
      </w:r>
      <w:r w:rsidR="00EF6E67" w:rsidRPr="00950D6A">
        <w:rPr>
          <w:b/>
          <w:sz w:val="24"/>
          <w:szCs w:val="24"/>
        </w:rPr>
        <w:t xml:space="preserve"> </w:t>
      </w:r>
      <w:r w:rsidR="00832C64" w:rsidRPr="00EB6104">
        <w:rPr>
          <w:rStyle w:val="text2"/>
          <w:rFonts w:eastAsia="Times New Roman"/>
          <w:lang w:eastAsia="ar-SA"/>
        </w:rPr>
        <w:t xml:space="preserve">Wypełniony </w:t>
      </w:r>
      <w:r w:rsidR="00832C64" w:rsidRPr="00EB6104">
        <w:rPr>
          <w:rStyle w:val="text2"/>
          <w:rFonts w:eastAsia="Times New Roman"/>
          <w:b/>
          <w:lang w:eastAsia="ar-SA"/>
        </w:rPr>
        <w:t>Formularz cenowy</w:t>
      </w:r>
      <w:r w:rsidR="00832C64" w:rsidRPr="00EB6104">
        <w:rPr>
          <w:rStyle w:val="text2"/>
          <w:rFonts w:eastAsia="Times New Roman"/>
          <w:lang w:eastAsia="ar-SA"/>
        </w:rPr>
        <w:t xml:space="preserve"> (załącznik</w:t>
      </w:r>
      <w:r w:rsidR="007D5C4A">
        <w:rPr>
          <w:rStyle w:val="text2"/>
          <w:rFonts w:eastAsia="Times New Roman"/>
          <w:lang w:eastAsia="ar-SA"/>
        </w:rPr>
        <w:t xml:space="preserve"> nr 1</w:t>
      </w:r>
      <w:r w:rsidR="00832C64" w:rsidRPr="00EB6104">
        <w:rPr>
          <w:rStyle w:val="text2"/>
          <w:rFonts w:eastAsia="Times New Roman"/>
          <w:lang w:eastAsia="ar-SA"/>
        </w:rPr>
        <w:t xml:space="preserve"> do SIWZ). </w:t>
      </w:r>
    </w:p>
    <w:p w:rsidR="005C4E07" w:rsidRPr="00EB6104" w:rsidRDefault="00EB6104" w:rsidP="00EB6104">
      <w:pPr>
        <w:spacing w:after="0" w:line="360" w:lineRule="auto"/>
        <w:jc w:val="both"/>
        <w:rPr>
          <w:rStyle w:val="text2"/>
          <w:rFonts w:eastAsia="Times New Roman"/>
          <w:u w:val="single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3) </w:t>
      </w:r>
      <w:r w:rsidR="005C4E07" w:rsidRPr="00DA2341">
        <w:rPr>
          <w:rStyle w:val="text2"/>
          <w:rFonts w:eastAsia="Times New Roman"/>
          <w:b/>
          <w:lang w:eastAsia="ar-SA"/>
        </w:rPr>
        <w:t>Oświadczenie Wykonawcy,</w:t>
      </w:r>
      <w:r w:rsidR="005C4E07" w:rsidRPr="00EB6104">
        <w:rPr>
          <w:rStyle w:val="text2"/>
          <w:rFonts w:eastAsia="Times New Roman"/>
          <w:lang w:eastAsia="ar-SA"/>
        </w:rPr>
        <w:t xml:space="preserve"> że wyroby medyczne będące przedmiotem oferty są dopuszczone do obrotu na terytorium Rzeczypospolitej Polskiej, zgodnie z obowiązującymi przepisami.</w:t>
      </w:r>
      <w:r w:rsidR="005C4E07" w:rsidRPr="00EB6104">
        <w:rPr>
          <w:rStyle w:val="text2"/>
          <w:rFonts w:eastAsia="Times New Roman"/>
          <w:u w:val="single"/>
          <w:lang w:eastAsia="ar-SA"/>
        </w:rPr>
        <w:t xml:space="preserve"> </w:t>
      </w:r>
    </w:p>
    <w:p w:rsidR="005C4E07" w:rsidRPr="00EB6104" w:rsidRDefault="005C4E07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B6104">
        <w:rPr>
          <w:rStyle w:val="text2"/>
          <w:rFonts w:eastAsia="Times New Roman"/>
          <w:lang w:eastAsia="ar-SA"/>
        </w:rPr>
        <w:t>Na każde żądanie Zamawiającego Wykonawca ma obowiązek niezwłocznie dostarczyć deklaracje zgodności oferowanych wyrobów.</w:t>
      </w:r>
    </w:p>
    <w:p w:rsidR="00832C64" w:rsidRPr="00950D6A" w:rsidRDefault="00E20985" w:rsidP="00832C64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4</w:t>
      </w:r>
      <w:r w:rsidR="00EB6104">
        <w:rPr>
          <w:rStyle w:val="text2"/>
          <w:rFonts w:eastAsia="Times New Roman"/>
          <w:lang w:eastAsia="ar-SA"/>
        </w:rPr>
        <w:t>)</w:t>
      </w:r>
      <w:r>
        <w:rPr>
          <w:rStyle w:val="text2"/>
          <w:rFonts w:eastAsia="Times New Roman"/>
          <w:lang w:eastAsia="ar-SA"/>
        </w:rPr>
        <w:t xml:space="preserve"> </w:t>
      </w:r>
      <w:r w:rsidR="00832C64" w:rsidRPr="00950D6A">
        <w:rPr>
          <w:b/>
          <w:sz w:val="24"/>
          <w:szCs w:val="24"/>
        </w:rPr>
        <w:t xml:space="preserve">Pełnomocnictwo </w:t>
      </w:r>
      <w:r w:rsidR="00832C64" w:rsidRPr="00950D6A">
        <w:rPr>
          <w:sz w:val="24"/>
          <w:szCs w:val="24"/>
        </w:rPr>
        <w:t xml:space="preserve">do podpisania oferty, oświadczeń i pozostałych wymaganych przez Zamawiającego dokumentów oraz do składania ewentualnych wyjaśnień, jeżeli osoba podpisująca nie jest osobą uprawnioną na podstawie dokumentów rejestrowych  wymienionych w Rozdziale VI. ust. </w:t>
      </w:r>
      <w:r w:rsidR="00AD1AC2">
        <w:rPr>
          <w:sz w:val="24"/>
          <w:szCs w:val="24"/>
        </w:rPr>
        <w:t>3</w:t>
      </w:r>
      <w:r w:rsidR="00832C64" w:rsidRPr="00950D6A">
        <w:rPr>
          <w:sz w:val="24"/>
          <w:szCs w:val="24"/>
        </w:rPr>
        <w:t>.</w:t>
      </w:r>
    </w:p>
    <w:p w:rsidR="00832C64" w:rsidRDefault="00832C64" w:rsidP="00832C64">
      <w:p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 Pełnomocnictwo jest składane w oryginale lub w formie kopii poświadczonej za zgodność z oryginałem przez notariusza. </w:t>
      </w:r>
      <w:r w:rsidRPr="00A76D39">
        <w:rPr>
          <w:b/>
          <w:sz w:val="24"/>
          <w:szCs w:val="24"/>
        </w:rPr>
        <w:t>Pełnomocnik ma obowiązek złożyć wraz z pełnomocnictwem dokument, z którego wynika uprawnienie osób udzielających pełnomocnictwa do reprezentowania podmiotu udzielającego pełnomocnictwa</w:t>
      </w:r>
      <w:r w:rsidRPr="00950D6A">
        <w:rPr>
          <w:sz w:val="24"/>
          <w:szCs w:val="24"/>
        </w:rPr>
        <w:t>.</w:t>
      </w:r>
    </w:p>
    <w:p w:rsidR="0029043C" w:rsidRPr="00CC5E78" w:rsidRDefault="0029043C" w:rsidP="00511FF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CC5E78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71302" w:rsidRPr="00950D6A">
        <w:rPr>
          <w:b/>
          <w:sz w:val="24"/>
          <w:szCs w:val="24"/>
        </w:rPr>
        <w:t>V</w:t>
      </w:r>
      <w:r w:rsidRPr="00950D6A">
        <w:rPr>
          <w:b/>
          <w:sz w:val="24"/>
          <w:szCs w:val="24"/>
        </w:rPr>
        <w:t>I</w:t>
      </w:r>
      <w:r w:rsidR="00410468" w:rsidRPr="00950D6A">
        <w:rPr>
          <w:b/>
          <w:sz w:val="24"/>
          <w:szCs w:val="24"/>
        </w:rPr>
        <w:t>I</w:t>
      </w:r>
      <w:r w:rsidRPr="00950D6A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Wszelkie zawiadomienia, oświadczenia, wnioski oraz informacje Zamawiający oraz Wykonawcy </w:t>
      </w:r>
      <w:r w:rsidRPr="00950D6A">
        <w:rPr>
          <w:b/>
          <w:sz w:val="24"/>
          <w:szCs w:val="24"/>
        </w:rPr>
        <w:t>mogą przekazywać pisemnie lub drogą elektroniczną</w:t>
      </w:r>
      <w:r w:rsidR="00EB25C2" w:rsidRPr="00950D6A">
        <w:rPr>
          <w:sz w:val="24"/>
          <w:szCs w:val="24"/>
        </w:rPr>
        <w:t xml:space="preserve">, za wyjątkiem oferty </w:t>
      </w:r>
      <w:r w:rsidRPr="00950D6A">
        <w:rPr>
          <w:sz w:val="24"/>
          <w:szCs w:val="24"/>
        </w:rPr>
        <w:t>oraz oświadczeń i dokumentów wymienionych w rozdziale VI niniejszej S</w:t>
      </w:r>
      <w:r w:rsidR="00DF379C" w:rsidRPr="00950D6A">
        <w:rPr>
          <w:sz w:val="24"/>
          <w:szCs w:val="24"/>
        </w:rPr>
        <w:t>IWZ,</w:t>
      </w:r>
      <w:r w:rsidRPr="00950D6A">
        <w:rPr>
          <w:sz w:val="24"/>
          <w:szCs w:val="24"/>
        </w:rPr>
        <w:t xml:space="preserve"> dla których przewidziano wyłącznie formę pisemną.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W korespondencji kierowanej do Zamawiającego Wykonawca winien posługiwać się n</w:t>
      </w:r>
      <w:r w:rsidR="00DF379C" w:rsidRPr="00950D6A">
        <w:rPr>
          <w:sz w:val="24"/>
          <w:szCs w:val="24"/>
        </w:rPr>
        <w:t xml:space="preserve">umerem sprawy określonym w SIWZ, tj. </w:t>
      </w:r>
      <w:r w:rsidR="00275134">
        <w:rPr>
          <w:b/>
          <w:sz w:val="24"/>
          <w:szCs w:val="24"/>
        </w:rPr>
        <w:t>ZOZ.V-</w:t>
      </w:r>
      <w:r w:rsidR="00410468" w:rsidRPr="00950D6A">
        <w:rPr>
          <w:b/>
          <w:sz w:val="24"/>
          <w:szCs w:val="24"/>
        </w:rPr>
        <w:t>270</w:t>
      </w:r>
      <w:r w:rsidR="00275134">
        <w:rPr>
          <w:b/>
          <w:sz w:val="24"/>
          <w:szCs w:val="24"/>
        </w:rPr>
        <w:t>-</w:t>
      </w:r>
      <w:r w:rsidR="00EB6104">
        <w:rPr>
          <w:b/>
          <w:sz w:val="24"/>
          <w:szCs w:val="24"/>
        </w:rPr>
        <w:t>0</w:t>
      </w:r>
      <w:r w:rsidR="00F4535B">
        <w:rPr>
          <w:b/>
          <w:sz w:val="24"/>
          <w:szCs w:val="24"/>
        </w:rPr>
        <w:t>2</w:t>
      </w:r>
      <w:r w:rsidR="00A76D39">
        <w:rPr>
          <w:b/>
          <w:sz w:val="24"/>
          <w:szCs w:val="24"/>
        </w:rPr>
        <w:t>/ZP/17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950D6A">
        <w:rPr>
          <w:sz w:val="24"/>
          <w:szCs w:val="24"/>
        </w:rPr>
        <w:t xml:space="preserve">dres: </w:t>
      </w:r>
      <w:r w:rsidR="00DF379C" w:rsidRPr="00950D6A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950D6A">
        <w:rPr>
          <w:b/>
          <w:sz w:val="24"/>
          <w:szCs w:val="24"/>
        </w:rPr>
        <w:t xml:space="preserve">Stefana </w:t>
      </w:r>
      <w:r w:rsidR="00410468" w:rsidRPr="00950D6A">
        <w:rPr>
          <w:b/>
          <w:sz w:val="24"/>
          <w:szCs w:val="24"/>
        </w:rPr>
        <w:t xml:space="preserve"> </w:t>
      </w:r>
      <w:r w:rsidR="00DF379C" w:rsidRPr="00950D6A">
        <w:rPr>
          <w:b/>
          <w:sz w:val="24"/>
          <w:szCs w:val="24"/>
        </w:rPr>
        <w:t>Wyszyńskiego 37.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950D6A">
        <w:rPr>
          <w:sz w:val="24"/>
          <w:szCs w:val="24"/>
        </w:rPr>
        <w:t xml:space="preserve">nny być kierowane na adres: </w:t>
      </w:r>
      <w:r w:rsidR="00DF379C" w:rsidRPr="00950D6A">
        <w:rPr>
          <w:b/>
          <w:sz w:val="24"/>
          <w:szCs w:val="24"/>
        </w:rPr>
        <w:t>zamowienia.publiczne@zozlw.pl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lastRenderedPageBreak/>
        <w:t xml:space="preserve">Wszelkie zawiadomienia, oświadczenia, wnioski oraz informacje przekazane w formie elektronicznej </w:t>
      </w:r>
      <w:r w:rsidRPr="00950D6A">
        <w:rPr>
          <w:sz w:val="24"/>
          <w:szCs w:val="24"/>
        </w:rPr>
        <w:t xml:space="preserve">wymagają </w:t>
      </w:r>
      <w:r w:rsidRPr="00950D6A">
        <w:rPr>
          <w:b/>
          <w:sz w:val="24"/>
          <w:szCs w:val="24"/>
        </w:rPr>
        <w:t>na żądanie każdej ze stron</w:t>
      </w:r>
      <w:r w:rsidRPr="00950D6A">
        <w:rPr>
          <w:sz w:val="24"/>
          <w:szCs w:val="24"/>
        </w:rPr>
        <w:t>, niezwłocznego potwierdzenia faktu ich otrzymania.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6635B0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 xml:space="preserve">Jeżeli wniosek o wyjaśnienie treści SIWZ wpłynie do Zamawiającego nie później niż do końca dnia, w którym upływa połowa </w:t>
      </w:r>
      <w:r w:rsidRPr="006635B0">
        <w:rPr>
          <w:sz w:val="24"/>
          <w:szCs w:val="24"/>
        </w:rPr>
        <w:t>terminu składa</w:t>
      </w:r>
      <w:r w:rsidR="00430B57" w:rsidRPr="006635B0">
        <w:rPr>
          <w:sz w:val="24"/>
          <w:szCs w:val="24"/>
        </w:rPr>
        <w:t xml:space="preserve">nia ofert </w:t>
      </w:r>
      <w:r w:rsidR="00246AA5" w:rsidRPr="006635B0">
        <w:rPr>
          <w:b/>
          <w:sz w:val="24"/>
          <w:szCs w:val="24"/>
        </w:rPr>
        <w:t>(</w:t>
      </w:r>
      <w:r w:rsidR="00B47948">
        <w:rPr>
          <w:b/>
          <w:sz w:val="24"/>
          <w:szCs w:val="24"/>
        </w:rPr>
        <w:t>27.02.2017r.</w:t>
      </w:r>
      <w:r w:rsidRPr="006635B0">
        <w:rPr>
          <w:b/>
          <w:sz w:val="24"/>
          <w:szCs w:val="24"/>
        </w:rPr>
        <w:t xml:space="preserve">), </w:t>
      </w:r>
    </w:p>
    <w:p w:rsidR="009C6024" w:rsidRPr="00950D6A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950D6A">
        <w:rPr>
          <w:sz w:val="24"/>
          <w:szCs w:val="24"/>
        </w:rPr>
        <w:t>Zamawiający udzieli wyjaśnień niezwłoczn</w:t>
      </w:r>
      <w:r w:rsidR="00DF379C" w:rsidRPr="00950D6A">
        <w:rPr>
          <w:sz w:val="24"/>
          <w:szCs w:val="24"/>
        </w:rPr>
        <w:t xml:space="preserve">ie, jednak nie później niż </w:t>
      </w:r>
      <w:r w:rsidR="00DF379C" w:rsidRPr="00950D6A">
        <w:rPr>
          <w:b/>
          <w:sz w:val="24"/>
          <w:szCs w:val="24"/>
        </w:rPr>
        <w:t>na 2</w:t>
      </w:r>
      <w:r w:rsidRPr="00950D6A">
        <w:rPr>
          <w:b/>
          <w:sz w:val="24"/>
          <w:szCs w:val="24"/>
        </w:rPr>
        <w:t xml:space="preserve"> dni</w:t>
      </w:r>
      <w:r w:rsidRPr="00950D6A">
        <w:rPr>
          <w:sz w:val="24"/>
          <w:szCs w:val="24"/>
        </w:rPr>
        <w:t xml:space="preserve"> przed upływem terminu składania ofert.</w:t>
      </w:r>
      <w:r w:rsidR="00410468" w:rsidRPr="00950D6A">
        <w:rPr>
          <w:sz w:val="24"/>
          <w:szCs w:val="24"/>
        </w:rPr>
        <w:t xml:space="preserve"> </w:t>
      </w:r>
      <w:r w:rsidRPr="00950D6A">
        <w:rPr>
          <w:b/>
          <w:sz w:val="24"/>
          <w:szCs w:val="24"/>
        </w:rPr>
        <w:t>Zamawiający zamieści wyjaśnienia na stronie internetowe</w:t>
      </w:r>
      <w:r w:rsidR="00511FF5">
        <w:rPr>
          <w:b/>
          <w:sz w:val="24"/>
          <w:szCs w:val="24"/>
        </w:rPr>
        <w:t>j, na której udostępniono SIWZ.</w:t>
      </w:r>
    </w:p>
    <w:p w:rsidR="00BF01D9" w:rsidRPr="00CC5E78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950D6A">
        <w:rPr>
          <w:sz w:val="24"/>
          <w:szCs w:val="24"/>
        </w:rPr>
        <w:t>o</w:t>
      </w:r>
      <w:r w:rsidR="00511FF5">
        <w:rPr>
          <w:sz w:val="24"/>
          <w:szCs w:val="24"/>
        </w:rPr>
        <w:t> </w:t>
      </w:r>
      <w:r w:rsidR="00410468" w:rsidRPr="00950D6A">
        <w:rPr>
          <w:sz w:val="24"/>
          <w:szCs w:val="24"/>
        </w:rPr>
        <w:t xml:space="preserve">którym mowa w </w:t>
      </w:r>
      <w:r w:rsidRPr="00950D6A">
        <w:rPr>
          <w:sz w:val="24"/>
          <w:szCs w:val="24"/>
        </w:rPr>
        <w:t xml:space="preserve"> </w:t>
      </w:r>
      <w:r w:rsidR="00410468" w:rsidRPr="00950D6A">
        <w:rPr>
          <w:sz w:val="24"/>
          <w:szCs w:val="24"/>
        </w:rPr>
        <w:t xml:space="preserve">ust. </w:t>
      </w:r>
      <w:r w:rsidRPr="00950D6A">
        <w:rPr>
          <w:sz w:val="24"/>
          <w:szCs w:val="24"/>
        </w:rPr>
        <w:t>7 niniejszej SIWZ.</w:t>
      </w:r>
    </w:p>
    <w:p w:rsidR="009C6024" w:rsidRPr="00950D6A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Osobą uprawnioną przez Zamawiającego do porozumiewania się z Wykonawcami jest: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0066E1" w:rsidRPr="00950D6A">
        <w:rPr>
          <w:sz w:val="24"/>
          <w:szCs w:val="24"/>
        </w:rPr>
        <w:t>proceduralnych</w:t>
      </w:r>
      <w:r w:rsidRPr="00950D6A">
        <w:rPr>
          <w:sz w:val="24"/>
          <w:szCs w:val="24"/>
        </w:rPr>
        <w:t xml:space="preserve"> – Maria Mielniczek – starszy specjalista ds. zamówień publicznych</w:t>
      </w:r>
      <w:r w:rsidR="00430B57" w:rsidRPr="00950D6A">
        <w:rPr>
          <w:sz w:val="24"/>
          <w:szCs w:val="24"/>
        </w:rPr>
        <w:t>;</w:t>
      </w:r>
    </w:p>
    <w:p w:rsidR="009C6024" w:rsidRPr="00950D6A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w sprawach </w:t>
      </w:r>
      <w:r w:rsidR="009C6024" w:rsidRPr="00950D6A">
        <w:rPr>
          <w:sz w:val="24"/>
          <w:szCs w:val="24"/>
        </w:rPr>
        <w:t>merytorycznych</w:t>
      </w:r>
      <w:r w:rsidRPr="00950D6A">
        <w:rPr>
          <w:sz w:val="24"/>
          <w:szCs w:val="24"/>
        </w:rPr>
        <w:t xml:space="preserve"> – </w:t>
      </w:r>
      <w:r w:rsidR="00EB6104">
        <w:rPr>
          <w:sz w:val="24"/>
          <w:szCs w:val="24"/>
        </w:rPr>
        <w:t>Anita Jankun</w:t>
      </w:r>
      <w:r w:rsidRPr="00950D6A">
        <w:rPr>
          <w:sz w:val="24"/>
          <w:szCs w:val="24"/>
        </w:rPr>
        <w:t xml:space="preserve"> – </w:t>
      </w:r>
      <w:r w:rsidR="000066E1" w:rsidRPr="00950D6A">
        <w:rPr>
          <w:sz w:val="24"/>
          <w:szCs w:val="24"/>
        </w:rPr>
        <w:t xml:space="preserve">Kierownik </w:t>
      </w:r>
      <w:r w:rsidR="00EB6104">
        <w:rPr>
          <w:sz w:val="24"/>
          <w:szCs w:val="24"/>
        </w:rPr>
        <w:t>Apteki Szpitalnej</w:t>
      </w:r>
      <w:r w:rsidR="00430B57" w:rsidRPr="00950D6A">
        <w:rPr>
          <w:sz w:val="24"/>
          <w:szCs w:val="24"/>
        </w:rPr>
        <w:t>.</w:t>
      </w:r>
    </w:p>
    <w:p w:rsidR="009C6024" w:rsidRPr="00950D6A" w:rsidRDefault="009C6024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950D6A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950D6A">
        <w:rPr>
          <w:b/>
          <w:szCs w:val="24"/>
        </w:rPr>
        <w:t>VIII</w:t>
      </w:r>
      <w:r w:rsidR="009C6024" w:rsidRPr="00950D6A">
        <w:rPr>
          <w:b/>
          <w:szCs w:val="24"/>
        </w:rPr>
        <w:t xml:space="preserve">. </w:t>
      </w:r>
      <w:r w:rsidR="009C6024" w:rsidRPr="00950D6A">
        <w:rPr>
          <w:b/>
          <w:szCs w:val="24"/>
        </w:rPr>
        <w:tab/>
        <w:t>Wymagania dotyczące wadium</w:t>
      </w:r>
      <w:r w:rsidR="009C6024" w:rsidRPr="00950D6A">
        <w:rPr>
          <w:b/>
          <w:szCs w:val="24"/>
          <w:lang w:val="en-US"/>
        </w:rPr>
        <w:t>.</w:t>
      </w:r>
    </w:p>
    <w:p w:rsidR="009C6024" w:rsidRPr="00950D6A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Zamawiający nie wymaga wniesienia wadium.</w:t>
      </w:r>
    </w:p>
    <w:p w:rsidR="00AD1324" w:rsidRPr="00950D6A" w:rsidRDefault="00AD1324" w:rsidP="00511FF5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950D6A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950D6A">
        <w:rPr>
          <w:b/>
        </w:rPr>
        <w:t>I</w:t>
      </w:r>
      <w:r w:rsidR="002760F7" w:rsidRPr="00950D6A">
        <w:rPr>
          <w:b/>
        </w:rPr>
        <w:t>X</w:t>
      </w:r>
      <w:r w:rsidR="00C87471" w:rsidRPr="00950D6A">
        <w:rPr>
          <w:b/>
        </w:rPr>
        <w:t>.</w:t>
      </w:r>
      <w:r w:rsidR="00B46E48" w:rsidRPr="00950D6A">
        <w:rPr>
          <w:b/>
        </w:rPr>
        <w:t xml:space="preserve"> Termin związania ofertą.</w:t>
      </w:r>
      <w:r w:rsidR="00B46E48" w:rsidRPr="00950D6A">
        <w:rPr>
          <w:b/>
        </w:rPr>
        <w:tab/>
      </w:r>
    </w:p>
    <w:p w:rsidR="00DD6AE4" w:rsidRPr="00950D6A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Okres związania ofertą wynosi 3</w:t>
      </w:r>
      <w:r w:rsidR="00F212CA" w:rsidRPr="00950D6A">
        <w:t>0 dni</w:t>
      </w:r>
      <w:r w:rsidR="00B46E48" w:rsidRPr="00950D6A">
        <w:t>.</w:t>
      </w:r>
    </w:p>
    <w:p w:rsidR="00B46E48" w:rsidRPr="00950D6A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950D6A">
        <w:t>Bieg terminu związania z ofertą rozpoczyna się wraz z upływem terminu składania ofert</w:t>
      </w:r>
      <w:r w:rsidR="00B46E48" w:rsidRPr="00950D6A">
        <w:t xml:space="preserve">. </w:t>
      </w:r>
    </w:p>
    <w:p w:rsidR="001E2A0A" w:rsidRPr="00950D6A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950D6A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950D6A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950D6A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950D6A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950D6A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ma prawo złożyć tylko jedną ofertę</w:t>
      </w:r>
      <w:r w:rsidR="00223B3F">
        <w:rPr>
          <w:sz w:val="24"/>
          <w:szCs w:val="24"/>
        </w:rPr>
        <w:t xml:space="preserve"> na daną część zamówienia</w:t>
      </w:r>
      <w:r w:rsidRPr="00950D6A">
        <w:rPr>
          <w:sz w:val="24"/>
          <w:szCs w:val="24"/>
        </w:rPr>
        <w:t>. Złożenie większej liczby ofert</w:t>
      </w:r>
      <w:r w:rsidR="00EB6104">
        <w:rPr>
          <w:sz w:val="24"/>
          <w:szCs w:val="24"/>
        </w:rPr>
        <w:t xml:space="preserve"> na </w:t>
      </w:r>
      <w:r w:rsidR="00223B3F">
        <w:rPr>
          <w:sz w:val="24"/>
          <w:szCs w:val="24"/>
        </w:rPr>
        <w:t xml:space="preserve">tą samą  część </w:t>
      </w:r>
      <w:r w:rsidRPr="00950D6A">
        <w:rPr>
          <w:sz w:val="24"/>
          <w:szCs w:val="24"/>
        </w:rPr>
        <w:t xml:space="preserve"> spowoduje odrzucenie wszystkich ofert</w:t>
      </w:r>
      <w:r w:rsidR="00430B57" w:rsidRPr="00950D6A">
        <w:rPr>
          <w:sz w:val="24"/>
          <w:szCs w:val="24"/>
        </w:rPr>
        <w:t xml:space="preserve"> </w:t>
      </w:r>
      <w:r w:rsidRPr="00950D6A">
        <w:rPr>
          <w:sz w:val="24"/>
          <w:szCs w:val="24"/>
        </w:rPr>
        <w:t>z</w:t>
      </w:r>
      <w:r w:rsidR="00EB6104">
        <w:rPr>
          <w:sz w:val="24"/>
          <w:szCs w:val="24"/>
        </w:rPr>
        <w:t>łożon</w:t>
      </w:r>
      <w:r w:rsidR="00223B3F">
        <w:rPr>
          <w:sz w:val="24"/>
          <w:szCs w:val="24"/>
        </w:rPr>
        <w:t>ych przez danego Wykonawcę na tą część</w:t>
      </w:r>
      <w:r w:rsidR="00EB6104">
        <w:rPr>
          <w:sz w:val="24"/>
          <w:szCs w:val="24"/>
        </w:rPr>
        <w:t>.</w:t>
      </w:r>
    </w:p>
    <w:p w:rsidR="003705DB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Oferta musi być sporządzona na </w:t>
      </w:r>
      <w:r w:rsidR="00FA3E11" w:rsidRPr="00950D6A">
        <w:rPr>
          <w:b/>
          <w:sz w:val="24"/>
          <w:szCs w:val="24"/>
        </w:rPr>
        <w:t>formularz</w:t>
      </w:r>
      <w:r w:rsidRPr="00950D6A">
        <w:rPr>
          <w:b/>
          <w:sz w:val="24"/>
          <w:szCs w:val="24"/>
        </w:rPr>
        <w:t>u</w:t>
      </w:r>
      <w:r w:rsidR="00261D55" w:rsidRPr="00950D6A">
        <w:rPr>
          <w:b/>
          <w:sz w:val="24"/>
          <w:szCs w:val="24"/>
        </w:rPr>
        <w:t xml:space="preserve"> Oferta, </w:t>
      </w:r>
      <w:r w:rsidR="00261D55" w:rsidRPr="007D5C4A">
        <w:rPr>
          <w:b/>
          <w:sz w:val="24"/>
          <w:szCs w:val="24"/>
        </w:rPr>
        <w:t>której</w:t>
      </w:r>
      <w:r w:rsidRPr="007D5C4A">
        <w:rPr>
          <w:b/>
          <w:sz w:val="24"/>
          <w:szCs w:val="24"/>
        </w:rPr>
        <w:t xml:space="preserve"> wzór </w:t>
      </w:r>
      <w:r w:rsidRPr="007D5C4A">
        <w:rPr>
          <w:sz w:val="24"/>
          <w:szCs w:val="24"/>
        </w:rPr>
        <w:t xml:space="preserve">stanowi </w:t>
      </w:r>
      <w:r w:rsidRPr="007D5C4A">
        <w:rPr>
          <w:b/>
          <w:sz w:val="24"/>
          <w:szCs w:val="24"/>
        </w:rPr>
        <w:t xml:space="preserve">Załącznik nr </w:t>
      </w:r>
      <w:r w:rsidR="00430B57" w:rsidRPr="007D5C4A">
        <w:rPr>
          <w:b/>
          <w:sz w:val="24"/>
          <w:szCs w:val="24"/>
        </w:rPr>
        <w:t>5</w:t>
      </w:r>
      <w:r w:rsidR="008A7744" w:rsidRPr="007D5C4A">
        <w:rPr>
          <w:b/>
          <w:sz w:val="24"/>
          <w:szCs w:val="24"/>
        </w:rPr>
        <w:t xml:space="preserve"> </w:t>
      </w:r>
      <w:r w:rsidR="00FA3E11" w:rsidRPr="007D5C4A">
        <w:rPr>
          <w:sz w:val="24"/>
          <w:szCs w:val="24"/>
        </w:rPr>
        <w:t>do SIWZ</w:t>
      </w:r>
      <w:r w:rsidRPr="007D5C4A">
        <w:rPr>
          <w:sz w:val="24"/>
          <w:szCs w:val="24"/>
        </w:rPr>
        <w:t>.</w:t>
      </w:r>
      <w:r w:rsidR="00B72F93" w:rsidRPr="007D5C4A">
        <w:rPr>
          <w:sz w:val="24"/>
          <w:szCs w:val="24"/>
        </w:rPr>
        <w:t xml:space="preserve"> </w:t>
      </w:r>
    </w:p>
    <w:p w:rsidR="0086505E" w:rsidRPr="007D5C4A" w:rsidRDefault="0086505E" w:rsidP="0086505E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Formularz Oferta powinien zawierać wartość netto, wartość brutto i wartość VAT wszystkich oferowanych części</w:t>
      </w:r>
      <w:r w:rsidR="00FE36A9">
        <w:rPr>
          <w:sz w:val="24"/>
          <w:szCs w:val="24"/>
        </w:rPr>
        <w:t>, ustalone</w:t>
      </w:r>
      <w:r>
        <w:rPr>
          <w:sz w:val="24"/>
          <w:szCs w:val="24"/>
        </w:rPr>
        <w:t xml:space="preserve"> w Formularzu cenowym ( zał. Nr 2 do SIWZ).</w:t>
      </w:r>
    </w:p>
    <w:p w:rsidR="00C11E4E" w:rsidRPr="000C484B" w:rsidRDefault="00733376" w:rsidP="00733376">
      <w:pPr>
        <w:pStyle w:val="Akapitzlist"/>
        <w:numPr>
          <w:ilvl w:val="0"/>
          <w:numId w:val="27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33376">
        <w:rPr>
          <w:rFonts w:eastAsia="Times New Roman"/>
          <w:b/>
          <w:lang w:eastAsia="ar-SA"/>
        </w:rPr>
        <w:t xml:space="preserve">Formularz cenowy </w:t>
      </w:r>
      <w:r w:rsidRPr="00733376">
        <w:rPr>
          <w:rFonts w:eastAsia="Times New Roman"/>
          <w:lang w:eastAsia="ar-SA"/>
        </w:rPr>
        <w:t xml:space="preserve">(załącznik nr 1 do SIWZ) musi zawierać wszystkie informacje, zgodnie z zakresem nagłówka tabel, w tym: cenę jednostkową netto, wartość netto, stawkę i wartość VAT, wartość brutto każdej pozycji asortymentowej oraz wyliczoną wartość netto, brutto i VAT całego </w:t>
      </w:r>
      <w:r w:rsidRPr="00733376">
        <w:rPr>
          <w:rFonts w:eastAsia="Times New Roman"/>
          <w:lang w:eastAsia="ar-SA"/>
        </w:rPr>
        <w:lastRenderedPageBreak/>
        <w:t>zadania. Ponadto w każdej oferowanej pozycji należy podać</w:t>
      </w:r>
      <w:r w:rsidR="00DA2341">
        <w:rPr>
          <w:rFonts w:eastAsia="Times New Roman"/>
          <w:lang w:eastAsia="ar-SA"/>
        </w:rPr>
        <w:t xml:space="preserve"> nazwę handlową oferowanego produktu, </w:t>
      </w:r>
      <w:r w:rsidRPr="00733376">
        <w:rPr>
          <w:rFonts w:eastAsia="Times New Roman"/>
          <w:lang w:eastAsia="ar-SA"/>
        </w:rPr>
        <w:t xml:space="preserve"> nazwę producenta oraz nr katalogowy (jeżeli wyrób taki numer posiada)</w:t>
      </w:r>
      <w:r w:rsidR="00C11E4E" w:rsidRPr="000C484B">
        <w:rPr>
          <w:rFonts w:eastAsia="Times New Roman"/>
          <w:lang w:eastAsia="ar-SA"/>
        </w:rPr>
        <w:t>.</w:t>
      </w:r>
    </w:p>
    <w:p w:rsidR="00C11E4E" w:rsidRDefault="00C11E4E" w:rsidP="00C11E4E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C23F73">
        <w:rPr>
          <w:rFonts w:eastAsia="Times New Roman"/>
          <w:lang w:eastAsia="ar-SA"/>
        </w:rPr>
        <w:t xml:space="preserve">W </w:t>
      </w:r>
      <w:r w:rsidRPr="00733376">
        <w:rPr>
          <w:rFonts w:eastAsia="Times New Roman"/>
          <w:lang w:eastAsia="ar-SA"/>
        </w:rPr>
        <w:t>przypadku zaproponowania przez Wykonawcę wyrobów w opakowaniach o innej wielkości</w:t>
      </w:r>
      <w:r w:rsidR="00733376" w:rsidRPr="00733376">
        <w:rPr>
          <w:rFonts w:eastAsia="Times New Roman"/>
          <w:lang w:eastAsia="ar-SA"/>
        </w:rPr>
        <w:t xml:space="preserve"> niż określona w załączniku nr 1</w:t>
      </w:r>
      <w:r w:rsidRPr="00733376">
        <w:rPr>
          <w:rFonts w:eastAsia="Times New Roman"/>
          <w:lang w:eastAsia="ar-SA"/>
        </w:rPr>
        <w:t xml:space="preserve"> do SIWZ, na Wykonawcy ciąży</w:t>
      </w:r>
      <w:r w:rsidRPr="00C23F73">
        <w:rPr>
          <w:rFonts w:eastAsia="Times New Roman"/>
          <w:lang w:eastAsia="ar-SA"/>
        </w:rPr>
        <w:t xml:space="preserve">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705DB" w:rsidRPr="00950D6A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950D6A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950D6A">
        <w:rPr>
          <w:sz w:val="24"/>
          <w:szCs w:val="24"/>
        </w:rPr>
        <w:t xml:space="preserve"> z tymi wzorami.</w:t>
      </w:r>
    </w:p>
    <w:p w:rsidR="00AD07BD" w:rsidRPr="00950D6A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Treść złożonej oferty musi odpowiadać treści SIWZ</w:t>
      </w:r>
      <w:r w:rsidR="00597480" w:rsidRPr="00950D6A">
        <w:rPr>
          <w:sz w:val="24"/>
          <w:szCs w:val="24"/>
        </w:rPr>
        <w:t>.</w:t>
      </w:r>
    </w:p>
    <w:p w:rsidR="00BF3FEF" w:rsidRPr="00950D6A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sz w:val="24"/>
          <w:szCs w:val="24"/>
        </w:rPr>
        <w:t xml:space="preserve">Oferta </w:t>
      </w:r>
      <w:r w:rsidRPr="00950D6A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950D6A">
        <w:rPr>
          <w:sz w:val="24"/>
          <w:szCs w:val="24"/>
        </w:rPr>
        <w:t>isana przez osobę</w:t>
      </w:r>
      <w:r w:rsidR="008F4999" w:rsidRPr="00950D6A">
        <w:rPr>
          <w:sz w:val="24"/>
          <w:szCs w:val="24"/>
        </w:rPr>
        <w:t xml:space="preserve"> uprawnioną</w:t>
      </w:r>
      <w:r w:rsidRPr="00950D6A">
        <w:rPr>
          <w:sz w:val="24"/>
          <w:szCs w:val="24"/>
        </w:rPr>
        <w:t xml:space="preserve"> do reprezentowania Wykonawcy </w:t>
      </w:r>
      <w:r w:rsidR="0018190E" w:rsidRPr="00950D6A">
        <w:rPr>
          <w:sz w:val="24"/>
          <w:szCs w:val="24"/>
        </w:rPr>
        <w:t>zgodnie z formą reprezentacji Wykonawcy określoną w</w:t>
      </w:r>
      <w:r w:rsidR="00D82317" w:rsidRPr="00950D6A">
        <w:rPr>
          <w:bCs/>
          <w:sz w:val="24"/>
          <w:szCs w:val="24"/>
        </w:rPr>
        <w:t> </w:t>
      </w:r>
      <w:r w:rsidR="0018190E" w:rsidRPr="00950D6A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950D6A">
        <w:rPr>
          <w:sz w:val="24"/>
          <w:szCs w:val="24"/>
        </w:rPr>
        <w:t>.</w:t>
      </w:r>
    </w:p>
    <w:p w:rsidR="00BE03BA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Dokumenty sporządzone w języku obcym są składane wraz z tłumaczeniem na język polski.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Wykonawca pon</w:t>
      </w:r>
      <w:r w:rsidR="00AD07BD" w:rsidRPr="00950D6A">
        <w:rPr>
          <w:sz w:val="24"/>
          <w:szCs w:val="24"/>
        </w:rPr>
        <w:t xml:space="preserve">iesie wszelkie koszty związane </w:t>
      </w:r>
      <w:r w:rsidRPr="00950D6A">
        <w:rPr>
          <w:sz w:val="24"/>
          <w:szCs w:val="24"/>
        </w:rPr>
        <w:t xml:space="preserve"> z przygotowaniem i złożeniem oferty. </w:t>
      </w:r>
    </w:p>
    <w:p w:rsidR="00FA3E11" w:rsidRPr="00950D6A" w:rsidRDefault="00FA3E11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Zaleca się, aby każda zapisana strona oferty była ponumerowana kolejnymi numerami, a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cała oferta wraz z załącznikami była w t</w:t>
      </w:r>
      <w:r w:rsidR="00AD07BD" w:rsidRPr="00950D6A">
        <w:rPr>
          <w:sz w:val="24"/>
          <w:szCs w:val="24"/>
        </w:rPr>
        <w:t>rwały sposób ze sobą połączona.</w:t>
      </w:r>
    </w:p>
    <w:p w:rsidR="00763C62" w:rsidRDefault="00AD07BD" w:rsidP="001B5E6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Wszelkie p</w:t>
      </w:r>
      <w:r w:rsidR="00FA3E11" w:rsidRPr="00950D6A">
        <w:rPr>
          <w:sz w:val="24"/>
          <w:szCs w:val="24"/>
        </w:rPr>
        <w:t>oprawki lub zmiany w ofercie, powinny być parafowane własno</w:t>
      </w:r>
      <w:r w:rsidR="00033B00" w:rsidRPr="00950D6A">
        <w:rPr>
          <w:sz w:val="24"/>
          <w:szCs w:val="24"/>
        </w:rPr>
        <w:t>ręcznie przez osobę uprawnioną</w:t>
      </w:r>
      <w:r w:rsidRPr="00950D6A">
        <w:rPr>
          <w:sz w:val="24"/>
          <w:szCs w:val="24"/>
        </w:rPr>
        <w:t xml:space="preserve"> do podpisania oferty.</w:t>
      </w:r>
    </w:p>
    <w:p w:rsidR="00763C62" w:rsidRPr="00763C62" w:rsidRDefault="00763C62" w:rsidP="001B5E65">
      <w:pPr>
        <w:numPr>
          <w:ilvl w:val="0"/>
          <w:numId w:val="27"/>
        </w:numPr>
        <w:tabs>
          <w:tab w:val="clear" w:pos="723"/>
          <w:tab w:val="left" w:pos="426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763C62">
        <w:rPr>
          <w:sz w:val="24"/>
          <w:szCs w:val="24"/>
        </w:rPr>
        <w:t>Upoważnienie/pełnomocnictwo do podpisania oferty winno być dołączone do oferty, o ile nie wynika z innych dokumentów załączonych przez Wykonawcę</w:t>
      </w:r>
    </w:p>
    <w:p w:rsidR="00AC3F78" w:rsidRPr="00950D6A" w:rsidRDefault="006D46C8" w:rsidP="001B5E6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AC3F78" w:rsidRPr="00950D6A">
        <w:rPr>
          <w:b/>
          <w:sz w:val="24"/>
          <w:szCs w:val="24"/>
        </w:rPr>
        <w:t>ferta powinna zawierać:</w:t>
      </w:r>
    </w:p>
    <w:p w:rsidR="00AC3F78" w:rsidRPr="007D5C4A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Wypełniony F</w:t>
      </w:r>
      <w:r w:rsidR="00AC3F78" w:rsidRPr="00950D6A">
        <w:rPr>
          <w:sz w:val="24"/>
          <w:szCs w:val="24"/>
        </w:rPr>
        <w:t xml:space="preserve">ormularz </w:t>
      </w:r>
      <w:r w:rsidR="00AC3F78" w:rsidRPr="007D5C4A">
        <w:rPr>
          <w:sz w:val="24"/>
          <w:szCs w:val="24"/>
        </w:rPr>
        <w:t>Ofert</w:t>
      </w:r>
      <w:r w:rsidR="00430B57" w:rsidRPr="007D5C4A">
        <w:rPr>
          <w:sz w:val="24"/>
          <w:szCs w:val="24"/>
        </w:rPr>
        <w:t xml:space="preserve">a </w:t>
      </w:r>
      <w:r w:rsidR="00EB6104" w:rsidRPr="007D5C4A">
        <w:rPr>
          <w:sz w:val="24"/>
          <w:szCs w:val="24"/>
        </w:rPr>
        <w:t>(</w:t>
      </w:r>
      <w:r w:rsidR="00430B57" w:rsidRPr="007D5C4A">
        <w:rPr>
          <w:sz w:val="24"/>
          <w:szCs w:val="24"/>
        </w:rPr>
        <w:t>zał. Nr 5</w:t>
      </w:r>
      <w:r w:rsidRPr="007D5C4A">
        <w:rPr>
          <w:sz w:val="24"/>
          <w:szCs w:val="24"/>
        </w:rPr>
        <w:t xml:space="preserve"> do SIWZ).</w:t>
      </w:r>
    </w:p>
    <w:p w:rsidR="00EB6104" w:rsidRPr="007D5C4A" w:rsidRDefault="00EB610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Wypełniony formularz cenowy (zał. Nr </w:t>
      </w:r>
      <w:r w:rsidR="007D5C4A" w:rsidRPr="007D5C4A">
        <w:rPr>
          <w:sz w:val="24"/>
          <w:szCs w:val="24"/>
        </w:rPr>
        <w:t xml:space="preserve">1 </w:t>
      </w:r>
      <w:r w:rsidRPr="007D5C4A">
        <w:rPr>
          <w:sz w:val="24"/>
          <w:szCs w:val="24"/>
        </w:rPr>
        <w:t>do SIWZ)</w:t>
      </w:r>
    </w:p>
    <w:p w:rsidR="00EE6076" w:rsidRPr="007D5C4A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>Oświadczenie Wykonawcy dotyczące przesłanek wykluczenia z postępowania ( zał. Nr 2 do SIWZ)</w:t>
      </w:r>
      <w:r w:rsidR="001234A4" w:rsidRPr="007D5C4A">
        <w:rPr>
          <w:sz w:val="24"/>
          <w:szCs w:val="24"/>
        </w:rPr>
        <w:t>.</w:t>
      </w:r>
    </w:p>
    <w:p w:rsidR="00EE607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D5C4A">
        <w:rPr>
          <w:sz w:val="24"/>
          <w:szCs w:val="24"/>
        </w:rPr>
        <w:t xml:space="preserve">Oświadczenie Wykonawcy dotyczące spełnienia warunków udziału w postępowaniu </w:t>
      </w:r>
      <w:r w:rsidR="00033B00" w:rsidRPr="007D5C4A">
        <w:rPr>
          <w:sz w:val="24"/>
          <w:szCs w:val="24"/>
        </w:rPr>
        <w:br/>
      </w:r>
      <w:bookmarkStart w:id="1" w:name="_GoBack"/>
      <w:bookmarkEnd w:id="1"/>
      <w:r w:rsidR="00033B00" w:rsidRPr="007D5C4A">
        <w:rPr>
          <w:sz w:val="24"/>
          <w:szCs w:val="24"/>
        </w:rPr>
        <w:t>(</w:t>
      </w:r>
      <w:r w:rsidRPr="007D5C4A">
        <w:rPr>
          <w:sz w:val="24"/>
          <w:szCs w:val="24"/>
        </w:rPr>
        <w:t>zał.</w:t>
      </w:r>
      <w:r w:rsidR="00033B00" w:rsidRPr="007D5C4A">
        <w:rPr>
          <w:sz w:val="24"/>
          <w:szCs w:val="24"/>
        </w:rPr>
        <w:t xml:space="preserve"> </w:t>
      </w:r>
      <w:r w:rsidRPr="007D5C4A">
        <w:rPr>
          <w:sz w:val="24"/>
          <w:szCs w:val="24"/>
        </w:rPr>
        <w:t>Nr 3 do SIWZ)</w:t>
      </w:r>
      <w:r w:rsidR="001234A4" w:rsidRPr="007D5C4A">
        <w:rPr>
          <w:sz w:val="24"/>
          <w:szCs w:val="24"/>
        </w:rPr>
        <w:t>.</w:t>
      </w:r>
    </w:p>
    <w:p w:rsidR="006D46C8" w:rsidRPr="00BC2433" w:rsidRDefault="00BC2433" w:rsidP="00BC2433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950D6A">
        <w:rPr>
          <w:rStyle w:val="text2"/>
        </w:rPr>
        <w:lastRenderedPageBreak/>
        <w:t>aktualny odpis z właściwego rejestru lub centralnej ewidencji i informacji o działalności gospodarczej jeżeli odrębne przepisy wymagają wpisu do rejest</w:t>
      </w:r>
      <w:r>
        <w:rPr>
          <w:rStyle w:val="text2"/>
        </w:rPr>
        <w:t xml:space="preserve">ru, </w:t>
      </w:r>
      <w:r w:rsidRPr="00950D6A">
        <w:rPr>
          <w:rStyle w:val="text2"/>
        </w:rPr>
        <w:t xml:space="preserve"> wystawiony nie wcześniej niż 6 miesięcy przed upływem terminu składania odpisu.</w:t>
      </w:r>
    </w:p>
    <w:p w:rsidR="00EE607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950D6A">
        <w:rPr>
          <w:sz w:val="24"/>
          <w:szCs w:val="24"/>
        </w:rPr>
        <w:t>Pełnomocnictwo, o kt</w:t>
      </w:r>
      <w:r w:rsidR="00EC292D" w:rsidRPr="00950D6A">
        <w:rPr>
          <w:sz w:val="24"/>
          <w:szCs w:val="24"/>
        </w:rPr>
        <w:t>órym mowa w rozdziale VI</w:t>
      </w:r>
      <w:r w:rsidR="007C04F1" w:rsidRPr="00950D6A">
        <w:rPr>
          <w:sz w:val="24"/>
          <w:szCs w:val="24"/>
        </w:rPr>
        <w:t xml:space="preserve"> ust.</w:t>
      </w:r>
      <w:r w:rsidR="00D33280">
        <w:rPr>
          <w:sz w:val="24"/>
          <w:szCs w:val="24"/>
        </w:rPr>
        <w:t xml:space="preserve"> </w:t>
      </w:r>
      <w:r w:rsidR="00C11E4E">
        <w:rPr>
          <w:sz w:val="24"/>
          <w:szCs w:val="24"/>
        </w:rPr>
        <w:t>1</w:t>
      </w:r>
      <w:r w:rsidR="006D46C8">
        <w:rPr>
          <w:sz w:val="24"/>
          <w:szCs w:val="24"/>
        </w:rPr>
        <w:t>7</w:t>
      </w:r>
      <w:r w:rsidRPr="00950D6A">
        <w:rPr>
          <w:sz w:val="24"/>
          <w:szCs w:val="24"/>
        </w:rPr>
        <w:t xml:space="preserve"> pkt.</w:t>
      </w:r>
      <w:r w:rsidR="00D33280">
        <w:rPr>
          <w:sz w:val="24"/>
          <w:szCs w:val="24"/>
        </w:rPr>
        <w:t xml:space="preserve"> </w:t>
      </w:r>
      <w:r w:rsidR="00906F1D">
        <w:rPr>
          <w:sz w:val="24"/>
          <w:szCs w:val="24"/>
        </w:rPr>
        <w:t>4</w:t>
      </w:r>
      <w:r w:rsidRPr="00950D6A">
        <w:rPr>
          <w:sz w:val="24"/>
          <w:szCs w:val="24"/>
        </w:rPr>
        <w:t xml:space="preserve"> SIWZ.</w:t>
      </w:r>
    </w:p>
    <w:p w:rsidR="00CF75B1" w:rsidRDefault="00832C64" w:rsidP="00CF75B1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832C64">
        <w:rPr>
          <w:sz w:val="24"/>
          <w:szCs w:val="24"/>
        </w:rPr>
        <w:t xml:space="preserve">Oświadczenie Wykonawcy, że wyroby medyczne będące przedmiotem oferty są dopuszczone do obrotu na terytorium Rzeczypospolitej Polskiej, zgodnie z obowiązującymi przepisami. </w:t>
      </w:r>
    </w:p>
    <w:p w:rsidR="00CF75B1" w:rsidRDefault="00CF75B1" w:rsidP="00CF75B1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Na każde żądanie Zamawiającego Wykonawca ma obowiązek niezwłocznie dostarczyć deklaracje zgodności oferowanych wyrobów.</w:t>
      </w:r>
    </w:p>
    <w:p w:rsidR="00CF75B1" w:rsidRPr="00CF75B1" w:rsidRDefault="0093741F" w:rsidP="00CF75B1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A2341">
        <w:rPr>
          <w:sz w:val="24"/>
          <w:szCs w:val="24"/>
        </w:rPr>
        <w:t>atalogi, karty techn</w:t>
      </w:r>
      <w:r w:rsidR="00CF75B1" w:rsidRPr="00CF75B1">
        <w:rPr>
          <w:sz w:val="24"/>
          <w:szCs w:val="24"/>
        </w:rPr>
        <w:t>iczne</w:t>
      </w:r>
      <w:r w:rsidR="0035268C">
        <w:rPr>
          <w:sz w:val="24"/>
          <w:szCs w:val="24"/>
        </w:rPr>
        <w:t xml:space="preserve">, </w:t>
      </w:r>
      <w:r w:rsidR="006D46C8">
        <w:rPr>
          <w:sz w:val="24"/>
          <w:szCs w:val="24"/>
        </w:rPr>
        <w:t>inne dokumenty</w:t>
      </w:r>
      <w:r w:rsidR="00CF75B1" w:rsidRPr="00CF75B1">
        <w:rPr>
          <w:sz w:val="24"/>
          <w:szCs w:val="24"/>
        </w:rPr>
        <w:t xml:space="preserve">, próbki wymienione </w:t>
      </w:r>
      <w:r w:rsidR="006D46C8">
        <w:rPr>
          <w:sz w:val="24"/>
          <w:szCs w:val="24"/>
        </w:rPr>
        <w:t>w</w:t>
      </w:r>
      <w:r w:rsidR="00CF75B1" w:rsidRPr="00CF75B1">
        <w:rPr>
          <w:sz w:val="24"/>
          <w:szCs w:val="24"/>
        </w:rPr>
        <w:t xml:space="preserve"> </w:t>
      </w:r>
      <w:r w:rsidR="006D46C8">
        <w:rPr>
          <w:sz w:val="24"/>
          <w:szCs w:val="24"/>
        </w:rPr>
        <w:t>us</w:t>
      </w:r>
      <w:r w:rsidR="00CF75B1" w:rsidRPr="00CF75B1">
        <w:rPr>
          <w:sz w:val="24"/>
          <w:szCs w:val="24"/>
        </w:rPr>
        <w:t>t</w:t>
      </w:r>
      <w:r w:rsidR="006D46C8">
        <w:rPr>
          <w:sz w:val="24"/>
          <w:szCs w:val="24"/>
        </w:rPr>
        <w:t>.</w:t>
      </w:r>
      <w:r w:rsidR="00CF75B1" w:rsidRPr="00CF75B1">
        <w:rPr>
          <w:sz w:val="24"/>
          <w:szCs w:val="24"/>
        </w:rPr>
        <w:t xml:space="preserve"> </w:t>
      </w:r>
      <w:r w:rsidR="006D46C8">
        <w:rPr>
          <w:sz w:val="24"/>
          <w:szCs w:val="24"/>
        </w:rPr>
        <w:t>5</w:t>
      </w:r>
      <w:r w:rsidR="00CF75B1" w:rsidRPr="00CF75B1">
        <w:rPr>
          <w:sz w:val="24"/>
          <w:szCs w:val="24"/>
        </w:rPr>
        <w:t xml:space="preserve"> rozdz. VI SIWZ. </w:t>
      </w:r>
    </w:p>
    <w:p w:rsidR="00AD1AC2" w:rsidRPr="00832C64" w:rsidRDefault="0093741F" w:rsidP="00FE36A9">
      <w:pPr>
        <w:pStyle w:val="Akapitzlist"/>
        <w:spacing w:after="0"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AD1AC2" w:rsidRPr="00AD1AC2">
        <w:rPr>
          <w:sz w:val="24"/>
          <w:szCs w:val="24"/>
        </w:rPr>
        <w:t xml:space="preserve">atalogi producenta, </w:t>
      </w:r>
      <w:r>
        <w:rPr>
          <w:sz w:val="24"/>
          <w:szCs w:val="24"/>
        </w:rPr>
        <w:t xml:space="preserve">inne dokumenty, </w:t>
      </w:r>
      <w:r w:rsidR="00DA2341">
        <w:rPr>
          <w:sz w:val="24"/>
          <w:szCs w:val="24"/>
        </w:rPr>
        <w:t>karty danych techn</w:t>
      </w:r>
      <w:r w:rsidR="00AD1AC2" w:rsidRPr="00AD1AC2">
        <w:rPr>
          <w:sz w:val="24"/>
          <w:szCs w:val="24"/>
        </w:rPr>
        <w:t>icznych oraz próbki należy opisać nume</w:t>
      </w:r>
      <w:r>
        <w:rPr>
          <w:sz w:val="24"/>
          <w:szCs w:val="24"/>
        </w:rPr>
        <w:t>rem części zamówienia, pozycją, której dotyczą oraz nazwą</w:t>
      </w:r>
      <w:r w:rsidR="00AD1AC2" w:rsidRPr="00AD1AC2">
        <w:rPr>
          <w:sz w:val="24"/>
          <w:szCs w:val="24"/>
        </w:rPr>
        <w:t xml:space="preserve"> Wykonawcy.</w:t>
      </w:r>
    </w:p>
    <w:p w:rsidR="00BE03BA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Ofertę należy złożyć </w:t>
      </w:r>
      <w:r w:rsidR="00BE03BA" w:rsidRPr="00950D6A">
        <w:rPr>
          <w:sz w:val="24"/>
          <w:szCs w:val="24"/>
        </w:rPr>
        <w:t>w dwóch kopertach w siedzibie Zamawiającego:</w:t>
      </w:r>
    </w:p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950D6A">
        <w:rPr>
          <w:rFonts w:eastAsia="Times New Roman"/>
          <w:b/>
          <w:lang w:eastAsia="ar-SA"/>
        </w:rPr>
        <w:t>koperta wewnętrzna</w:t>
      </w:r>
      <w:r w:rsidRPr="00950D6A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950D6A" w:rsidTr="00703621">
        <w:trPr>
          <w:trHeight w:val="582"/>
        </w:trPr>
        <w:tc>
          <w:tcPr>
            <w:tcW w:w="9004" w:type="dxa"/>
          </w:tcPr>
          <w:p w:rsidR="00C11E4E" w:rsidRPr="00C11E4E" w:rsidRDefault="00C11E4E" w:rsidP="00C11E4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 xml:space="preserve">Oferta przetargowa na dostawę do apteki szpitalnej Zespołu Opieki Zdrowotnej </w:t>
            </w:r>
          </w:p>
          <w:p w:rsidR="00BE03BA" w:rsidRPr="00950D6A" w:rsidRDefault="00C11E4E" w:rsidP="00906F1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C11E4E">
              <w:rPr>
                <w:rFonts w:eastAsia="Times New Roman"/>
                <w:b/>
                <w:lang w:eastAsia="ar-SA"/>
              </w:rPr>
              <w:t xml:space="preserve">w Lidzbarku Warmińskim </w:t>
            </w:r>
            <w:r w:rsidR="00906F1D">
              <w:rPr>
                <w:rFonts w:eastAsia="Times New Roman"/>
                <w:b/>
                <w:lang w:eastAsia="ar-SA"/>
              </w:rPr>
              <w:t>materiałów opatrunkowych i nici chirurgicznych</w:t>
            </w:r>
          </w:p>
        </w:tc>
      </w:tr>
    </w:tbl>
    <w:p w:rsidR="00BE03BA" w:rsidRPr="00950D6A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950D6A">
        <w:rPr>
          <w:rFonts w:eastAsia="Times New Roman"/>
          <w:b/>
          <w:lang w:eastAsia="ar-SA"/>
        </w:rPr>
        <w:t xml:space="preserve">koperta(opakowanie) zewnętrzna </w:t>
      </w:r>
      <w:r w:rsidRPr="00950D6A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950D6A" w:rsidTr="001B5E65">
        <w:trPr>
          <w:trHeight w:val="567"/>
        </w:trPr>
        <w:tc>
          <w:tcPr>
            <w:tcW w:w="9038" w:type="dxa"/>
          </w:tcPr>
          <w:p w:rsidR="00832C64" w:rsidRPr="00832C64" w:rsidRDefault="00BE03BA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50D6A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>
              <w:rPr>
                <w:rFonts w:eastAsia="Times New Roman"/>
                <w:b/>
                <w:lang w:eastAsia="ar-SA"/>
              </w:rPr>
              <w:t>d</w:t>
            </w:r>
            <w:r w:rsidR="00832C64" w:rsidRPr="00832C64">
              <w:rPr>
                <w:rFonts w:eastAsia="Times New Roman"/>
                <w:b/>
                <w:lang w:eastAsia="ar-SA"/>
              </w:rPr>
              <w:t>ostaw</w:t>
            </w:r>
            <w:r w:rsidR="00832C64">
              <w:rPr>
                <w:rFonts w:eastAsia="Times New Roman"/>
                <w:b/>
                <w:lang w:eastAsia="ar-SA"/>
              </w:rPr>
              <w:t>ę</w:t>
            </w:r>
            <w:r w:rsidR="00832C64" w:rsidRPr="00832C64">
              <w:rPr>
                <w:rFonts w:eastAsia="Times New Roman"/>
                <w:b/>
                <w:lang w:eastAsia="ar-SA"/>
              </w:rPr>
              <w:t xml:space="preserve"> do apteki szpitalnej Zespołu Opieki Zdrowotnej </w:t>
            </w:r>
          </w:p>
          <w:p w:rsidR="00BE03BA" w:rsidRPr="00950D6A" w:rsidRDefault="00832C64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832C64">
              <w:rPr>
                <w:rFonts w:eastAsia="Times New Roman"/>
                <w:b/>
                <w:lang w:eastAsia="ar-SA"/>
              </w:rPr>
              <w:t xml:space="preserve">w Lidzbarku Warmińskim </w:t>
            </w:r>
            <w:r w:rsidR="00906F1D">
              <w:rPr>
                <w:rFonts w:eastAsia="Times New Roman"/>
                <w:b/>
                <w:lang w:eastAsia="ar-SA"/>
              </w:rPr>
              <w:t>materiałów opatrunkowych i nici chirurgicznych</w:t>
            </w:r>
          </w:p>
          <w:p w:rsidR="00BE03BA" w:rsidRPr="006635B0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6635B0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6635B0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B47948">
              <w:rPr>
                <w:rFonts w:eastAsia="Times New Roman"/>
                <w:b/>
                <w:u w:val="single"/>
                <w:lang w:eastAsia="ar-SA"/>
              </w:rPr>
              <w:t>03.03.2017</w:t>
            </w:r>
            <w:r w:rsidR="00246AA5" w:rsidRPr="006635B0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6635B0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6635B0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FE36A9" w:rsidRPr="006635B0">
              <w:rPr>
                <w:rFonts w:eastAsia="Times New Roman"/>
                <w:b/>
                <w:u w:val="single"/>
                <w:lang w:eastAsia="ar-SA"/>
              </w:rPr>
              <w:t>13</w:t>
            </w:r>
            <w:r w:rsidR="008B5A64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950D6A" w:rsidRDefault="00E92B1A" w:rsidP="00906F1D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635B0">
              <w:rPr>
                <w:rFonts w:eastAsia="Times New Roman"/>
                <w:b/>
                <w:lang w:eastAsia="ar-SA"/>
              </w:rPr>
              <w:t>ZOZ.V.270-</w:t>
            </w:r>
            <w:r w:rsidR="00832C64" w:rsidRPr="006635B0">
              <w:rPr>
                <w:rFonts w:eastAsia="Times New Roman"/>
                <w:b/>
                <w:lang w:eastAsia="ar-SA"/>
              </w:rPr>
              <w:t>0</w:t>
            </w:r>
            <w:r w:rsidR="00906F1D">
              <w:rPr>
                <w:rFonts w:eastAsia="Times New Roman"/>
                <w:b/>
                <w:lang w:eastAsia="ar-SA"/>
              </w:rPr>
              <w:t>2</w:t>
            </w:r>
            <w:r w:rsidR="00BE03BA" w:rsidRPr="006635B0">
              <w:rPr>
                <w:rFonts w:eastAsia="Times New Roman"/>
                <w:b/>
                <w:lang w:eastAsia="ar-SA"/>
              </w:rPr>
              <w:t>/ZP/16</w:t>
            </w:r>
          </w:p>
        </w:tc>
      </w:tr>
    </w:tbl>
    <w:p w:rsidR="00BE03BA" w:rsidRPr="00950D6A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wprowadzeniu zmian przed terminem składania ofert. Powiadomienie o wprowadzeniu zmian musi być złożone wg takich sa</w:t>
      </w:r>
      <w:r w:rsidR="00511FF5">
        <w:rPr>
          <w:sz w:val="24"/>
          <w:szCs w:val="24"/>
        </w:rPr>
        <w:t>mych zasad, jak składana oferta</w:t>
      </w:r>
      <w:r w:rsidR="00430B57" w:rsidRPr="00950D6A">
        <w:rPr>
          <w:sz w:val="24"/>
          <w:szCs w:val="24"/>
        </w:rPr>
        <w:t xml:space="preserve"> ( określonych w</w:t>
      </w:r>
      <w:r w:rsidR="00D82317" w:rsidRPr="00950D6A">
        <w:rPr>
          <w:bCs/>
          <w:sz w:val="24"/>
          <w:szCs w:val="24"/>
        </w:rPr>
        <w:t> </w:t>
      </w:r>
      <w:r w:rsidR="00430B57" w:rsidRPr="00950D6A">
        <w:rPr>
          <w:sz w:val="24"/>
          <w:szCs w:val="24"/>
        </w:rPr>
        <w:t>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DA2341">
        <w:rPr>
          <w:sz w:val="24"/>
          <w:szCs w:val="24"/>
        </w:rPr>
        <w:t>4</w:t>
      </w:r>
      <w:r w:rsidRPr="00950D6A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950D6A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>Wykonawca ma prawo przed upływem terminu składania ofert wycofać się z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sz w:val="24"/>
          <w:szCs w:val="24"/>
        </w:rPr>
        <w:t>postępowania poprzez złożenie pisemnego powiadomienia, według tych samych zasad jak wprowadzanie zmian i poprawek ( określony</w:t>
      </w:r>
      <w:r w:rsidR="00430B57" w:rsidRPr="00950D6A">
        <w:rPr>
          <w:sz w:val="24"/>
          <w:szCs w:val="24"/>
        </w:rPr>
        <w:t>ch w ust.</w:t>
      </w:r>
      <w:r w:rsidR="00C11E4E">
        <w:rPr>
          <w:sz w:val="24"/>
          <w:szCs w:val="24"/>
        </w:rPr>
        <w:t xml:space="preserve"> </w:t>
      </w:r>
      <w:r w:rsidR="00430B57" w:rsidRPr="00950D6A">
        <w:rPr>
          <w:sz w:val="24"/>
          <w:szCs w:val="24"/>
        </w:rPr>
        <w:t>1</w:t>
      </w:r>
      <w:r w:rsidR="00DA2341">
        <w:rPr>
          <w:sz w:val="24"/>
          <w:szCs w:val="24"/>
        </w:rPr>
        <w:t>5</w:t>
      </w:r>
      <w:r w:rsidRPr="00950D6A">
        <w:rPr>
          <w:sz w:val="24"/>
          <w:szCs w:val="24"/>
        </w:rPr>
        <w:t xml:space="preserve">) z napisem na kopercie </w:t>
      </w:r>
      <w:r w:rsidRPr="00950D6A">
        <w:rPr>
          <w:sz w:val="24"/>
          <w:szCs w:val="24"/>
        </w:rPr>
        <w:lastRenderedPageBreak/>
        <w:t>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950D6A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50D6A">
        <w:rPr>
          <w:rFonts w:eastAsia="Times New Roman"/>
          <w:sz w:val="24"/>
          <w:szCs w:val="24"/>
          <w:lang w:eastAsia="ar-SA"/>
        </w:rPr>
        <w:t>Zgodnie z art. 8 ust. 3 ustawy</w:t>
      </w:r>
      <w:r w:rsidRPr="00950D6A">
        <w:rPr>
          <w:bCs/>
          <w:sz w:val="24"/>
          <w:szCs w:val="24"/>
        </w:rPr>
        <w:t xml:space="preserve"> z dnia 16 kwietnia 1993 r. o zwalczaniu nieuczciwej konkurencji (Dz. U. z 2003 r. Nr 153, poz. 1503 z późn. zm.),</w:t>
      </w:r>
      <w:r w:rsidRPr="00950D6A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950D6A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950D6A">
        <w:rPr>
          <w:sz w:val="24"/>
          <w:szCs w:val="24"/>
        </w:rPr>
        <w:t xml:space="preserve"> </w:t>
      </w:r>
      <w:r w:rsidR="00FA3E11" w:rsidRPr="00950D6A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950D6A">
        <w:rPr>
          <w:sz w:val="24"/>
          <w:szCs w:val="24"/>
        </w:rPr>
        <w:t xml:space="preserve">elementów oferty. </w:t>
      </w:r>
    </w:p>
    <w:p w:rsidR="00D33A89" w:rsidRPr="00950D6A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950D6A">
        <w:rPr>
          <w:sz w:val="24"/>
          <w:szCs w:val="24"/>
        </w:rPr>
        <w:t xml:space="preserve">Zastrzeżenie informacji, które </w:t>
      </w:r>
      <w:r w:rsidRPr="00950D6A">
        <w:rPr>
          <w:bCs/>
          <w:sz w:val="24"/>
          <w:szCs w:val="24"/>
        </w:rPr>
        <w:t>nie stanowią tajemnicy przedsiębiorstwa w rozumieniu ustawy o zwalczaniu nieuczciwej konkurencji będzie traktowane, jako bezskuteczne i</w:t>
      </w:r>
      <w:r w:rsidR="00D82317" w:rsidRPr="00950D6A">
        <w:rPr>
          <w:bCs/>
          <w:sz w:val="24"/>
          <w:szCs w:val="24"/>
        </w:rPr>
        <w:t> </w:t>
      </w:r>
      <w:r w:rsidRPr="00950D6A">
        <w:rPr>
          <w:bCs/>
          <w:sz w:val="24"/>
          <w:szCs w:val="24"/>
        </w:rPr>
        <w:t xml:space="preserve">skutkować będzie zgodnie z </w:t>
      </w:r>
      <w:r w:rsidRPr="00950D6A">
        <w:rPr>
          <w:sz w:val="24"/>
          <w:szCs w:val="24"/>
        </w:rPr>
        <w:t xml:space="preserve">uchwałą SN z 20 października 2005 (sygn. III CZP 74/05) </w:t>
      </w:r>
      <w:r w:rsidR="00BE03BA" w:rsidRPr="00950D6A">
        <w:rPr>
          <w:bCs/>
          <w:sz w:val="24"/>
          <w:szCs w:val="24"/>
        </w:rPr>
        <w:t>ich odtajnieniem.</w:t>
      </w:r>
    </w:p>
    <w:p w:rsidR="00033B00" w:rsidRPr="00703621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6635B0" w:rsidRDefault="00F71302" w:rsidP="00511FF5">
      <w:pPr>
        <w:spacing w:after="0" w:line="360" w:lineRule="auto"/>
        <w:jc w:val="both"/>
        <w:rPr>
          <w:b/>
        </w:rPr>
      </w:pPr>
      <w:r w:rsidRPr="006635B0">
        <w:rPr>
          <w:b/>
        </w:rPr>
        <w:t>X</w:t>
      </w:r>
      <w:r w:rsidR="00033B00" w:rsidRPr="006635B0">
        <w:rPr>
          <w:b/>
        </w:rPr>
        <w:t>I</w:t>
      </w:r>
      <w:r w:rsidR="00B46E48" w:rsidRPr="006635B0">
        <w:rPr>
          <w:b/>
        </w:rPr>
        <w:t>. Miejsce i termin składania i otwarcia ofert.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6635B0">
        <w:rPr>
          <w:sz w:val="24"/>
          <w:szCs w:val="24"/>
        </w:rPr>
        <w:t>Ofertę należy złożyć w siedzibie Zamawiającego</w:t>
      </w:r>
      <w:r w:rsidR="00C11E4E" w:rsidRPr="006635B0">
        <w:rPr>
          <w:sz w:val="24"/>
          <w:szCs w:val="24"/>
        </w:rPr>
        <w:t xml:space="preserve">: 11-100 Lidzbark Warmiński, </w:t>
      </w:r>
      <w:r w:rsidR="00C11E4E" w:rsidRPr="006635B0">
        <w:rPr>
          <w:sz w:val="24"/>
          <w:szCs w:val="24"/>
        </w:rPr>
        <w:br/>
      </w:r>
      <w:r w:rsidRPr="006635B0">
        <w:rPr>
          <w:sz w:val="24"/>
          <w:szCs w:val="24"/>
        </w:rPr>
        <w:t xml:space="preserve">ul. Kardynała Stefana </w:t>
      </w:r>
      <w:r w:rsidRPr="00950D6A">
        <w:rPr>
          <w:sz w:val="24"/>
          <w:szCs w:val="24"/>
        </w:rPr>
        <w:t xml:space="preserve">Wyszyńskiego 37 w  Sekretariacie, </w:t>
      </w:r>
      <w:r w:rsidRPr="00950D6A">
        <w:rPr>
          <w:rFonts w:eastAsia="Arial Unicode MS"/>
          <w:sz w:val="24"/>
          <w:szCs w:val="24"/>
        </w:rPr>
        <w:t>pok</w:t>
      </w:r>
      <w:r w:rsidRPr="006635B0">
        <w:rPr>
          <w:rFonts w:eastAsia="Arial Unicode MS"/>
          <w:sz w:val="24"/>
          <w:szCs w:val="24"/>
        </w:rPr>
        <w:t xml:space="preserve">. 329 </w:t>
      </w:r>
      <w:r w:rsidR="006635B0" w:rsidRPr="006635B0">
        <w:rPr>
          <w:b/>
          <w:sz w:val="24"/>
          <w:szCs w:val="24"/>
        </w:rPr>
        <w:t xml:space="preserve">do dnia </w:t>
      </w:r>
      <w:r w:rsidR="00B47948">
        <w:rPr>
          <w:b/>
          <w:sz w:val="24"/>
          <w:szCs w:val="24"/>
        </w:rPr>
        <w:t>03.03.2017 r.</w:t>
      </w:r>
      <w:r w:rsidR="00703621" w:rsidRPr="006635B0">
        <w:rPr>
          <w:b/>
          <w:sz w:val="24"/>
          <w:szCs w:val="24"/>
        </w:rPr>
        <w:t>, do godziny</w:t>
      </w:r>
      <w:r w:rsidR="00FE36A9" w:rsidRPr="006635B0">
        <w:rPr>
          <w:b/>
          <w:sz w:val="24"/>
          <w:szCs w:val="24"/>
        </w:rPr>
        <w:t xml:space="preserve"> 13</w:t>
      </w:r>
      <w:r w:rsidRPr="006635B0">
        <w:rPr>
          <w:b/>
          <w:sz w:val="24"/>
          <w:szCs w:val="24"/>
          <w:vertAlign w:val="superscript"/>
        </w:rPr>
        <w:t>00</w:t>
      </w:r>
      <w:r w:rsidRPr="006635B0">
        <w:rPr>
          <w:sz w:val="24"/>
          <w:szCs w:val="24"/>
        </w:rPr>
        <w:t>.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rFonts w:eastAsia="Arial Unicode MS"/>
          <w:sz w:val="24"/>
          <w:szCs w:val="24"/>
        </w:rPr>
        <w:t>W przypadku oferty złożonej po terminie Zamawiaj</w:t>
      </w:r>
      <w:r w:rsidR="00703621">
        <w:rPr>
          <w:rFonts w:eastAsia="Arial Unicode MS"/>
          <w:sz w:val="24"/>
          <w:szCs w:val="24"/>
        </w:rPr>
        <w:t xml:space="preserve">ący niezwłocznie zwróci ofertę </w:t>
      </w:r>
      <w:r w:rsidRPr="00950D6A">
        <w:rPr>
          <w:rFonts w:eastAsia="Arial Unicode MS"/>
          <w:sz w:val="24"/>
          <w:szCs w:val="24"/>
        </w:rPr>
        <w:t>Wykonawcy.</w:t>
      </w:r>
    </w:p>
    <w:p w:rsidR="00FA51C9" w:rsidRPr="006635B0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6635B0">
        <w:rPr>
          <w:sz w:val="24"/>
          <w:szCs w:val="24"/>
        </w:rPr>
        <w:t>Otwarcie ofert nastąpi w sied</w:t>
      </w:r>
      <w:r w:rsidR="00471247" w:rsidRPr="006635B0">
        <w:rPr>
          <w:sz w:val="24"/>
          <w:szCs w:val="24"/>
        </w:rPr>
        <w:t xml:space="preserve">zibie Zamawiającego </w:t>
      </w:r>
      <w:r w:rsidR="00703621" w:rsidRPr="006635B0">
        <w:rPr>
          <w:sz w:val="24"/>
          <w:szCs w:val="24"/>
        </w:rPr>
        <w:t>-</w:t>
      </w:r>
      <w:r w:rsidR="00471247" w:rsidRPr="006635B0">
        <w:rPr>
          <w:sz w:val="24"/>
          <w:szCs w:val="24"/>
        </w:rPr>
        <w:t xml:space="preserve"> pok. 322,</w:t>
      </w:r>
      <w:r w:rsidR="00430B57" w:rsidRPr="006635B0">
        <w:rPr>
          <w:sz w:val="24"/>
          <w:szCs w:val="24"/>
        </w:rPr>
        <w:t xml:space="preserve"> </w:t>
      </w:r>
      <w:r w:rsidR="003A6C04" w:rsidRPr="006635B0">
        <w:rPr>
          <w:b/>
          <w:sz w:val="24"/>
          <w:szCs w:val="24"/>
        </w:rPr>
        <w:t xml:space="preserve">w dniu </w:t>
      </w:r>
      <w:r w:rsidR="00B47948">
        <w:rPr>
          <w:b/>
          <w:sz w:val="24"/>
          <w:szCs w:val="24"/>
        </w:rPr>
        <w:t>03.03.2017r.</w:t>
      </w:r>
      <w:r w:rsidR="00430B57" w:rsidRPr="006635B0">
        <w:rPr>
          <w:b/>
          <w:sz w:val="24"/>
          <w:szCs w:val="24"/>
        </w:rPr>
        <w:t>, o</w:t>
      </w:r>
      <w:r w:rsidR="00D82317" w:rsidRPr="006635B0">
        <w:rPr>
          <w:b/>
          <w:bCs/>
          <w:sz w:val="24"/>
          <w:szCs w:val="24"/>
        </w:rPr>
        <w:t> </w:t>
      </w:r>
      <w:r w:rsidR="00FE36A9" w:rsidRPr="006635B0">
        <w:rPr>
          <w:b/>
          <w:sz w:val="24"/>
          <w:szCs w:val="24"/>
        </w:rPr>
        <w:t>godzinie 13</w:t>
      </w:r>
      <w:r w:rsidR="008B5A64">
        <w:rPr>
          <w:b/>
          <w:sz w:val="24"/>
          <w:szCs w:val="24"/>
          <w:vertAlign w:val="superscript"/>
        </w:rPr>
        <w:t>10</w:t>
      </w:r>
    </w:p>
    <w:p w:rsidR="00FA51C9" w:rsidRPr="00950D6A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Niezwłocznie po otwarciu ofert</w:t>
      </w:r>
      <w:r w:rsidR="00ED71C0" w:rsidRPr="00950D6A">
        <w:rPr>
          <w:bCs/>
          <w:color w:val="000000"/>
          <w:sz w:val="24"/>
          <w:szCs w:val="24"/>
        </w:rPr>
        <w:t xml:space="preserve">, zgodnie z art. 86 ust.5 ustawy PZP </w:t>
      </w:r>
      <w:r w:rsidRPr="00950D6A">
        <w:rPr>
          <w:bCs/>
          <w:color w:val="000000"/>
          <w:sz w:val="24"/>
          <w:szCs w:val="24"/>
        </w:rPr>
        <w:t xml:space="preserve"> zamawiający zamieści na stronie </w:t>
      </w:r>
      <w:r w:rsidR="00ED71C0" w:rsidRPr="00950D6A">
        <w:rPr>
          <w:bCs/>
          <w:color w:val="000000"/>
          <w:sz w:val="24"/>
          <w:szCs w:val="24"/>
        </w:rPr>
        <w:t xml:space="preserve">internetowej </w:t>
      </w:r>
      <w:hyperlink r:id="rId13" w:history="1">
        <w:r w:rsidR="001234A4" w:rsidRPr="00950D6A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950D6A">
        <w:rPr>
          <w:bCs/>
          <w:sz w:val="24"/>
          <w:szCs w:val="24"/>
        </w:rPr>
        <w:t xml:space="preserve"> </w:t>
      </w:r>
      <w:r w:rsidRPr="00950D6A">
        <w:rPr>
          <w:bCs/>
          <w:color w:val="000000"/>
          <w:sz w:val="24"/>
          <w:szCs w:val="24"/>
        </w:rPr>
        <w:t>informacje dotyczące: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kwoty, jaką zamierza przeznaczyć na sfinansowanie zamówienia;</w:t>
      </w:r>
    </w:p>
    <w:p w:rsidR="00FA51C9" w:rsidRPr="00950D6A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950D6A">
        <w:rPr>
          <w:bCs/>
          <w:color w:val="000000"/>
          <w:sz w:val="24"/>
          <w:szCs w:val="24"/>
        </w:rPr>
        <w:t>firm oraz adresów wykonawców, którzy złożyli oferty w terminie;</w:t>
      </w:r>
    </w:p>
    <w:p w:rsidR="001168E9" w:rsidRPr="00C11E4E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950D6A">
        <w:rPr>
          <w:color w:val="000000"/>
          <w:sz w:val="24"/>
          <w:szCs w:val="24"/>
        </w:rPr>
        <w:t>ceny, terminu wykonania zamówienia, okresu gwarancji i warunków płatności zawartych w ofertach.</w:t>
      </w:r>
    </w:p>
    <w:p w:rsidR="00C11E4E" w:rsidRPr="00CC5E78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950D6A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</w:t>
      </w:r>
      <w:r w:rsidR="00AC2C9D" w:rsidRPr="00950D6A">
        <w:rPr>
          <w:rFonts w:eastAsia="Times New Roman"/>
          <w:b/>
          <w:bCs/>
          <w:lang w:eastAsia="ar-SA"/>
        </w:rPr>
        <w:t>I</w:t>
      </w:r>
      <w:r w:rsidR="00033B00" w:rsidRPr="00950D6A">
        <w:rPr>
          <w:rFonts w:eastAsia="Times New Roman"/>
          <w:b/>
          <w:bCs/>
          <w:lang w:eastAsia="ar-SA"/>
        </w:rPr>
        <w:t>I</w:t>
      </w:r>
      <w:r w:rsidR="00C87471" w:rsidRPr="00950D6A">
        <w:rPr>
          <w:rFonts w:eastAsia="Times New Roman"/>
          <w:b/>
          <w:bCs/>
          <w:lang w:eastAsia="ar-SA"/>
        </w:rPr>
        <w:t>.</w:t>
      </w:r>
      <w:r w:rsidR="00AC2C9D" w:rsidRPr="00950D6A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Cena podana w </w:t>
      </w:r>
      <w:r>
        <w:rPr>
          <w:rFonts w:eastAsia="Times New Roman"/>
          <w:lang w:eastAsia="ar-SA"/>
        </w:rPr>
        <w:t>O</w:t>
      </w:r>
      <w:r w:rsidRPr="00E92143">
        <w:rPr>
          <w:rFonts w:eastAsia="Times New Roman"/>
          <w:lang w:eastAsia="ar-SA"/>
        </w:rPr>
        <w:t>fercie powinna zawierać wszystkie koszty związane z realizacją przedmiotu zamówienia. W cenie należy uwzgl</w:t>
      </w:r>
      <w:r>
        <w:rPr>
          <w:rFonts w:eastAsia="Times New Roman"/>
          <w:lang w:eastAsia="ar-SA"/>
        </w:rPr>
        <w:t>ędnić podatek od towarów i usług</w:t>
      </w:r>
      <w:r w:rsidRPr="00E92143">
        <w:rPr>
          <w:rFonts w:eastAsia="Times New Roman"/>
          <w:lang w:eastAsia="ar-SA"/>
        </w:rPr>
        <w:t>, jeżeli na podstawie odrębnych przepisów usług</w:t>
      </w:r>
      <w:r>
        <w:rPr>
          <w:rFonts w:eastAsia="Times New Roman"/>
          <w:lang w:eastAsia="ar-SA"/>
        </w:rPr>
        <w:t>a</w:t>
      </w:r>
      <w:r w:rsidRPr="00E92143">
        <w:rPr>
          <w:rFonts w:eastAsia="Times New Roman"/>
          <w:lang w:eastAsia="ar-SA"/>
        </w:rPr>
        <w:t xml:space="preserve"> podlega obciąże</w:t>
      </w:r>
      <w:r>
        <w:rPr>
          <w:rFonts w:eastAsia="Times New Roman"/>
          <w:lang w:eastAsia="ar-SA"/>
        </w:rPr>
        <w:t>niu podatkiem od towarów i usług</w:t>
      </w:r>
      <w:r w:rsidRPr="00E92143">
        <w:rPr>
          <w:rFonts w:eastAsia="Times New Roman"/>
          <w:lang w:eastAsia="ar-SA"/>
        </w:rPr>
        <w:t>.</w:t>
      </w:r>
    </w:p>
    <w:p w:rsidR="00E92143" w:rsidRPr="00E92143" w:rsidRDefault="00763C62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lastRenderedPageBreak/>
        <w:t>Cena wybranego zadania powinn</w:t>
      </w:r>
      <w:r>
        <w:rPr>
          <w:rFonts w:eastAsia="Times New Roman"/>
          <w:lang w:eastAsia="ar-SA"/>
        </w:rPr>
        <w:t>a uwzględniać wszystkie pozycje</w:t>
      </w:r>
      <w:r w:rsidRPr="00213CF3">
        <w:rPr>
          <w:rFonts w:eastAsia="Times New Roman"/>
          <w:lang w:eastAsia="ar-SA"/>
        </w:rPr>
        <w:t xml:space="preserve"> asortyment</w:t>
      </w:r>
      <w:r>
        <w:rPr>
          <w:rFonts w:eastAsia="Times New Roman"/>
          <w:lang w:eastAsia="ar-SA"/>
        </w:rPr>
        <w:t>owe</w:t>
      </w:r>
      <w:r w:rsidRPr="00213CF3">
        <w:rPr>
          <w:rFonts w:eastAsia="Times New Roman"/>
          <w:lang w:eastAsia="ar-SA"/>
        </w:rPr>
        <w:t xml:space="preserve"> i ilości określone w </w:t>
      </w:r>
      <w:r w:rsidRPr="00E93BDC">
        <w:rPr>
          <w:rFonts w:eastAsia="Times New Roman"/>
          <w:b/>
          <w:lang w:eastAsia="ar-SA"/>
        </w:rPr>
        <w:t>Formularzu cenowym</w:t>
      </w:r>
      <w:r>
        <w:rPr>
          <w:rFonts w:eastAsia="Times New Roman"/>
          <w:lang w:eastAsia="ar-SA"/>
        </w:rPr>
        <w:t xml:space="preserve"> (załącznik</w:t>
      </w:r>
      <w:r w:rsidRPr="00213CF3">
        <w:rPr>
          <w:rFonts w:eastAsia="Times New Roman"/>
          <w:lang w:eastAsia="ar-SA"/>
        </w:rPr>
        <w:t xml:space="preserve"> nr </w:t>
      </w:r>
      <w:r w:rsidR="007D5C4A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 xml:space="preserve"> do SIWZ)</w:t>
      </w:r>
      <w:r w:rsidRPr="00213CF3">
        <w:rPr>
          <w:rFonts w:eastAsia="Times New Roman"/>
          <w:lang w:eastAsia="ar-SA"/>
        </w:rPr>
        <w:t>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E92143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C11E4E" w:rsidRDefault="00E92143" w:rsidP="00C11E4E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92143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E92143">
        <w:rPr>
          <w:sz w:val="24"/>
          <w:szCs w:val="24"/>
        </w:rPr>
        <w:t xml:space="preserve">W takim przypadku </w:t>
      </w:r>
      <w:r w:rsidRPr="00E92143">
        <w:rPr>
          <w:color w:val="000000"/>
          <w:sz w:val="24"/>
          <w:szCs w:val="24"/>
        </w:rPr>
        <w:t xml:space="preserve">Wykonawca, składając ofertę, jest zobligowany poinformować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amawiającego, że wybór jego oferty będzie prowadzić do powstania u </w:t>
      </w:r>
      <w:r w:rsidR="00C11E4E">
        <w:rPr>
          <w:color w:val="000000"/>
          <w:sz w:val="24"/>
          <w:szCs w:val="24"/>
        </w:rPr>
        <w:t>Z</w:t>
      </w:r>
      <w:r w:rsidRPr="00E92143">
        <w:rPr>
          <w:color w:val="000000"/>
          <w:sz w:val="24"/>
          <w:szCs w:val="24"/>
        </w:rPr>
        <w:t xml:space="preserve">amawiającego obowiązku podatkowego, wskazując </w:t>
      </w:r>
      <w:r w:rsidRPr="00E92143">
        <w:rPr>
          <w:sz w:val="24"/>
          <w:szCs w:val="24"/>
        </w:rPr>
        <w:t xml:space="preserve">nazwę </w:t>
      </w:r>
      <w:r w:rsidR="00763C62">
        <w:rPr>
          <w:sz w:val="24"/>
          <w:szCs w:val="24"/>
        </w:rPr>
        <w:t>towaru</w:t>
      </w:r>
      <w:r w:rsidRPr="00E92143">
        <w:rPr>
          <w:sz w:val="24"/>
          <w:szCs w:val="24"/>
        </w:rPr>
        <w:t>, które</w:t>
      </w:r>
      <w:r w:rsidR="00763C62">
        <w:rPr>
          <w:sz w:val="24"/>
          <w:szCs w:val="24"/>
        </w:rPr>
        <w:t>go dostawa</w:t>
      </w:r>
      <w:r w:rsidRPr="00E92143">
        <w:rPr>
          <w:sz w:val="24"/>
          <w:szCs w:val="24"/>
        </w:rPr>
        <w:t xml:space="preserve"> będzie prowadzić do jego powstania, oraz wskazując </w:t>
      </w:r>
      <w:r w:rsidR="00C11E4E">
        <w:rPr>
          <w:sz w:val="24"/>
          <w:szCs w:val="24"/>
        </w:rPr>
        <w:t>jego</w:t>
      </w:r>
      <w:r w:rsidRPr="00C11E4E">
        <w:rPr>
          <w:sz w:val="24"/>
          <w:szCs w:val="24"/>
        </w:rPr>
        <w:t xml:space="preserve"> wartość bez kwoty podatku. </w:t>
      </w:r>
    </w:p>
    <w:p w:rsidR="00E92143" w:rsidRPr="00E92143" w:rsidRDefault="00763C62" w:rsidP="00CF75B1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lang w:eastAsia="ar-SA"/>
        </w:rPr>
        <w:t>Podane w ofercie ceny będą stałe w okresie trwania umowy, za wyjątkiem ustawowej zmiany stawki podatku VAT oraz innych zmian wynikających ze zmiany przepisów prawnych</w:t>
      </w:r>
      <w:r w:rsidR="00CF75B1">
        <w:rPr>
          <w:rFonts w:eastAsia="Times New Roman"/>
          <w:lang w:eastAsia="ar-SA"/>
        </w:rPr>
        <w:t>.</w:t>
      </w:r>
    </w:p>
    <w:p w:rsidR="00A666B3" w:rsidRPr="00703621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950D6A" w:rsidRDefault="00BD3E66" w:rsidP="00CF75B1">
      <w:pPr>
        <w:tabs>
          <w:tab w:val="left" w:pos="360"/>
        </w:tabs>
        <w:suppressAutoHyphens/>
        <w:spacing w:after="0" w:line="360" w:lineRule="auto"/>
        <w:ind w:left="709" w:hanging="709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033B00" w:rsidRPr="00950D6A">
        <w:rPr>
          <w:rFonts w:eastAsia="Times New Roman"/>
          <w:b/>
          <w:lang w:eastAsia="ar-SA"/>
        </w:rPr>
        <w:t>I</w:t>
      </w:r>
      <w:r w:rsidR="00F71302" w:rsidRPr="00950D6A">
        <w:rPr>
          <w:rFonts w:eastAsia="Times New Roman"/>
          <w:b/>
          <w:lang w:eastAsia="ar-SA"/>
        </w:rPr>
        <w:t>II</w:t>
      </w:r>
      <w:r w:rsidR="00C87471" w:rsidRPr="00950D6A">
        <w:rPr>
          <w:rFonts w:eastAsia="Times New Roman"/>
          <w:b/>
          <w:lang w:eastAsia="ar-SA"/>
        </w:rPr>
        <w:t>.</w:t>
      </w:r>
      <w:r w:rsidR="00AC2C9D" w:rsidRPr="00950D6A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950D6A">
        <w:rPr>
          <w:rFonts w:eastAsia="Times New Roman"/>
          <w:b/>
          <w:lang w:eastAsia="ar-SA"/>
        </w:rPr>
        <w:t xml:space="preserve">ferty wraz </w:t>
      </w:r>
      <w:r w:rsidR="001234A4" w:rsidRPr="00950D6A">
        <w:rPr>
          <w:rFonts w:eastAsia="Times New Roman"/>
          <w:b/>
          <w:lang w:eastAsia="ar-SA"/>
        </w:rPr>
        <w:br/>
      </w:r>
      <w:r w:rsidR="00065891" w:rsidRPr="00950D6A">
        <w:rPr>
          <w:rFonts w:eastAsia="Times New Roman"/>
          <w:b/>
          <w:lang w:eastAsia="ar-SA"/>
        </w:rPr>
        <w:t>z podaniem wag</w:t>
      </w:r>
      <w:r w:rsidR="00AC2C9D" w:rsidRPr="00950D6A">
        <w:rPr>
          <w:rFonts w:eastAsia="Times New Roman"/>
          <w:b/>
          <w:lang w:eastAsia="ar-SA"/>
        </w:rPr>
        <w:t xml:space="preserve"> tych kryteriów i sposobu oceny ofert</w:t>
      </w:r>
      <w:r w:rsidR="00760D89" w:rsidRPr="00950D6A">
        <w:rPr>
          <w:rFonts w:eastAsia="Times New Roman"/>
          <w:b/>
          <w:lang w:eastAsia="ar-SA"/>
        </w:rPr>
        <w:t>.</w:t>
      </w:r>
    </w:p>
    <w:p w:rsidR="00AC2C9D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494E68">
        <w:rPr>
          <w:rFonts w:eastAsia="Times New Roman"/>
          <w:bCs/>
          <w:lang w:eastAsia="ar-SA"/>
        </w:rPr>
        <w:t>Przy wyborze najkorzystniejszej oferty</w:t>
      </w:r>
      <w:r w:rsidR="00287D7D">
        <w:rPr>
          <w:rFonts w:eastAsia="Times New Roman"/>
          <w:bCs/>
          <w:lang w:eastAsia="ar-SA"/>
        </w:rPr>
        <w:t>/oferty częściowej</w:t>
      </w:r>
      <w:r w:rsidR="00F42961" w:rsidRPr="00494E68">
        <w:rPr>
          <w:rFonts w:eastAsia="Times New Roman"/>
          <w:bCs/>
          <w:lang w:eastAsia="ar-SA"/>
        </w:rPr>
        <w:t xml:space="preserve"> </w:t>
      </w:r>
      <w:r w:rsidRPr="00494E68">
        <w:rPr>
          <w:rFonts w:eastAsia="Times New Roman"/>
          <w:bCs/>
          <w:lang w:eastAsia="ar-SA"/>
        </w:rPr>
        <w:t xml:space="preserve">Zamawiający będzie </w:t>
      </w:r>
      <w:r w:rsidR="003167D1" w:rsidRPr="00494E68">
        <w:rPr>
          <w:rFonts w:eastAsia="Times New Roman"/>
          <w:bCs/>
          <w:lang w:eastAsia="ar-SA"/>
        </w:rPr>
        <w:t>stosował</w:t>
      </w:r>
      <w:r w:rsidRPr="00494E68">
        <w:rPr>
          <w:rFonts w:eastAsia="Times New Roman"/>
          <w:bCs/>
          <w:lang w:eastAsia="ar-SA"/>
        </w:rPr>
        <w:t xml:space="preserve"> następując</w:t>
      </w:r>
      <w:r w:rsidR="003167D1" w:rsidRPr="00494E68">
        <w:rPr>
          <w:rFonts w:eastAsia="Times New Roman"/>
          <w:bCs/>
          <w:lang w:eastAsia="ar-SA"/>
        </w:rPr>
        <w:t xml:space="preserve">e kryteria </w:t>
      </w:r>
      <w:r w:rsidRPr="00494E68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763C62" w:rsidRPr="00950D6A" w:rsidTr="00763C62">
        <w:trPr>
          <w:trHeight w:val="93"/>
        </w:trPr>
        <w:tc>
          <w:tcPr>
            <w:tcW w:w="541" w:type="dxa"/>
            <w:vAlign w:val="center"/>
          </w:tcPr>
          <w:p w:rsidR="00763C62" w:rsidRPr="00950D6A" w:rsidRDefault="00763C62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763C62" w:rsidRPr="00950D6A" w:rsidRDefault="00763C62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763C62" w:rsidRPr="00950D6A" w:rsidRDefault="00763C62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50D6A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763C62" w:rsidRPr="00950D6A" w:rsidTr="00763C62">
        <w:tc>
          <w:tcPr>
            <w:tcW w:w="541" w:type="dxa"/>
            <w:vAlign w:val="center"/>
          </w:tcPr>
          <w:p w:rsidR="00763C62" w:rsidRPr="00950D6A" w:rsidRDefault="00763C62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50D6A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763C62" w:rsidRPr="00950D6A" w:rsidRDefault="00287D7D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3434" w:type="dxa"/>
            <w:vAlign w:val="center"/>
          </w:tcPr>
          <w:p w:rsidR="00763C62" w:rsidRPr="00950D6A" w:rsidRDefault="003D16F7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763C62" w:rsidRPr="00950D6A" w:rsidTr="00763C62">
        <w:tc>
          <w:tcPr>
            <w:tcW w:w="541" w:type="dxa"/>
            <w:vAlign w:val="center"/>
          </w:tcPr>
          <w:p w:rsidR="00763C62" w:rsidRPr="00950D6A" w:rsidRDefault="00763C62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763C62" w:rsidRPr="00950D6A" w:rsidRDefault="00AD3346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3434" w:type="dxa"/>
            <w:vAlign w:val="center"/>
          </w:tcPr>
          <w:p w:rsidR="00763C62" w:rsidRDefault="00AD3346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</w:t>
            </w:r>
            <w:r w:rsidR="003D16F7">
              <w:rPr>
                <w:rFonts w:eastAsia="Times New Roman"/>
                <w:bCs/>
                <w:lang w:eastAsia="ar-SA"/>
              </w:rPr>
              <w:t>0</w:t>
            </w:r>
          </w:p>
        </w:tc>
      </w:tr>
      <w:tr w:rsidR="003D16F7" w:rsidRPr="00950D6A" w:rsidTr="00763C62">
        <w:tc>
          <w:tcPr>
            <w:tcW w:w="541" w:type="dxa"/>
            <w:vAlign w:val="center"/>
          </w:tcPr>
          <w:p w:rsidR="003D16F7" w:rsidRDefault="003D16F7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5237" w:type="dxa"/>
            <w:vAlign w:val="center"/>
          </w:tcPr>
          <w:p w:rsidR="003D16F7" w:rsidRDefault="00CF75B1" w:rsidP="00AD3346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termin </w:t>
            </w:r>
            <w:r w:rsidR="00AD3346">
              <w:rPr>
                <w:rFonts w:eastAsia="Times New Roman"/>
                <w:bCs/>
                <w:lang w:eastAsia="ar-SA"/>
              </w:rPr>
              <w:t>płatności</w:t>
            </w:r>
          </w:p>
        </w:tc>
        <w:tc>
          <w:tcPr>
            <w:tcW w:w="3434" w:type="dxa"/>
            <w:vAlign w:val="center"/>
          </w:tcPr>
          <w:p w:rsidR="003D16F7" w:rsidRDefault="00AD3346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2</w:t>
            </w:r>
            <w:r w:rsidR="003D16F7">
              <w:rPr>
                <w:rFonts w:eastAsia="Times New Roman"/>
                <w:bCs/>
                <w:lang w:eastAsia="ar-SA"/>
              </w:rPr>
              <w:t>0</w:t>
            </w:r>
          </w:p>
        </w:tc>
      </w:tr>
    </w:tbl>
    <w:p w:rsidR="00763C62" w:rsidRPr="000F0D5A" w:rsidRDefault="00763C62" w:rsidP="00763C62">
      <w:pPr>
        <w:pStyle w:val="Akapitzlist"/>
        <w:widowControl w:val="0"/>
        <w:suppressAutoHyphens/>
        <w:autoSpaceDE w:val="0"/>
        <w:spacing w:after="0" w:line="360" w:lineRule="auto"/>
        <w:ind w:left="502"/>
        <w:jc w:val="both"/>
        <w:rPr>
          <w:rFonts w:eastAsia="Times New Roman"/>
          <w:bCs/>
          <w:sz w:val="14"/>
          <w:lang w:eastAsia="ar-SA"/>
        </w:rPr>
      </w:pPr>
    </w:p>
    <w:p w:rsidR="00763C62" w:rsidRPr="007D5C4A" w:rsidRDefault="00763C62" w:rsidP="00763C62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7D5C4A">
        <w:rPr>
          <w:rFonts w:eastAsia="Times New Roman"/>
          <w:bCs/>
          <w:lang w:eastAsia="ar-SA"/>
        </w:rPr>
        <w:t xml:space="preserve">Zasady oceny ofert dla </w:t>
      </w:r>
      <w:r w:rsidRPr="007D5C4A">
        <w:rPr>
          <w:rFonts w:eastAsia="Times New Roman"/>
          <w:b/>
          <w:bCs/>
          <w:lang w:eastAsia="ar-SA"/>
        </w:rPr>
        <w:t>kryterium cena</w:t>
      </w:r>
      <w:r w:rsidR="00CF75B1">
        <w:rPr>
          <w:rFonts w:eastAsia="Times New Roman"/>
          <w:b/>
          <w:bCs/>
          <w:lang w:eastAsia="ar-SA"/>
        </w:rPr>
        <w:t xml:space="preserve"> K1</w:t>
      </w:r>
    </w:p>
    <w:p w:rsidR="00763C62" w:rsidRPr="000F0D5A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>Za podstawę obliczeń przyjęta zostanie całkowita c</w:t>
      </w:r>
      <w:r>
        <w:rPr>
          <w:rFonts w:eastAsia="Times New Roman"/>
          <w:bCs/>
          <w:lang w:eastAsia="ar-SA"/>
        </w:rPr>
        <w:t>ena brutto</w:t>
      </w:r>
      <w:r w:rsidR="00FE36A9"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oferty/</w:t>
      </w:r>
      <w:r w:rsidR="00287D7D">
        <w:rPr>
          <w:rFonts w:eastAsia="Times New Roman"/>
          <w:bCs/>
          <w:lang w:eastAsia="ar-SA"/>
        </w:rPr>
        <w:t>oferowanej części</w:t>
      </w:r>
      <w:r w:rsidRPr="00213CF3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213CF3" w:rsidRDefault="003D16F7" w:rsidP="000F0D5A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>
        <w:rPr>
          <w:rFonts w:eastAsia="Times New Roman"/>
          <w:bCs/>
          <w:u w:val="single"/>
          <w:lang w:eastAsia="ar-SA"/>
        </w:rPr>
        <w:t>K1 = (Cn:Co) x 60</w:t>
      </w:r>
      <w:r w:rsidR="00763C62" w:rsidRPr="00213CF3">
        <w:rPr>
          <w:rFonts w:eastAsia="Times New Roman"/>
          <w:bCs/>
          <w:u w:val="single"/>
          <w:lang w:eastAsia="ar-SA"/>
        </w:rPr>
        <w:t xml:space="preserve"> pkt.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Gdzie: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K1 – liczba punktów przyznana ofercie badanej za kryterium cena</w:t>
      </w:r>
    </w:p>
    <w:p w:rsidR="00763C62" w:rsidRPr="00213CF3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Cn – najniższa cena brutto oferty, spośród złożonych ofert</w:t>
      </w:r>
    </w:p>
    <w:p w:rsidR="00763C6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Co – cena brutto oferty badanej</w:t>
      </w:r>
    </w:p>
    <w:p w:rsidR="00763C62" w:rsidRPr="000F0D5A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sz w:val="16"/>
          <w:lang w:eastAsia="ar-SA"/>
        </w:rPr>
      </w:pPr>
    </w:p>
    <w:p w:rsidR="00B47948" w:rsidRPr="00DA2341" w:rsidRDefault="00763C62" w:rsidP="00B47948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 xml:space="preserve">Zasady oceny ofert dla kryterium </w:t>
      </w:r>
      <w:r w:rsidRPr="005172F3">
        <w:rPr>
          <w:rFonts w:eastAsia="Times New Roman"/>
          <w:b/>
          <w:bCs/>
          <w:lang w:eastAsia="ar-SA"/>
        </w:rPr>
        <w:t>termin realizacji dostawy</w:t>
      </w:r>
      <w:r w:rsidR="00CF75B1">
        <w:rPr>
          <w:rFonts w:eastAsia="Times New Roman"/>
          <w:b/>
          <w:bCs/>
          <w:lang w:eastAsia="ar-SA"/>
        </w:rPr>
        <w:t xml:space="preserve"> K2</w:t>
      </w:r>
      <w:r w:rsidR="003D16F7">
        <w:rPr>
          <w:rFonts w:eastAsia="Times New Roman"/>
          <w:bCs/>
          <w:lang w:eastAsia="ar-SA"/>
        </w:rPr>
        <w:t>:</w:t>
      </w:r>
    </w:p>
    <w:p w:rsidR="00B47948" w:rsidRPr="00B47948" w:rsidRDefault="00B47948" w:rsidP="00B47948">
      <w:pPr>
        <w:suppressAutoHyphens/>
        <w:spacing w:after="0" w:line="360" w:lineRule="auto"/>
        <w:ind w:left="142"/>
        <w:jc w:val="both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lang w:eastAsia="ar-SA"/>
        </w:rPr>
        <w:t xml:space="preserve">Dotyczy </w:t>
      </w:r>
      <w:r w:rsidRPr="00B47948">
        <w:rPr>
          <w:rFonts w:eastAsia="Times New Roman"/>
          <w:b/>
          <w:u w:val="single"/>
          <w:lang w:eastAsia="ar-SA"/>
        </w:rPr>
        <w:t>Części 1-3:</w:t>
      </w:r>
    </w:p>
    <w:p w:rsidR="00B47948" w:rsidRDefault="00B47948" w:rsidP="00B47948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dostawa max. w ciągu</w:t>
      </w:r>
      <w:r w:rsidRPr="00213CF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4 dni roboczych (do godz. 14.30) od momentu złożenia zamówienia-</w:t>
      </w:r>
      <w:r>
        <w:rPr>
          <w:rFonts w:eastAsia="Times New Roman"/>
          <w:lang w:eastAsia="ar-SA"/>
        </w:rPr>
        <w:br/>
        <w:t>0 pkt,</w:t>
      </w:r>
    </w:p>
    <w:p w:rsidR="00B47948" w:rsidRPr="00213CF3" w:rsidRDefault="00B47948" w:rsidP="00B47948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dostawa w ciągu</w:t>
      </w:r>
      <w:r w:rsidRPr="00213CF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3 dni roboczych (do godz. 14.30) od momentu złożenia zamówienia-10 pkt,</w:t>
      </w:r>
    </w:p>
    <w:p w:rsidR="00B47948" w:rsidRPr="00AD3346" w:rsidRDefault="00B47948" w:rsidP="00B47948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dostawa w ciągu</w:t>
      </w:r>
      <w:r w:rsidRPr="00213CF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 dni roboczych  (do godz. 14.30) od momentu złożenia zamówienia-20 pkt.</w:t>
      </w:r>
    </w:p>
    <w:p w:rsidR="00B47948" w:rsidRPr="00B47948" w:rsidRDefault="00B47948" w:rsidP="00B47948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AD3346" w:rsidRPr="00B47948" w:rsidRDefault="00B47948" w:rsidP="00AD3346">
      <w:pPr>
        <w:suppressAutoHyphens/>
        <w:spacing w:after="0" w:line="360" w:lineRule="auto"/>
        <w:ind w:left="142"/>
        <w:jc w:val="both"/>
        <w:rPr>
          <w:rFonts w:eastAsia="Times New Roman"/>
          <w:b/>
          <w:u w:val="single"/>
          <w:lang w:eastAsia="ar-SA"/>
        </w:rPr>
      </w:pPr>
      <w:r>
        <w:rPr>
          <w:rFonts w:eastAsia="Times New Roman"/>
          <w:lang w:eastAsia="ar-SA"/>
        </w:rPr>
        <w:t xml:space="preserve">Dotyczy </w:t>
      </w:r>
      <w:r w:rsidRPr="00B47948">
        <w:rPr>
          <w:rFonts w:eastAsia="Times New Roman"/>
          <w:b/>
          <w:u w:val="single"/>
          <w:lang w:eastAsia="ar-SA"/>
        </w:rPr>
        <w:t xml:space="preserve">Części </w:t>
      </w:r>
      <w:r w:rsidR="00CE61A7" w:rsidRPr="00B47948">
        <w:rPr>
          <w:rFonts w:eastAsia="Times New Roman"/>
          <w:b/>
          <w:u w:val="single"/>
          <w:lang w:eastAsia="ar-SA"/>
        </w:rPr>
        <w:t xml:space="preserve"> 4-9</w:t>
      </w:r>
      <w:r w:rsidR="00AD3346" w:rsidRPr="00B47948">
        <w:rPr>
          <w:rFonts w:eastAsia="Times New Roman"/>
          <w:b/>
          <w:u w:val="single"/>
          <w:lang w:eastAsia="ar-SA"/>
        </w:rPr>
        <w:t>:</w:t>
      </w:r>
    </w:p>
    <w:p w:rsidR="00763C62" w:rsidRDefault="003D16F7" w:rsidP="00AD3346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dostawa </w:t>
      </w:r>
      <w:r w:rsidR="00CE61A7">
        <w:rPr>
          <w:rFonts w:eastAsia="Times New Roman"/>
          <w:lang w:eastAsia="ar-SA"/>
        </w:rPr>
        <w:t xml:space="preserve">max. </w:t>
      </w:r>
      <w:r w:rsidR="00AD3346">
        <w:rPr>
          <w:rFonts w:eastAsia="Times New Roman"/>
          <w:lang w:eastAsia="ar-SA"/>
        </w:rPr>
        <w:t>w ciągu</w:t>
      </w:r>
      <w:r w:rsidRPr="00213CF3">
        <w:rPr>
          <w:rFonts w:eastAsia="Times New Roman"/>
          <w:lang w:eastAsia="ar-SA"/>
        </w:rPr>
        <w:t xml:space="preserve"> </w:t>
      </w:r>
      <w:r w:rsidR="00AD3346">
        <w:rPr>
          <w:rFonts w:eastAsia="Times New Roman"/>
          <w:lang w:eastAsia="ar-SA"/>
        </w:rPr>
        <w:t>3</w:t>
      </w:r>
      <w:r>
        <w:rPr>
          <w:rFonts w:eastAsia="Times New Roman"/>
          <w:lang w:eastAsia="ar-SA"/>
        </w:rPr>
        <w:t xml:space="preserve"> dni roboczych</w:t>
      </w:r>
      <w:r w:rsidR="00AD3346">
        <w:rPr>
          <w:rFonts w:eastAsia="Times New Roman"/>
          <w:lang w:eastAsia="ar-SA"/>
        </w:rPr>
        <w:t xml:space="preserve"> (do godz. 14.30)</w:t>
      </w:r>
      <w:r>
        <w:rPr>
          <w:rFonts w:eastAsia="Times New Roman"/>
          <w:lang w:eastAsia="ar-SA"/>
        </w:rPr>
        <w:t xml:space="preserve"> od momentu złożenia zamówienia</w:t>
      </w:r>
      <w:r w:rsidR="00AD3346">
        <w:rPr>
          <w:rFonts w:eastAsia="Times New Roman"/>
          <w:lang w:eastAsia="ar-SA"/>
        </w:rPr>
        <w:t>-0 pkt</w:t>
      </w:r>
      <w:r w:rsidR="00CE61A7">
        <w:rPr>
          <w:rFonts w:eastAsia="Times New Roman"/>
          <w:lang w:eastAsia="ar-SA"/>
        </w:rPr>
        <w:t>,</w:t>
      </w:r>
    </w:p>
    <w:p w:rsidR="00AD3346" w:rsidRPr="00213CF3" w:rsidRDefault="00AD3346" w:rsidP="00AD3346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dostawa w ciągu</w:t>
      </w:r>
      <w:r w:rsidRPr="00213CF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 dni roboczych (do godz. 14.30) od momentu złożenia zamówienia-10 pkt</w:t>
      </w:r>
      <w:r w:rsidR="00CE61A7">
        <w:rPr>
          <w:rFonts w:eastAsia="Times New Roman"/>
          <w:lang w:eastAsia="ar-SA"/>
        </w:rPr>
        <w:t>,</w:t>
      </w:r>
    </w:p>
    <w:p w:rsidR="00AD3346" w:rsidRPr="00B47948" w:rsidRDefault="00AD3346" w:rsidP="00B47948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dostawa w ciągu</w:t>
      </w:r>
      <w:r w:rsidRPr="00213CF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1 dnia roboczego (do godz. 14.30) od momentu złożenia zamówienia-20 pkt</w:t>
      </w:r>
      <w:r w:rsidR="00CE61A7">
        <w:rPr>
          <w:rFonts w:eastAsia="Times New Roman"/>
          <w:lang w:eastAsia="ar-SA"/>
        </w:rPr>
        <w:t>.</w:t>
      </w:r>
    </w:p>
    <w:p w:rsidR="003D16F7" w:rsidRPr="000F0D5A" w:rsidRDefault="003D16F7" w:rsidP="003D16F7">
      <w:pPr>
        <w:pStyle w:val="Akapitzlist"/>
        <w:suppressAutoHyphens/>
        <w:spacing w:after="0" w:line="360" w:lineRule="auto"/>
        <w:ind w:left="1560"/>
        <w:jc w:val="both"/>
        <w:rPr>
          <w:rFonts w:eastAsia="Times New Roman"/>
          <w:sz w:val="16"/>
          <w:lang w:eastAsia="ar-SA"/>
        </w:rPr>
      </w:pPr>
    </w:p>
    <w:p w:rsidR="003D16F7" w:rsidRPr="00AD3346" w:rsidRDefault="003D16F7" w:rsidP="003D16F7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213CF3">
        <w:rPr>
          <w:rFonts w:eastAsia="Times New Roman"/>
          <w:bCs/>
          <w:lang w:eastAsia="ar-SA"/>
        </w:rPr>
        <w:t>Zasady oceny ofert dla kryterium</w:t>
      </w:r>
      <w:r>
        <w:rPr>
          <w:rFonts w:eastAsia="Times New Roman"/>
          <w:bCs/>
          <w:lang w:eastAsia="ar-SA"/>
        </w:rPr>
        <w:t xml:space="preserve"> </w:t>
      </w:r>
      <w:r w:rsidRPr="003D16F7">
        <w:rPr>
          <w:rFonts w:eastAsia="Times New Roman"/>
          <w:b/>
          <w:bCs/>
          <w:lang w:eastAsia="ar-SA"/>
        </w:rPr>
        <w:t xml:space="preserve">warunki </w:t>
      </w:r>
      <w:r w:rsidR="00CE61A7">
        <w:rPr>
          <w:rFonts w:eastAsia="Times New Roman"/>
          <w:b/>
          <w:bCs/>
          <w:lang w:eastAsia="ar-SA"/>
        </w:rPr>
        <w:t>płatności</w:t>
      </w:r>
      <w:r w:rsidR="00CF75B1">
        <w:rPr>
          <w:rFonts w:eastAsia="Times New Roman"/>
          <w:b/>
          <w:bCs/>
          <w:lang w:eastAsia="ar-SA"/>
        </w:rPr>
        <w:t xml:space="preserve"> K3</w:t>
      </w:r>
      <w:r>
        <w:rPr>
          <w:rFonts w:eastAsia="Times New Roman"/>
          <w:bCs/>
          <w:lang w:eastAsia="ar-SA"/>
        </w:rPr>
        <w:t>:</w:t>
      </w:r>
    </w:p>
    <w:p w:rsidR="00AD3346" w:rsidRDefault="00AD3346" w:rsidP="00AD3346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50 dni od dnia wpływu prawidłowo wystawionej faktury-0 pkt</w:t>
      </w:r>
      <w:r w:rsidR="00CE61A7">
        <w:rPr>
          <w:rFonts w:eastAsia="Times New Roman"/>
          <w:lang w:eastAsia="ar-SA"/>
        </w:rPr>
        <w:t>,</w:t>
      </w:r>
    </w:p>
    <w:p w:rsidR="00AD3346" w:rsidRPr="00AD3346" w:rsidRDefault="00AD3346" w:rsidP="00AD3346">
      <w:pPr>
        <w:pStyle w:val="Akapitzlist"/>
        <w:numPr>
          <w:ilvl w:val="0"/>
          <w:numId w:val="9"/>
        </w:numPr>
        <w:suppressAutoHyphens/>
        <w:spacing w:after="0" w:line="360" w:lineRule="auto"/>
        <w:ind w:left="709"/>
        <w:jc w:val="both"/>
        <w:rPr>
          <w:rFonts w:eastAsia="Times New Roman"/>
          <w:lang w:eastAsia="ar-SA"/>
        </w:rPr>
      </w:pPr>
      <w:r w:rsidRPr="00AD3346">
        <w:rPr>
          <w:rFonts w:eastAsia="Times New Roman"/>
          <w:lang w:eastAsia="ar-SA"/>
        </w:rPr>
        <w:t>do 60 dni od dnia wpływu prawidłowo wystawionej faktury-</w:t>
      </w:r>
      <w:r w:rsidR="000F0D5A">
        <w:rPr>
          <w:rFonts w:eastAsia="Times New Roman"/>
          <w:lang w:eastAsia="ar-SA"/>
        </w:rPr>
        <w:t>2</w:t>
      </w:r>
      <w:r w:rsidRPr="00AD3346">
        <w:rPr>
          <w:rFonts w:eastAsia="Times New Roman"/>
          <w:lang w:eastAsia="ar-SA"/>
        </w:rPr>
        <w:t>0 pkt</w:t>
      </w:r>
      <w:r w:rsidR="00CE61A7">
        <w:rPr>
          <w:rFonts w:eastAsia="Times New Roman"/>
          <w:lang w:eastAsia="ar-SA"/>
        </w:rPr>
        <w:t>.</w:t>
      </w:r>
    </w:p>
    <w:p w:rsidR="003D16F7" w:rsidRDefault="003D16F7" w:rsidP="003D16F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b/>
          <w:lang w:eastAsia="ar-SA"/>
        </w:rPr>
      </w:pPr>
    </w:p>
    <w:p w:rsidR="00E92143" w:rsidRPr="00E92143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Sposób obliczenia łącznej punktacji ofert:</w:t>
      </w:r>
    </w:p>
    <w:p w:rsidR="00450982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E92143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 xml:space="preserve">z ofert. Łączna liczba punktów jaką uzyska dana oferta będzie stanowiła sumę punktów przyznanych ofercie za kryterium: </w:t>
      </w:r>
    </w:p>
    <w:p w:rsidR="00E92143" w:rsidRPr="00E92143" w:rsidRDefault="000F0D5A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-cena,</w:t>
      </w:r>
      <w:r w:rsidR="00E92143" w:rsidRPr="00E92143">
        <w:rPr>
          <w:rFonts w:eastAsia="Times New Roman"/>
          <w:lang w:eastAsia="ar-SA"/>
        </w:rPr>
        <w:t xml:space="preserve"> </w:t>
      </w:r>
      <w:r w:rsidR="00617A9A">
        <w:rPr>
          <w:rFonts w:eastAsia="Times New Roman"/>
          <w:bCs/>
          <w:lang w:eastAsia="ar-SA"/>
        </w:rPr>
        <w:t xml:space="preserve">termin realizacji </w:t>
      </w:r>
      <w:r w:rsidR="00287D7D">
        <w:rPr>
          <w:rFonts w:eastAsia="Times New Roman"/>
          <w:bCs/>
          <w:lang w:eastAsia="ar-SA"/>
        </w:rPr>
        <w:t>dostawy</w:t>
      </w:r>
      <w:r>
        <w:rPr>
          <w:rFonts w:eastAsia="Times New Roman"/>
          <w:bCs/>
          <w:lang w:eastAsia="ar-SA"/>
        </w:rPr>
        <w:t>, termin płatności</w:t>
      </w:r>
      <w:r w:rsidR="00CE61A7">
        <w:rPr>
          <w:rFonts w:eastAsia="Times New Roman"/>
          <w:bCs/>
          <w:lang w:eastAsia="ar-SA"/>
        </w:rPr>
        <w:t>,</w:t>
      </w:r>
      <w:r w:rsidR="00E92143" w:rsidRPr="00E92143">
        <w:rPr>
          <w:rFonts w:eastAsia="Times New Roman"/>
          <w:bCs/>
          <w:lang w:eastAsia="ar-SA"/>
        </w:rPr>
        <w:t xml:space="preserve"> </w:t>
      </w:r>
      <w:r w:rsidR="00E92143" w:rsidRPr="00E92143">
        <w:rPr>
          <w:rFonts w:eastAsia="Times New Roman"/>
          <w:lang w:eastAsia="ar-SA"/>
        </w:rPr>
        <w:t>zgodnie ze wzorem:</w:t>
      </w:r>
    </w:p>
    <w:p w:rsidR="00E92143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E92143">
        <w:rPr>
          <w:rFonts w:eastAsia="Times New Roman"/>
          <w:b/>
          <w:lang w:eastAsia="ar-SA"/>
        </w:rPr>
        <w:t>Łączna liczba punktów = K1+K</w:t>
      </w:r>
      <w:r w:rsidR="00617A9A">
        <w:rPr>
          <w:rFonts w:eastAsia="Times New Roman"/>
          <w:b/>
          <w:lang w:eastAsia="ar-SA"/>
        </w:rPr>
        <w:t>2</w:t>
      </w:r>
      <w:r w:rsidR="000F0D5A">
        <w:rPr>
          <w:rFonts w:eastAsia="Times New Roman"/>
          <w:lang w:eastAsia="ar-SA"/>
        </w:rPr>
        <w:t>+</w:t>
      </w:r>
      <w:r w:rsidR="000F0D5A" w:rsidRPr="000F0D5A">
        <w:rPr>
          <w:rFonts w:eastAsia="Times New Roman"/>
          <w:b/>
          <w:lang w:eastAsia="ar-SA"/>
        </w:rPr>
        <w:t>K3</w:t>
      </w:r>
    </w:p>
    <w:p w:rsidR="00E92143" w:rsidRPr="00E92143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Oferta, </w:t>
      </w:r>
      <w:r w:rsidR="00E92143" w:rsidRPr="00E92143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E92143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92143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617A9A" w:rsidRPr="00450982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950D6A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950D6A">
        <w:rPr>
          <w:b/>
          <w:bCs/>
        </w:rPr>
        <w:t>X</w:t>
      </w:r>
      <w:r w:rsidR="00F71302" w:rsidRPr="00950D6A">
        <w:rPr>
          <w:b/>
          <w:bCs/>
        </w:rPr>
        <w:t>I</w:t>
      </w:r>
      <w:r w:rsidRPr="00950D6A">
        <w:rPr>
          <w:b/>
          <w:bCs/>
        </w:rPr>
        <w:t>V</w:t>
      </w:r>
      <w:r w:rsidR="00D848F8" w:rsidRPr="00950D6A">
        <w:rPr>
          <w:b/>
          <w:bCs/>
        </w:rPr>
        <w:t>. I</w:t>
      </w:r>
      <w:r w:rsidR="006A140D" w:rsidRPr="00950D6A">
        <w:rPr>
          <w:b/>
          <w:bCs/>
        </w:rPr>
        <w:t>nformacje o form</w:t>
      </w:r>
      <w:r w:rsidR="00463696" w:rsidRPr="00950D6A">
        <w:rPr>
          <w:b/>
          <w:bCs/>
        </w:rPr>
        <w:t>alnościach, jakie powinny zostać</w:t>
      </w:r>
      <w:r w:rsidR="006A140D" w:rsidRPr="00950D6A">
        <w:rPr>
          <w:b/>
          <w:bCs/>
        </w:rPr>
        <w:t xml:space="preserve"> dope</w:t>
      </w:r>
      <w:r w:rsidR="00D848F8" w:rsidRPr="00950D6A">
        <w:rPr>
          <w:b/>
          <w:bCs/>
        </w:rPr>
        <w:t xml:space="preserve">łnione po wyborze oferty w celu </w:t>
      </w:r>
      <w:r w:rsidR="006A140D" w:rsidRPr="00950D6A">
        <w:rPr>
          <w:b/>
          <w:bCs/>
        </w:rPr>
        <w:t>zawarcia umowy.</w:t>
      </w:r>
    </w:p>
    <w:p w:rsidR="00A8008E" w:rsidRPr="00950D6A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950D6A">
        <w:rPr>
          <w:color w:val="000000" w:themeColor="text1"/>
        </w:rPr>
        <w:t>Zamawiający niezwłocznie po wyborze najkorzystniejszej</w:t>
      </w:r>
      <w:r w:rsidR="008B099C" w:rsidRPr="00950D6A">
        <w:rPr>
          <w:color w:val="000000" w:themeColor="text1"/>
        </w:rPr>
        <w:t xml:space="preserve"> oferty poinformuje</w:t>
      </w:r>
      <w:r w:rsidRPr="00950D6A">
        <w:rPr>
          <w:color w:val="000000" w:themeColor="text1"/>
        </w:rPr>
        <w:t xml:space="preserve"> wszystkich Wyk</w:t>
      </w:r>
      <w:r w:rsidR="008B099C" w:rsidRPr="00950D6A">
        <w:rPr>
          <w:color w:val="000000" w:themeColor="text1"/>
        </w:rPr>
        <w:t xml:space="preserve">onawców, </w:t>
      </w:r>
      <w:r w:rsidRPr="00950D6A">
        <w:rPr>
          <w:color w:val="000000" w:themeColor="text1"/>
        </w:rPr>
        <w:t>o: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>a)</w:t>
      </w:r>
      <w:r w:rsidR="00E83816" w:rsidRPr="00950D6A">
        <w:rPr>
          <w:b/>
          <w:color w:val="000000" w:themeColor="text1"/>
        </w:rPr>
        <w:t xml:space="preserve"> </w:t>
      </w:r>
      <w:r w:rsidR="00A8008E" w:rsidRPr="00950D6A">
        <w:rPr>
          <w:b/>
          <w:color w:val="000000" w:themeColor="text1"/>
        </w:rPr>
        <w:t>wyborze najkorzystniejszej oferty</w:t>
      </w:r>
      <w:r w:rsidR="00A8008E" w:rsidRPr="00950D6A">
        <w:rPr>
          <w:color w:val="000000" w:themeColor="text1"/>
        </w:rPr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C128FD">
        <w:rPr>
          <w:color w:val="000000" w:themeColor="text1"/>
        </w:rPr>
        <w:t xml:space="preserve"> </w:t>
      </w:r>
      <w:r w:rsidR="00A8008E" w:rsidRPr="00950D6A">
        <w:rPr>
          <w:color w:val="000000" w:themeColor="text1"/>
        </w:rPr>
        <w:t>łączną punktację;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b) </w:t>
      </w:r>
      <w:r w:rsidR="00A8008E" w:rsidRPr="00950D6A">
        <w:rPr>
          <w:b/>
          <w:color w:val="000000" w:themeColor="text1"/>
        </w:rPr>
        <w:t>Wykonawcach, których oferty zostały odrzucone</w:t>
      </w:r>
      <w:r w:rsidR="00A8008E" w:rsidRPr="00950D6A">
        <w:rPr>
          <w:color w:val="000000" w:themeColor="text1"/>
        </w:rPr>
        <w:t>;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 w:rsidRPr="00950D6A">
        <w:rPr>
          <w:b/>
          <w:color w:val="000000" w:themeColor="text1"/>
        </w:rPr>
        <w:t xml:space="preserve">     c) </w:t>
      </w:r>
      <w:r w:rsidR="00A8008E" w:rsidRPr="00950D6A">
        <w:rPr>
          <w:b/>
          <w:color w:val="000000" w:themeColor="text1"/>
        </w:rPr>
        <w:t>Wykonawcach, którzy zostali wykluczeni</w:t>
      </w:r>
      <w:r w:rsidRPr="00950D6A">
        <w:rPr>
          <w:color w:val="000000" w:themeColor="text1"/>
        </w:rPr>
        <w:t>;</w:t>
      </w:r>
    </w:p>
    <w:p w:rsidR="008B099C" w:rsidRPr="00950D6A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950D6A">
        <w:rPr>
          <w:b/>
          <w:color w:val="000000" w:themeColor="text1"/>
        </w:rPr>
        <w:t xml:space="preserve">     d) unieważnieniu postępowania </w:t>
      </w:r>
    </w:p>
    <w:p w:rsidR="00A8008E" w:rsidRPr="00950D6A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 w:rsidRPr="00950D6A">
        <w:rPr>
          <w:b/>
          <w:color w:val="000000" w:themeColor="text1"/>
          <w:spacing w:val="-4"/>
        </w:rPr>
        <w:lastRenderedPageBreak/>
        <w:t xml:space="preserve">      - podając uzasadnienie faktyczne i prawne</w:t>
      </w:r>
    </w:p>
    <w:p w:rsidR="00C128F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Niezwłocznie po wyborze najkorzystniejszej oferty Zamawiający zamieszcza inform</w:t>
      </w:r>
      <w:r w:rsidR="008B099C" w:rsidRPr="00950D6A">
        <w:t>acje, o</w:t>
      </w:r>
      <w:r w:rsidR="00C128FD">
        <w:t> </w:t>
      </w:r>
      <w:r w:rsidR="008B099C" w:rsidRPr="00950D6A">
        <w:t>których mowa w ust.</w:t>
      </w:r>
      <w:r w:rsidR="005152EA" w:rsidRPr="00950D6A">
        <w:t> 1</w:t>
      </w:r>
      <w:r w:rsidR="008B099C" w:rsidRPr="00950D6A">
        <w:t>a) i d)</w:t>
      </w:r>
      <w:r w:rsidRPr="00950D6A">
        <w:t xml:space="preserve"> na stronie </w:t>
      </w:r>
      <w:r w:rsidRPr="00C128FD">
        <w:rPr>
          <w:color w:val="000000"/>
        </w:rPr>
        <w:t xml:space="preserve">internetowej </w:t>
      </w:r>
      <w:hyperlink r:id="rId14" w:history="1">
        <w:r w:rsidRPr="00C128FD">
          <w:rPr>
            <w:color w:val="000000"/>
            <w:u w:val="single"/>
          </w:rPr>
          <w:t>www.zozlw.pl</w:t>
        </w:r>
      </w:hyperlink>
      <w:r w:rsidRPr="00C128FD">
        <w:rPr>
          <w:color w:val="000000"/>
        </w:rPr>
        <w:t xml:space="preserve"> oraz</w:t>
      </w:r>
      <w:r w:rsidRPr="00950D6A">
        <w:t xml:space="preserve"> na tablicy ogłoszeń mieszczącej się w budynku Administr</w:t>
      </w:r>
      <w:r w:rsidR="008552F4">
        <w:t xml:space="preserve">acji Zespołu Opieki Zdrowotnej , </w:t>
      </w:r>
      <w:r w:rsidRPr="00950D6A">
        <w:t>ul. Kard. St</w:t>
      </w:r>
      <w:r w:rsidR="005152EA" w:rsidRPr="00950D6A">
        <w:t>efana</w:t>
      </w:r>
      <w:r w:rsidRPr="00950D6A">
        <w:t xml:space="preserve"> Wyszyńskieg</w:t>
      </w:r>
      <w:r w:rsidR="008552F4">
        <w:t>o 37, 11-100 Lidzbark Warmiński</w:t>
      </w:r>
      <w:r w:rsidRPr="00950D6A">
        <w:t>.</w:t>
      </w:r>
    </w:p>
    <w:p w:rsidR="00AB4F57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>Umowa w sprawie zamówienia publicznego zostanie zawarta w terminie nie krótszym niż 5 dni od dnia przekazania zawiadomienia o wyborze najkorzystniejszej oferty, chyba że zaistnieją</w:t>
      </w:r>
      <w:r w:rsidR="00C128FD">
        <w:t xml:space="preserve"> </w:t>
      </w:r>
    </w:p>
    <w:p w:rsidR="00C128FD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950D6A">
        <w:t>przesłanki, o których</w:t>
      </w:r>
      <w:r w:rsidR="00100B96">
        <w:t xml:space="preserve"> mowa art. 94 ust. 2 pkt 1a </w:t>
      </w:r>
      <w:r w:rsidRPr="00950D6A">
        <w:t>oraz art. 183</w:t>
      </w:r>
      <w:r w:rsidR="009D2F71">
        <w:t xml:space="preserve"> ust. 1</w:t>
      </w:r>
      <w:r w:rsidRPr="00950D6A">
        <w:t xml:space="preserve"> ustawy</w:t>
      </w:r>
      <w:r w:rsidR="00287D7D">
        <w:t xml:space="preserve"> PZP</w:t>
      </w:r>
      <w:r w:rsidRPr="00950D6A">
        <w:t>.</w:t>
      </w:r>
    </w:p>
    <w:p w:rsidR="00C128FD" w:rsidRPr="00287D7D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950D6A">
        <w:t xml:space="preserve">Umowa zostanie podpisana w terminie i miejscu wskazanym przez Zamawiającego, o czym Zamawiający powiadomi Wykonawcę, którego oferta została </w:t>
      </w:r>
      <w:r w:rsidRPr="00287D7D">
        <w:t>wybrana.</w:t>
      </w:r>
    </w:p>
    <w:p w:rsidR="0044668C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C128FD">
        <w:rPr>
          <w:sz w:val="24"/>
          <w:szCs w:val="24"/>
        </w:rPr>
        <w:t xml:space="preserve">W przypadku wyboru oferty złożonej przez Wykonawców wspólnie ubiegających się </w:t>
      </w:r>
      <w:r w:rsidR="00D82317" w:rsidRPr="00C128FD">
        <w:rPr>
          <w:sz w:val="24"/>
          <w:szCs w:val="24"/>
        </w:rPr>
        <w:t>o</w:t>
      </w:r>
      <w:r w:rsidR="00C128FD" w:rsidRPr="00C128FD">
        <w:rPr>
          <w:sz w:val="24"/>
          <w:szCs w:val="24"/>
        </w:rPr>
        <w:t> </w:t>
      </w:r>
      <w:r w:rsidRPr="00C128FD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C128FD">
        <w:rPr>
          <w:sz w:val="24"/>
          <w:szCs w:val="24"/>
        </w:rPr>
        <w:t xml:space="preserve">cę tych Wykonawców. </w:t>
      </w:r>
    </w:p>
    <w:p w:rsidR="007D5C4A" w:rsidRPr="00450982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950D6A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lang w:eastAsia="ar-SA"/>
        </w:rPr>
        <w:t>X</w:t>
      </w:r>
      <w:r w:rsidR="00AB08DF" w:rsidRPr="00950D6A">
        <w:rPr>
          <w:rFonts w:eastAsia="Times New Roman"/>
          <w:b/>
          <w:lang w:eastAsia="ar-SA"/>
        </w:rPr>
        <w:t>V</w:t>
      </w:r>
      <w:r w:rsidRPr="00950D6A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950D6A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950D6A">
        <w:rPr>
          <w:lang w:eastAsia="en-US"/>
        </w:rPr>
        <w:t>Zamawiający nie wymaga wniesienia zabezpieczenia należytego wykonania umowy.</w:t>
      </w:r>
    </w:p>
    <w:p w:rsidR="003A3D42" w:rsidRPr="00450982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D848F8" w:rsidRPr="00950D6A">
        <w:rPr>
          <w:rFonts w:eastAsia="Times New Roman"/>
          <w:b/>
          <w:bCs/>
          <w:lang w:eastAsia="ar-SA"/>
        </w:rPr>
        <w:t>.</w:t>
      </w:r>
      <w:r w:rsidR="00AB08DF" w:rsidRPr="00950D6A">
        <w:rPr>
          <w:rFonts w:eastAsia="Times New Roman"/>
          <w:b/>
          <w:bCs/>
          <w:lang w:eastAsia="ar-SA"/>
        </w:rPr>
        <w:t xml:space="preserve"> </w:t>
      </w:r>
      <w:r w:rsidR="006A140D" w:rsidRPr="00950D6A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950D6A">
        <w:rPr>
          <w:rFonts w:eastAsia="Times New Roman"/>
          <w:b/>
          <w:bCs/>
          <w:lang w:eastAsia="ar-SA"/>
        </w:rPr>
        <w:t xml:space="preserve">zone do treści </w:t>
      </w:r>
      <w:r w:rsidR="00D8500A" w:rsidRPr="00950D6A">
        <w:rPr>
          <w:rFonts w:eastAsia="Times New Roman"/>
          <w:b/>
          <w:bCs/>
          <w:lang w:eastAsia="ar-SA"/>
        </w:rPr>
        <w:t xml:space="preserve">zawieranej umowy </w:t>
      </w:r>
      <w:r w:rsidR="003E2F60" w:rsidRPr="00950D6A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9D2F71" w:rsidRDefault="003E2F60" w:rsidP="00E4045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9D2F71">
        <w:rPr>
          <w:rFonts w:eastAsia="Times New Roman"/>
          <w:bCs/>
          <w:lang w:eastAsia="ar-SA"/>
        </w:rPr>
        <w:t>Wzór</w:t>
      </w:r>
      <w:r w:rsidR="00020EA8" w:rsidRPr="009D2F71">
        <w:rPr>
          <w:rFonts w:eastAsia="Times New Roman"/>
          <w:bCs/>
          <w:lang w:eastAsia="ar-SA"/>
        </w:rPr>
        <w:t xml:space="preserve"> umowy stanowi załącznik nr  6</w:t>
      </w:r>
      <w:r w:rsidR="00D848F8" w:rsidRPr="009D2F71">
        <w:rPr>
          <w:rFonts w:eastAsia="Times New Roman"/>
          <w:bCs/>
          <w:lang w:eastAsia="ar-SA"/>
        </w:rPr>
        <w:t xml:space="preserve"> d</w:t>
      </w:r>
      <w:r w:rsidRPr="009D2F71">
        <w:rPr>
          <w:rFonts w:eastAsia="Times New Roman"/>
          <w:bCs/>
          <w:lang w:eastAsia="ar-SA"/>
        </w:rPr>
        <w:t>o SIWZ.</w:t>
      </w:r>
      <w:r w:rsidR="009D2F71">
        <w:rPr>
          <w:rFonts w:eastAsia="Times New Roman"/>
          <w:bCs/>
          <w:lang w:eastAsia="ar-SA"/>
        </w:rPr>
        <w:t xml:space="preserve"> </w:t>
      </w:r>
    </w:p>
    <w:p w:rsidR="00450982" w:rsidRPr="00450982" w:rsidRDefault="00450982" w:rsidP="00450982">
      <w:pPr>
        <w:pStyle w:val="Akapitzlist"/>
        <w:suppressAutoHyphens/>
        <w:spacing w:after="0" w:line="360" w:lineRule="auto"/>
        <w:jc w:val="both"/>
        <w:rPr>
          <w:rFonts w:eastAsia="Times New Roman"/>
          <w:bCs/>
          <w:sz w:val="18"/>
          <w:lang w:eastAsia="ar-SA"/>
        </w:rPr>
      </w:pPr>
    </w:p>
    <w:p w:rsidR="00077AED" w:rsidRPr="00950D6A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50D6A">
        <w:rPr>
          <w:rFonts w:eastAsia="Times New Roman"/>
          <w:b/>
          <w:bCs/>
          <w:lang w:eastAsia="ar-SA"/>
        </w:rPr>
        <w:t>XVI</w:t>
      </w:r>
      <w:r w:rsidR="00AB08DF" w:rsidRPr="00950D6A">
        <w:rPr>
          <w:rFonts w:eastAsia="Times New Roman"/>
          <w:b/>
          <w:bCs/>
          <w:lang w:eastAsia="ar-SA"/>
        </w:rPr>
        <w:t>I</w:t>
      </w:r>
      <w:r w:rsidR="007E4A4D" w:rsidRPr="00950D6A">
        <w:rPr>
          <w:rFonts w:eastAsia="Times New Roman"/>
          <w:b/>
          <w:bCs/>
          <w:lang w:eastAsia="ar-SA"/>
        </w:rPr>
        <w:t>.</w:t>
      </w:r>
      <w:r w:rsidR="00BF7777" w:rsidRPr="00950D6A">
        <w:rPr>
          <w:rFonts w:eastAsia="Times New Roman"/>
          <w:b/>
          <w:lang w:eastAsia="ar-SA"/>
        </w:rPr>
        <w:t xml:space="preserve"> </w:t>
      </w:r>
      <w:r w:rsidR="00C87471" w:rsidRPr="00950D6A">
        <w:rPr>
          <w:rFonts w:eastAsia="Times New Roman"/>
          <w:b/>
          <w:lang w:eastAsia="ar-SA"/>
        </w:rPr>
        <w:t xml:space="preserve"> </w:t>
      </w:r>
      <w:r w:rsidR="00BF7777" w:rsidRPr="00950D6A">
        <w:rPr>
          <w:rFonts w:eastAsia="Times New Roman"/>
          <w:b/>
          <w:lang w:eastAsia="ar-SA"/>
        </w:rPr>
        <w:t>Pouczenie o środkach ochrony praw</w:t>
      </w:r>
      <w:r w:rsidR="00985ED7" w:rsidRPr="00950D6A">
        <w:rPr>
          <w:rFonts w:eastAsia="Times New Roman"/>
          <w:b/>
          <w:lang w:eastAsia="ar-SA"/>
        </w:rPr>
        <w:t>nej przysługujących W</w:t>
      </w:r>
      <w:r w:rsidR="00BF7777" w:rsidRPr="00950D6A">
        <w:rPr>
          <w:rFonts w:eastAsia="Times New Roman"/>
          <w:b/>
          <w:lang w:eastAsia="ar-SA"/>
        </w:rPr>
        <w:t>ykonawcy w toku postę</w:t>
      </w:r>
      <w:r w:rsidRPr="00950D6A">
        <w:rPr>
          <w:rFonts w:eastAsia="Times New Roman"/>
          <w:b/>
          <w:lang w:eastAsia="ar-SA"/>
        </w:rPr>
        <w:t>powania o udzielenie zamówienia.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950D6A">
        <w:rPr>
          <w:rFonts w:eastAsia="Times New Roman"/>
          <w:spacing w:val="-1"/>
          <w:lang w:eastAsia="ar-SA"/>
        </w:rPr>
        <w:t xml:space="preserve"> przez Zamawiającego przepisów u</w:t>
      </w:r>
      <w:r w:rsidRPr="00950D6A">
        <w:rPr>
          <w:rFonts w:eastAsia="Times New Roman"/>
          <w:spacing w:val="-1"/>
          <w:lang w:eastAsia="ar-SA"/>
        </w:rPr>
        <w:t>stawy, przysługują środki ochrony pr</w:t>
      </w:r>
      <w:r w:rsidR="00D848F8" w:rsidRPr="00950D6A">
        <w:rPr>
          <w:rFonts w:eastAsia="Times New Roman"/>
          <w:spacing w:val="-1"/>
          <w:lang w:eastAsia="ar-SA"/>
        </w:rPr>
        <w:t>awnej przewidziane w dziale VI u</w:t>
      </w:r>
      <w:r w:rsidRPr="00950D6A">
        <w:rPr>
          <w:rFonts w:eastAsia="Times New Roman"/>
          <w:spacing w:val="-1"/>
          <w:lang w:eastAsia="ar-SA"/>
        </w:rPr>
        <w:t>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3167D1" w:rsidRPr="00950D6A" w:rsidRDefault="003167D1" w:rsidP="00D5388A">
      <w:pPr>
        <w:numPr>
          <w:ilvl w:val="0"/>
          <w:numId w:val="3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950D6A">
        <w:rPr>
          <w:rFonts w:eastAsia="Times New Roman"/>
          <w:spacing w:val="-1"/>
          <w:lang w:eastAsia="ar-SA"/>
        </w:rPr>
        <w:t xml:space="preserve"> PZP</w:t>
      </w:r>
      <w:r w:rsidRPr="00950D6A">
        <w:rPr>
          <w:rFonts w:eastAsia="Times New Roman"/>
          <w:spacing w:val="-1"/>
          <w:lang w:eastAsia="ar-SA"/>
        </w:rPr>
        <w:t>.</w:t>
      </w:r>
    </w:p>
    <w:p w:rsidR="00C12783" w:rsidRPr="00450982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50D6A">
        <w:rPr>
          <w:rFonts w:eastAsia="Times New Roman"/>
          <w:b/>
          <w:spacing w:val="-1"/>
          <w:lang w:eastAsia="ar-SA"/>
        </w:rPr>
        <w:t>X</w:t>
      </w:r>
      <w:r w:rsidR="00F71302" w:rsidRPr="00950D6A">
        <w:rPr>
          <w:rFonts w:eastAsia="Times New Roman"/>
          <w:b/>
          <w:spacing w:val="-1"/>
          <w:lang w:eastAsia="ar-SA"/>
        </w:rPr>
        <w:t>VIII</w:t>
      </w:r>
      <w:r w:rsidRPr="00950D6A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950D6A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50D6A">
        <w:rPr>
          <w:rFonts w:eastAsia="Times New Roman"/>
          <w:spacing w:val="-1"/>
          <w:lang w:eastAsia="ar-SA"/>
        </w:rPr>
        <w:t>Adres poczty elektroni</w:t>
      </w:r>
      <w:r w:rsidR="005152EA" w:rsidRPr="00950D6A">
        <w:rPr>
          <w:rFonts w:eastAsia="Times New Roman"/>
          <w:spacing w:val="-1"/>
          <w:lang w:eastAsia="ar-SA"/>
        </w:rPr>
        <w:t>cznej oraz strony internetowej Z</w:t>
      </w:r>
      <w:r w:rsidRPr="00950D6A">
        <w:rPr>
          <w:rFonts w:eastAsia="Times New Roman"/>
          <w:spacing w:val="-1"/>
          <w:lang w:eastAsia="ar-SA"/>
        </w:rPr>
        <w:t>amawiając</w:t>
      </w:r>
      <w:r w:rsidR="00C12783" w:rsidRPr="00950D6A">
        <w:rPr>
          <w:rFonts w:eastAsia="Times New Roman"/>
          <w:spacing w:val="-1"/>
          <w:lang w:eastAsia="ar-SA"/>
        </w:rPr>
        <w:t>ego został wskazany w ro</w:t>
      </w:r>
      <w:r w:rsidR="005152EA" w:rsidRPr="00950D6A">
        <w:rPr>
          <w:rFonts w:eastAsia="Times New Roman"/>
          <w:spacing w:val="-1"/>
          <w:lang w:eastAsia="ar-SA"/>
        </w:rPr>
        <w:t>z</w:t>
      </w:r>
      <w:r w:rsidR="00C12783" w:rsidRPr="00950D6A">
        <w:rPr>
          <w:rFonts w:eastAsia="Times New Roman"/>
          <w:spacing w:val="-1"/>
          <w:lang w:eastAsia="ar-SA"/>
        </w:rPr>
        <w:t xml:space="preserve">dziale </w:t>
      </w:r>
      <w:r w:rsidR="00AB08DF" w:rsidRPr="00950D6A">
        <w:rPr>
          <w:rFonts w:eastAsia="Times New Roman"/>
          <w:spacing w:val="-1"/>
          <w:lang w:eastAsia="ar-SA"/>
        </w:rPr>
        <w:br/>
      </w:r>
      <w:r w:rsidRPr="00950D6A">
        <w:rPr>
          <w:rFonts w:eastAsia="Times New Roman"/>
          <w:spacing w:val="-1"/>
          <w:lang w:eastAsia="ar-SA"/>
        </w:rPr>
        <w:t>I. SIWZ.</w:t>
      </w:r>
    </w:p>
    <w:p w:rsidR="003B7410" w:rsidRPr="0045098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12"/>
          <w:szCs w:val="20"/>
          <w:u w:val="single"/>
          <w:lang w:eastAsia="ar-SA"/>
        </w:rPr>
      </w:pPr>
    </w:p>
    <w:p w:rsidR="00F212CA" w:rsidRPr="00950D6A" w:rsidRDefault="00636BB6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</w:t>
      </w:r>
      <w:r w:rsidR="001E6191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SIWZ stanowią z</w:t>
      </w:r>
      <w:r w:rsidR="00F212CA" w:rsidRPr="00950D6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950D6A">
        <w:t xml:space="preserve"> </w:t>
      </w:r>
      <w:r w:rsidR="009D2F71">
        <w:rPr>
          <w:rFonts w:eastAsia="Times New Roman"/>
          <w:spacing w:val="-3"/>
          <w:sz w:val="20"/>
          <w:szCs w:val="20"/>
          <w:lang w:eastAsia="ar-SA"/>
        </w:rPr>
        <w:t>Formularz cenowy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950D6A">
        <w:rPr>
          <w:rFonts w:eastAsia="Times New Roman"/>
          <w:sz w:val="20"/>
          <w:szCs w:val="20"/>
          <w:lang w:eastAsia="ar-SA"/>
        </w:rPr>
        <w:t>zenie</w:t>
      </w:r>
      <w:r w:rsidR="003E1169" w:rsidRPr="00950D6A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3 –</w:t>
      </w:r>
      <w:r w:rsidRPr="00950D6A">
        <w:t xml:space="preserve"> </w:t>
      </w:r>
      <w:r w:rsidR="003E1169" w:rsidRPr="00950D6A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50D6A">
        <w:rPr>
          <w:rFonts w:eastAsia="Times New Roman"/>
          <w:sz w:val="20"/>
          <w:szCs w:val="20"/>
          <w:lang w:eastAsia="ar-SA"/>
        </w:rPr>
        <w:lastRenderedPageBreak/>
        <w:t>Załącznik nr 4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950D6A">
        <w:t xml:space="preserve"> </w:t>
      </w:r>
      <w:r w:rsidR="003E1169" w:rsidRPr="00950D6A">
        <w:rPr>
          <w:sz w:val="20"/>
          <w:szCs w:val="20"/>
        </w:rPr>
        <w:t>Oświadczenie</w:t>
      </w:r>
      <w:r w:rsidR="00273563" w:rsidRPr="00950D6A">
        <w:rPr>
          <w:sz w:val="20"/>
          <w:szCs w:val="20"/>
        </w:rPr>
        <w:t xml:space="preserve"> </w:t>
      </w:r>
      <w:r w:rsidR="005152EA" w:rsidRPr="00950D6A">
        <w:rPr>
          <w:sz w:val="20"/>
          <w:szCs w:val="20"/>
        </w:rPr>
        <w:t xml:space="preserve">Wykonawcy </w:t>
      </w:r>
      <w:r w:rsidR="00273563" w:rsidRPr="00950D6A">
        <w:rPr>
          <w:sz w:val="20"/>
          <w:szCs w:val="20"/>
        </w:rPr>
        <w:t>o przyn</w:t>
      </w:r>
      <w:r w:rsidR="003E1169" w:rsidRPr="00950D6A">
        <w:rPr>
          <w:sz w:val="20"/>
          <w:szCs w:val="20"/>
        </w:rPr>
        <w:t>ależności do grupy kapitałowej</w:t>
      </w:r>
      <w:r w:rsidR="00F212CA" w:rsidRPr="00950D6A">
        <w:rPr>
          <w:rFonts w:eastAsia="Times New Roman"/>
          <w:sz w:val="20"/>
          <w:szCs w:val="20"/>
          <w:lang w:eastAsia="ar-SA"/>
        </w:rPr>
        <w:t>;</w:t>
      </w:r>
    </w:p>
    <w:p w:rsidR="00F212CA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5</w:t>
      </w:r>
      <w:r w:rsidR="00F212CA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950D6A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950D6A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950D6A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50D6A">
        <w:rPr>
          <w:rFonts w:eastAsia="Times New Roman"/>
          <w:sz w:val="20"/>
          <w:szCs w:val="20"/>
          <w:lang w:eastAsia="ar-SA"/>
        </w:rPr>
        <w:t>Załącznik nr 6</w:t>
      </w:r>
      <w:r w:rsidR="00C20674" w:rsidRPr="00950D6A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50D6A">
        <w:rPr>
          <w:rFonts w:eastAsia="Times New Roman"/>
          <w:sz w:val="20"/>
          <w:szCs w:val="20"/>
          <w:lang w:eastAsia="ar-SA"/>
        </w:rPr>
        <w:t xml:space="preserve"> Umowa – projekt.</w:t>
      </w:r>
    </w:p>
    <w:p w:rsidR="00636BB6" w:rsidRDefault="00636BB6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Default="00BF7777" w:rsidP="00511FF5">
      <w:pPr>
        <w:spacing w:after="0"/>
        <w:jc w:val="right"/>
        <w:rPr>
          <w:bCs/>
          <w:i/>
          <w:color w:val="000000"/>
          <w:lang w:eastAsia="en-US"/>
        </w:rPr>
      </w:pPr>
      <w:r w:rsidRPr="00950D6A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DA2341" w:rsidRDefault="00DA2341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DA2341" w:rsidRDefault="00DA2341" w:rsidP="00511FF5">
      <w:pPr>
        <w:spacing w:after="0"/>
        <w:jc w:val="right"/>
        <w:rPr>
          <w:bCs/>
          <w:i/>
          <w:color w:val="000000"/>
          <w:lang w:eastAsia="en-US"/>
        </w:rPr>
      </w:pPr>
    </w:p>
    <w:p w:rsidR="00BF7777" w:rsidRPr="00950D6A" w:rsidRDefault="0095377F" w:rsidP="00511FF5">
      <w:pPr>
        <w:spacing w:after="0"/>
        <w:jc w:val="right"/>
        <w:rPr>
          <w:i/>
          <w:lang w:eastAsia="en-US"/>
        </w:rPr>
      </w:pPr>
      <w:r w:rsidRPr="00950D6A">
        <w:rPr>
          <w:bCs/>
          <w:i/>
          <w:color w:val="000000"/>
          <w:lang w:eastAsia="en-US"/>
        </w:rPr>
        <w:t>Kierownik Zamawiającego</w:t>
      </w:r>
      <w:r w:rsidR="00BF7777" w:rsidRPr="00950D6A">
        <w:rPr>
          <w:bCs/>
          <w:i/>
          <w:color w:val="000000"/>
          <w:lang w:eastAsia="en-US"/>
        </w:rPr>
        <w:t xml:space="preserve"> – Agnieszka Lasowa</w:t>
      </w:r>
    </w:p>
    <w:sectPr w:rsidR="00BF7777" w:rsidRPr="00950D6A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54" w:rsidRDefault="00A26954" w:rsidP="0014297E">
      <w:pPr>
        <w:spacing w:after="0" w:line="240" w:lineRule="auto"/>
      </w:pPr>
      <w:r>
        <w:separator/>
      </w:r>
    </w:p>
  </w:endnote>
  <w:end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493999">
      <w:rPr>
        <w:rFonts w:eastAsia="Times New Roman"/>
        <w:sz w:val="20"/>
        <w:szCs w:val="20"/>
        <w:lang w:eastAsia="ar-SA"/>
      </w:rPr>
      <w:t>0</w:t>
    </w:r>
    <w:r w:rsidR="00332183">
      <w:rPr>
        <w:rFonts w:eastAsia="Times New Roman"/>
        <w:sz w:val="20"/>
        <w:szCs w:val="20"/>
        <w:lang w:eastAsia="ar-SA"/>
      </w:rPr>
      <w:t>2</w:t>
    </w:r>
    <w:r w:rsidR="007D60FA">
      <w:rPr>
        <w:rFonts w:eastAsia="Times New Roman"/>
        <w:sz w:val="20"/>
        <w:szCs w:val="20"/>
        <w:lang w:eastAsia="ar-SA"/>
      </w:rPr>
      <w:t>/ZP/17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B661E7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B661E7" w:rsidRPr="0014297E">
      <w:rPr>
        <w:rFonts w:eastAsia="Times New Roman"/>
        <w:sz w:val="20"/>
        <w:szCs w:val="20"/>
        <w:lang w:eastAsia="ar-SA"/>
      </w:rPr>
      <w:fldChar w:fldCharType="separate"/>
    </w:r>
    <w:r w:rsidR="00612DD7">
      <w:rPr>
        <w:rFonts w:eastAsia="Times New Roman"/>
        <w:noProof/>
        <w:sz w:val="20"/>
        <w:szCs w:val="20"/>
        <w:lang w:eastAsia="ar-SA"/>
      </w:rPr>
      <w:t>3</w:t>
    </w:r>
    <w:r w:rsidR="00B661E7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450982">
      <w:rPr>
        <w:rFonts w:eastAsia="Times New Roman"/>
        <w:sz w:val="20"/>
        <w:szCs w:val="20"/>
        <w:lang w:eastAsia="ar-SA"/>
      </w:rPr>
      <w:t>7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54" w:rsidRDefault="00A26954" w:rsidP="0014297E">
      <w:pPr>
        <w:spacing w:after="0" w:line="240" w:lineRule="auto"/>
      </w:pPr>
      <w:r>
        <w:separator/>
      </w:r>
    </w:p>
  </w:footnote>
  <w:foot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1775E81"/>
    <w:multiLevelType w:val="hybridMultilevel"/>
    <w:tmpl w:val="91DC2064"/>
    <w:lvl w:ilvl="0" w:tplc="346EEA6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4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5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5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EB90E61"/>
    <w:multiLevelType w:val="hybridMultilevel"/>
    <w:tmpl w:val="83D2B3D0"/>
    <w:lvl w:ilvl="0" w:tplc="1CA08B46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352C9B"/>
    <w:multiLevelType w:val="multilevel"/>
    <w:tmpl w:val="6C545E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54752"/>
    <w:multiLevelType w:val="hybridMultilevel"/>
    <w:tmpl w:val="094C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1">
    <w:nsid w:val="76F74287"/>
    <w:multiLevelType w:val="hybridMultilevel"/>
    <w:tmpl w:val="697A0884"/>
    <w:lvl w:ilvl="0" w:tplc="5BE6E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7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40"/>
  </w:num>
  <w:num w:numId="4">
    <w:abstractNumId w:val="10"/>
  </w:num>
  <w:num w:numId="5">
    <w:abstractNumId w:val="15"/>
  </w:num>
  <w:num w:numId="6">
    <w:abstractNumId w:val="17"/>
  </w:num>
  <w:num w:numId="7">
    <w:abstractNumId w:val="16"/>
  </w:num>
  <w:num w:numId="8">
    <w:abstractNumId w:val="3"/>
  </w:num>
  <w:num w:numId="9">
    <w:abstractNumId w:val="25"/>
  </w:num>
  <w:num w:numId="10">
    <w:abstractNumId w:val="43"/>
  </w:num>
  <w:num w:numId="11">
    <w:abstractNumId w:val="46"/>
  </w:num>
  <w:num w:numId="12">
    <w:abstractNumId w:val="5"/>
  </w:num>
  <w:num w:numId="13">
    <w:abstractNumId w:val="35"/>
  </w:num>
  <w:num w:numId="14">
    <w:abstractNumId w:val="42"/>
  </w:num>
  <w:num w:numId="15">
    <w:abstractNumId w:val="29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3"/>
  </w:num>
  <w:num w:numId="32">
    <w:abstractNumId w:val="11"/>
  </w:num>
  <w:num w:numId="33">
    <w:abstractNumId w:val="19"/>
  </w:num>
  <w:num w:numId="34">
    <w:abstractNumId w:val="38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1"/>
  </w:num>
  <w:num w:numId="38">
    <w:abstractNumId w:val="45"/>
  </w:num>
  <w:num w:numId="39">
    <w:abstractNumId w:val="6"/>
  </w:num>
  <w:num w:numId="40">
    <w:abstractNumId w:val="12"/>
  </w:num>
  <w:num w:numId="41">
    <w:abstractNumId w:val="31"/>
  </w:num>
  <w:num w:numId="42">
    <w:abstractNumId w:val="8"/>
  </w:num>
  <w:num w:numId="43">
    <w:abstractNumId w:val="32"/>
  </w:num>
  <w:num w:numId="44">
    <w:abstractNumId w:val="2"/>
  </w:num>
  <w:num w:numId="45">
    <w:abstractNumId w:val="26"/>
  </w:num>
  <w:num w:numId="46">
    <w:abstractNumId w:val="23"/>
  </w:num>
  <w:num w:numId="47">
    <w:abstractNumId w:val="39"/>
  </w:num>
  <w:num w:numId="48">
    <w:abstractNumId w:val="28"/>
  </w:num>
  <w:num w:numId="49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1AC7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72FC"/>
    <w:rsid w:val="000919F4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0D5A"/>
    <w:rsid w:val="000F132F"/>
    <w:rsid w:val="00100B96"/>
    <w:rsid w:val="001068DC"/>
    <w:rsid w:val="0011155D"/>
    <w:rsid w:val="001168E9"/>
    <w:rsid w:val="00122615"/>
    <w:rsid w:val="001234A4"/>
    <w:rsid w:val="00134A2B"/>
    <w:rsid w:val="0014297E"/>
    <w:rsid w:val="00143B51"/>
    <w:rsid w:val="001548CF"/>
    <w:rsid w:val="0015650C"/>
    <w:rsid w:val="001614E5"/>
    <w:rsid w:val="00163148"/>
    <w:rsid w:val="00165B4F"/>
    <w:rsid w:val="0018190E"/>
    <w:rsid w:val="00185CA4"/>
    <w:rsid w:val="0019159C"/>
    <w:rsid w:val="00197E51"/>
    <w:rsid w:val="00197F80"/>
    <w:rsid w:val="001A1280"/>
    <w:rsid w:val="001A143B"/>
    <w:rsid w:val="001A2C84"/>
    <w:rsid w:val="001B5E65"/>
    <w:rsid w:val="001D12E4"/>
    <w:rsid w:val="001D1C99"/>
    <w:rsid w:val="001E1FF8"/>
    <w:rsid w:val="001E2A0A"/>
    <w:rsid w:val="001E6191"/>
    <w:rsid w:val="001F2D2A"/>
    <w:rsid w:val="002048E6"/>
    <w:rsid w:val="002105CE"/>
    <w:rsid w:val="0021342B"/>
    <w:rsid w:val="00213CF3"/>
    <w:rsid w:val="00220AB1"/>
    <w:rsid w:val="0022243D"/>
    <w:rsid w:val="00222458"/>
    <w:rsid w:val="00222F8E"/>
    <w:rsid w:val="00223B3F"/>
    <w:rsid w:val="0023064B"/>
    <w:rsid w:val="00233487"/>
    <w:rsid w:val="00241A3D"/>
    <w:rsid w:val="0024202F"/>
    <w:rsid w:val="00246AA5"/>
    <w:rsid w:val="002501DF"/>
    <w:rsid w:val="00261D55"/>
    <w:rsid w:val="00263A45"/>
    <w:rsid w:val="0026489D"/>
    <w:rsid w:val="00271FC6"/>
    <w:rsid w:val="0027211B"/>
    <w:rsid w:val="00273563"/>
    <w:rsid w:val="00275134"/>
    <w:rsid w:val="002760F7"/>
    <w:rsid w:val="00287465"/>
    <w:rsid w:val="00287D7D"/>
    <w:rsid w:val="0029043C"/>
    <w:rsid w:val="00294541"/>
    <w:rsid w:val="00296974"/>
    <w:rsid w:val="002A5024"/>
    <w:rsid w:val="002B03AD"/>
    <w:rsid w:val="002B3519"/>
    <w:rsid w:val="002C2EAE"/>
    <w:rsid w:val="002E3370"/>
    <w:rsid w:val="002E4A26"/>
    <w:rsid w:val="002E6158"/>
    <w:rsid w:val="002F6660"/>
    <w:rsid w:val="00300E1D"/>
    <w:rsid w:val="00303DF7"/>
    <w:rsid w:val="00310B9F"/>
    <w:rsid w:val="00310FE1"/>
    <w:rsid w:val="003167D1"/>
    <w:rsid w:val="00325CAB"/>
    <w:rsid w:val="00326F6F"/>
    <w:rsid w:val="00330507"/>
    <w:rsid w:val="00332183"/>
    <w:rsid w:val="00333C57"/>
    <w:rsid w:val="00333D75"/>
    <w:rsid w:val="0033412C"/>
    <w:rsid w:val="003423C0"/>
    <w:rsid w:val="00347062"/>
    <w:rsid w:val="00351A0E"/>
    <w:rsid w:val="0035268C"/>
    <w:rsid w:val="00355457"/>
    <w:rsid w:val="00356225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40C"/>
    <w:rsid w:val="0038744A"/>
    <w:rsid w:val="003913CC"/>
    <w:rsid w:val="003936E9"/>
    <w:rsid w:val="003A3D42"/>
    <w:rsid w:val="003A6C04"/>
    <w:rsid w:val="003B7410"/>
    <w:rsid w:val="003C09A4"/>
    <w:rsid w:val="003C76BF"/>
    <w:rsid w:val="003D16F7"/>
    <w:rsid w:val="003D231F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0982"/>
    <w:rsid w:val="00452755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3999"/>
    <w:rsid w:val="004943BE"/>
    <w:rsid w:val="00494E68"/>
    <w:rsid w:val="004A0E95"/>
    <w:rsid w:val="004A593C"/>
    <w:rsid w:val="004A7FBB"/>
    <w:rsid w:val="004D1B40"/>
    <w:rsid w:val="004D4BCE"/>
    <w:rsid w:val="004F6DF3"/>
    <w:rsid w:val="00502063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5B7D"/>
    <w:rsid w:val="00577325"/>
    <w:rsid w:val="0058006F"/>
    <w:rsid w:val="005828CD"/>
    <w:rsid w:val="00597480"/>
    <w:rsid w:val="005B1B19"/>
    <w:rsid w:val="005B3AC6"/>
    <w:rsid w:val="005B7189"/>
    <w:rsid w:val="005C4E07"/>
    <w:rsid w:val="005D151B"/>
    <w:rsid w:val="005D7B93"/>
    <w:rsid w:val="005E2027"/>
    <w:rsid w:val="005E3C72"/>
    <w:rsid w:val="005E6E4B"/>
    <w:rsid w:val="005E70E0"/>
    <w:rsid w:val="005E72CD"/>
    <w:rsid w:val="005F12E0"/>
    <w:rsid w:val="005F2579"/>
    <w:rsid w:val="005F78C4"/>
    <w:rsid w:val="0060064B"/>
    <w:rsid w:val="00603983"/>
    <w:rsid w:val="00612DD7"/>
    <w:rsid w:val="00614D8F"/>
    <w:rsid w:val="006152C6"/>
    <w:rsid w:val="00617A9A"/>
    <w:rsid w:val="006228AF"/>
    <w:rsid w:val="006266C2"/>
    <w:rsid w:val="0063117B"/>
    <w:rsid w:val="00636743"/>
    <w:rsid w:val="00636BB6"/>
    <w:rsid w:val="00640C81"/>
    <w:rsid w:val="00657951"/>
    <w:rsid w:val="006635B0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C680B"/>
    <w:rsid w:val="006D2931"/>
    <w:rsid w:val="006D46C8"/>
    <w:rsid w:val="006D49DB"/>
    <w:rsid w:val="006D58EB"/>
    <w:rsid w:val="006E13CE"/>
    <w:rsid w:val="006E20C7"/>
    <w:rsid w:val="006F4E94"/>
    <w:rsid w:val="006F4FA5"/>
    <w:rsid w:val="006F5057"/>
    <w:rsid w:val="00701082"/>
    <w:rsid w:val="00703621"/>
    <w:rsid w:val="007169C0"/>
    <w:rsid w:val="00733376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3C62"/>
    <w:rsid w:val="00764965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D5C4A"/>
    <w:rsid w:val="007D60FA"/>
    <w:rsid w:val="007E374E"/>
    <w:rsid w:val="007E4A4D"/>
    <w:rsid w:val="007F7DBA"/>
    <w:rsid w:val="00803B2F"/>
    <w:rsid w:val="008046B3"/>
    <w:rsid w:val="00811A54"/>
    <w:rsid w:val="00813AB8"/>
    <w:rsid w:val="00832C64"/>
    <w:rsid w:val="008352E7"/>
    <w:rsid w:val="00837A60"/>
    <w:rsid w:val="00840354"/>
    <w:rsid w:val="00840868"/>
    <w:rsid w:val="00846549"/>
    <w:rsid w:val="008471E6"/>
    <w:rsid w:val="008475DC"/>
    <w:rsid w:val="00852A10"/>
    <w:rsid w:val="00853510"/>
    <w:rsid w:val="008552F4"/>
    <w:rsid w:val="008613B9"/>
    <w:rsid w:val="0086497C"/>
    <w:rsid w:val="0086505E"/>
    <w:rsid w:val="00866E8D"/>
    <w:rsid w:val="00875DF5"/>
    <w:rsid w:val="008845EC"/>
    <w:rsid w:val="0089086A"/>
    <w:rsid w:val="00891225"/>
    <w:rsid w:val="008941EE"/>
    <w:rsid w:val="00895637"/>
    <w:rsid w:val="008A05A8"/>
    <w:rsid w:val="008A7744"/>
    <w:rsid w:val="008B099C"/>
    <w:rsid w:val="008B5A64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05C28"/>
    <w:rsid w:val="00906F1D"/>
    <w:rsid w:val="009139DD"/>
    <w:rsid w:val="00914C22"/>
    <w:rsid w:val="009277AE"/>
    <w:rsid w:val="00927946"/>
    <w:rsid w:val="00927F13"/>
    <w:rsid w:val="0093741F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2B40"/>
    <w:rsid w:val="00993228"/>
    <w:rsid w:val="0099745C"/>
    <w:rsid w:val="00997FDF"/>
    <w:rsid w:val="009A1C56"/>
    <w:rsid w:val="009B0DEA"/>
    <w:rsid w:val="009B18B3"/>
    <w:rsid w:val="009B6234"/>
    <w:rsid w:val="009C6024"/>
    <w:rsid w:val="009C73F5"/>
    <w:rsid w:val="009D086E"/>
    <w:rsid w:val="009D21F6"/>
    <w:rsid w:val="009D2F71"/>
    <w:rsid w:val="009E72FE"/>
    <w:rsid w:val="00A012A4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B08DF"/>
    <w:rsid w:val="00AB4F57"/>
    <w:rsid w:val="00AB7B5F"/>
    <w:rsid w:val="00AC2C9D"/>
    <w:rsid w:val="00AC3653"/>
    <w:rsid w:val="00AC3F78"/>
    <w:rsid w:val="00AD07BD"/>
    <w:rsid w:val="00AD1324"/>
    <w:rsid w:val="00AD1AC2"/>
    <w:rsid w:val="00AD27FA"/>
    <w:rsid w:val="00AD3346"/>
    <w:rsid w:val="00AE42F9"/>
    <w:rsid w:val="00AF0983"/>
    <w:rsid w:val="00AF27B9"/>
    <w:rsid w:val="00AF45A8"/>
    <w:rsid w:val="00B02AC2"/>
    <w:rsid w:val="00B02F3A"/>
    <w:rsid w:val="00B0338D"/>
    <w:rsid w:val="00B16E37"/>
    <w:rsid w:val="00B239AE"/>
    <w:rsid w:val="00B416BD"/>
    <w:rsid w:val="00B42BE5"/>
    <w:rsid w:val="00B42CB7"/>
    <w:rsid w:val="00B46A80"/>
    <w:rsid w:val="00B46E48"/>
    <w:rsid w:val="00B47948"/>
    <w:rsid w:val="00B54DB1"/>
    <w:rsid w:val="00B55010"/>
    <w:rsid w:val="00B64BC8"/>
    <w:rsid w:val="00B6602E"/>
    <w:rsid w:val="00B661E7"/>
    <w:rsid w:val="00B72F93"/>
    <w:rsid w:val="00B73DFE"/>
    <w:rsid w:val="00B74676"/>
    <w:rsid w:val="00B76F3B"/>
    <w:rsid w:val="00B81127"/>
    <w:rsid w:val="00B87761"/>
    <w:rsid w:val="00B91026"/>
    <w:rsid w:val="00B9133E"/>
    <w:rsid w:val="00B936F7"/>
    <w:rsid w:val="00BA118E"/>
    <w:rsid w:val="00BA1B4D"/>
    <w:rsid w:val="00BB1E3E"/>
    <w:rsid w:val="00BB7FAC"/>
    <w:rsid w:val="00BC1EA9"/>
    <w:rsid w:val="00BC2433"/>
    <w:rsid w:val="00BC72D4"/>
    <w:rsid w:val="00BD3E66"/>
    <w:rsid w:val="00BD6CA5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1E4E"/>
    <w:rsid w:val="00C12783"/>
    <w:rsid w:val="00C128FD"/>
    <w:rsid w:val="00C20674"/>
    <w:rsid w:val="00C23F73"/>
    <w:rsid w:val="00C3102D"/>
    <w:rsid w:val="00C3297D"/>
    <w:rsid w:val="00C34C07"/>
    <w:rsid w:val="00C357F7"/>
    <w:rsid w:val="00C47E4D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E1C13"/>
    <w:rsid w:val="00CE61A7"/>
    <w:rsid w:val="00CF16AD"/>
    <w:rsid w:val="00CF3EE2"/>
    <w:rsid w:val="00CF75B1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388A"/>
    <w:rsid w:val="00D54E2F"/>
    <w:rsid w:val="00D54E4A"/>
    <w:rsid w:val="00D55A44"/>
    <w:rsid w:val="00D56130"/>
    <w:rsid w:val="00D61980"/>
    <w:rsid w:val="00D61EF9"/>
    <w:rsid w:val="00D66DF1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341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0985"/>
    <w:rsid w:val="00E24A49"/>
    <w:rsid w:val="00E258C4"/>
    <w:rsid w:val="00E33765"/>
    <w:rsid w:val="00E34D73"/>
    <w:rsid w:val="00E40455"/>
    <w:rsid w:val="00E45F37"/>
    <w:rsid w:val="00E54E29"/>
    <w:rsid w:val="00E56CA1"/>
    <w:rsid w:val="00E60E49"/>
    <w:rsid w:val="00E63749"/>
    <w:rsid w:val="00E6538B"/>
    <w:rsid w:val="00E6785D"/>
    <w:rsid w:val="00E7275B"/>
    <w:rsid w:val="00E737D6"/>
    <w:rsid w:val="00E836E9"/>
    <w:rsid w:val="00E83816"/>
    <w:rsid w:val="00E85819"/>
    <w:rsid w:val="00E92143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B6104"/>
    <w:rsid w:val="00EC292D"/>
    <w:rsid w:val="00EC45C7"/>
    <w:rsid w:val="00EC66CE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7A47"/>
    <w:rsid w:val="00F42961"/>
    <w:rsid w:val="00F42AE2"/>
    <w:rsid w:val="00F42BB3"/>
    <w:rsid w:val="00F445EB"/>
    <w:rsid w:val="00F4535B"/>
    <w:rsid w:val="00F47FA0"/>
    <w:rsid w:val="00F62985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3188"/>
    <w:rsid w:val="00FD0EC3"/>
    <w:rsid w:val="00FE1203"/>
    <w:rsid w:val="00FE355B"/>
    <w:rsid w:val="00FE36A9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62B0-145E-4A70-AA80-589F2689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4429</Words>
  <Characters>26579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2017-01-31T13:22:00Z</cp:lastPrinted>
  <dcterms:created xsi:type="dcterms:W3CDTF">2017-02-22T08:58:00Z</dcterms:created>
  <dcterms:modified xsi:type="dcterms:W3CDTF">2017-02-22T08:58:00Z</dcterms:modified>
</cp:coreProperties>
</file>