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ZAMAWIAJĄCY: </w:t>
      </w: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Zespół Opieki Zdrowotnej w Lidzbarku Warmińskim</w:t>
      </w: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jc w:val="center"/>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SPECYFIKACJA  WARUNKÓW ZAMÓWIENIA</w:t>
      </w:r>
    </w:p>
    <w:p w:rsidR="00A023C1" w:rsidRPr="00FA234E" w:rsidRDefault="00A023C1">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D856C2" w:rsidRPr="00FA234E" w:rsidRDefault="00D856C2" w:rsidP="00D856C2">
      <w:pPr>
        <w:overflowPunct/>
        <w:spacing w:after="0" w:line="360" w:lineRule="auto"/>
        <w:jc w:val="center"/>
        <w:rPr>
          <w:rFonts w:ascii="Times New Roman" w:eastAsia="Times New Roman" w:hAnsi="Times New Roman" w:cs="Times New Roman"/>
          <w:sz w:val="24"/>
          <w:szCs w:val="24"/>
          <w:lang w:eastAsia="ar-SA"/>
        </w:rPr>
      </w:pPr>
      <w:r w:rsidRPr="00FA234E">
        <w:rPr>
          <w:rFonts w:ascii="Times New Roman" w:eastAsia="Times New Roman" w:hAnsi="Times New Roman" w:cs="Times New Roman"/>
          <w:b/>
          <w:bCs/>
          <w:sz w:val="24"/>
          <w:szCs w:val="24"/>
          <w:lang w:eastAsia="ar-SA"/>
        </w:rPr>
        <w:t xml:space="preserve">Dostawa energii elektrycznej do obiektów </w:t>
      </w:r>
      <w:r w:rsidRPr="00FA234E">
        <w:rPr>
          <w:rFonts w:ascii="Times New Roman" w:eastAsia="Times New Roman" w:hAnsi="Times New Roman" w:cs="Times New Roman"/>
          <w:b/>
          <w:bCs/>
          <w:sz w:val="24"/>
          <w:szCs w:val="24"/>
          <w:lang w:eastAsia="ar-SA"/>
        </w:rPr>
        <w:br/>
        <w:t xml:space="preserve">Zespołu Opieki Zdrowotnej w Lidzbarku Warmińskim </w:t>
      </w:r>
    </w:p>
    <w:p w:rsidR="00F2433B" w:rsidRPr="00FA234E" w:rsidRDefault="00CD71BA">
      <w:pPr>
        <w:spacing w:after="0" w:line="240" w:lineRule="auto"/>
        <w:jc w:val="center"/>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(określenie przedmiotu zamówienia)</w:t>
      </w: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i/>
          <w:sz w:val="24"/>
          <w:szCs w:val="24"/>
        </w:rPr>
      </w:pPr>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Postępowanie klasyczne prowadzone w trybie</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podstawowym bez negocjacji, w oparciu o przepisy ustawy z dnia 11 września 2019 r. Prawo zamówień publicznych </w:t>
      </w:r>
      <w:r w:rsidRPr="00FA234E">
        <w:rPr>
          <w:rFonts w:ascii="Times New Roman" w:eastAsia="Times New Roman" w:hAnsi="Times New Roman" w:cs="Times New Roman"/>
          <w:sz w:val="24"/>
          <w:szCs w:val="24"/>
        </w:rPr>
        <w:br/>
        <w:t>(tj. Dz. U. z 2021 r. poz. 1129 z późn. zm.)</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rebuchet MS" w:hAnsi="Times New Roman" w:cs="Times New Roman"/>
          <w:sz w:val="24"/>
          <w:szCs w:val="24"/>
        </w:rPr>
      </w:pPr>
    </w:p>
    <w:p w:rsidR="00F2433B" w:rsidRPr="00FA234E" w:rsidRDefault="00CD71BA">
      <w:pPr>
        <w:spacing w:after="0" w:line="240" w:lineRule="auto"/>
        <w:rPr>
          <w:rFonts w:ascii="Times New Roman" w:eastAsia="Trebuchet MS" w:hAnsi="Times New Roman" w:cs="Times New Roman"/>
          <w:b/>
          <w:sz w:val="24"/>
          <w:szCs w:val="24"/>
        </w:rPr>
      </w:pPr>
      <w:r w:rsidRPr="00FA234E">
        <w:rPr>
          <w:rFonts w:ascii="Times New Roman" w:eastAsia="Trebuchet MS" w:hAnsi="Times New Roman" w:cs="Times New Roman"/>
          <w:b/>
          <w:sz w:val="24"/>
          <w:szCs w:val="24"/>
        </w:rPr>
        <w:t xml:space="preserve">ZATWIERDZIŁ: </w:t>
      </w:r>
    </w:p>
    <w:p w:rsidR="005B2D62" w:rsidRPr="00FA234E" w:rsidRDefault="005B2D62">
      <w:pPr>
        <w:spacing w:after="0" w:line="240" w:lineRule="auto"/>
        <w:rPr>
          <w:rFonts w:ascii="Times New Roman" w:eastAsia="Trebuchet MS"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6F6636"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Kierownik Zamawiającego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Agnieszka Lasowa</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right"/>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Lidzbark Warmiński, dn. </w:t>
      </w:r>
      <w:proofErr w:type="spellStart"/>
      <w:r w:rsidR="0001488E">
        <w:rPr>
          <w:rFonts w:ascii="Times New Roman" w:eastAsia="Times New Roman" w:hAnsi="Times New Roman" w:cs="Times New Roman"/>
          <w:sz w:val="24"/>
          <w:szCs w:val="24"/>
        </w:rPr>
        <w:t>15</w:t>
      </w:r>
      <w:r w:rsidR="005755B8" w:rsidRPr="00FA234E">
        <w:rPr>
          <w:rFonts w:ascii="Times New Roman" w:eastAsia="Times New Roman" w:hAnsi="Times New Roman" w:cs="Times New Roman"/>
          <w:sz w:val="24"/>
          <w:szCs w:val="24"/>
        </w:rPr>
        <w:t>.</w:t>
      </w:r>
      <w:r w:rsidR="00C23ACF" w:rsidRPr="00FA234E">
        <w:rPr>
          <w:rFonts w:ascii="Times New Roman" w:eastAsia="Times New Roman" w:hAnsi="Times New Roman" w:cs="Times New Roman"/>
          <w:sz w:val="24"/>
          <w:szCs w:val="24"/>
        </w:rPr>
        <w:t>09</w:t>
      </w:r>
      <w:r w:rsidRPr="00FA234E">
        <w:rPr>
          <w:rFonts w:ascii="Times New Roman" w:eastAsia="Times New Roman" w:hAnsi="Times New Roman" w:cs="Times New Roman"/>
          <w:sz w:val="24"/>
          <w:szCs w:val="24"/>
        </w:rPr>
        <w:t>.202</w:t>
      </w:r>
      <w:r w:rsidR="00C23ACF"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r</w:t>
      </w:r>
      <w:proofErr w:type="spellEnd"/>
      <w:r w:rsidRPr="00FA234E">
        <w:rPr>
          <w:rFonts w:ascii="Times New Roman" w:eastAsia="Times New Roman" w:hAnsi="Times New Roman" w:cs="Times New Roman"/>
          <w:sz w:val="24"/>
          <w:szCs w:val="24"/>
        </w:rPr>
        <w:t>.</w:t>
      </w:r>
    </w:p>
    <w:p w:rsidR="00F2433B" w:rsidRPr="00FA234E" w:rsidRDefault="00F2433B">
      <w:pPr>
        <w:spacing w:after="0" w:line="360" w:lineRule="auto"/>
        <w:jc w:val="right"/>
        <w:rPr>
          <w:rFonts w:ascii="Times New Roman" w:eastAsia="Times New Roman" w:hAnsi="Times New Roman" w:cs="Times New Roman"/>
          <w:sz w:val="24"/>
          <w:szCs w:val="24"/>
        </w:rPr>
      </w:pPr>
    </w:p>
    <w:p w:rsidR="00F2433B" w:rsidRPr="00FA234E" w:rsidRDefault="00F2433B">
      <w:pPr>
        <w:spacing w:after="0" w:line="360" w:lineRule="auto"/>
        <w:jc w:val="right"/>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D856C2" w:rsidRPr="00FA234E" w:rsidRDefault="00D856C2">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 Nazwa oraz adres Zamawiającego</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Nazwa oraz adres Zamawiającego: Zespół Opieki Zdrowotnej w Lidzbarku Warmińskim,</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11-100 Lidzbark Warmiński, ul. Kard. Stefana Wyszyńskiego 37</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Numer tel.: 89 767 75 10</w:t>
      </w:r>
    </w:p>
    <w:p w:rsidR="00F2433B" w:rsidRPr="00FA234E" w:rsidRDefault="00CD71BA">
      <w:pPr>
        <w:spacing w:after="0" w:line="360" w:lineRule="auto"/>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Adres poczty elektronicznej: </w:t>
      </w:r>
      <w:hyperlink r:id="rId9">
        <w:r w:rsidRPr="00FA234E">
          <w:rPr>
            <w:rStyle w:val="czeinternetowe"/>
            <w:rFonts w:ascii="Times New Roman" w:eastAsia="Times New Roman" w:hAnsi="Times New Roman" w:cs="Times New Roman"/>
            <w:b/>
            <w:color w:val="auto"/>
            <w:sz w:val="24"/>
            <w:szCs w:val="24"/>
            <w:u w:val="none"/>
          </w:rPr>
          <w:t>zamowienia.publiczne@zozlw.pl</w:t>
        </w:r>
      </w:hyperlink>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Adres strony internetowej prowadzonego postępowania</w:t>
      </w:r>
      <w:r w:rsidRPr="00FA234E">
        <w:rPr>
          <w:rFonts w:ascii="Times New Roman" w:eastAsia="Times New Roman" w:hAnsi="Times New Roman" w:cs="Times New Roman"/>
          <w:b/>
          <w:sz w:val="24"/>
          <w:szCs w:val="24"/>
        </w:rPr>
        <w:t>: www.zozlw.pl</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FA234E" w:rsidRDefault="00CD71BA">
      <w:pPr>
        <w:spacing w:after="0" w:line="360" w:lineRule="auto"/>
        <w:rPr>
          <w:rFonts w:ascii="Times New Roman" w:hAnsi="Times New Roman" w:cs="Times New Roman"/>
          <w:b/>
          <w:sz w:val="24"/>
          <w:szCs w:val="24"/>
        </w:rPr>
      </w:pPr>
      <w:r w:rsidRPr="00FA234E">
        <w:rPr>
          <w:rFonts w:ascii="Times New Roman" w:eastAsia="Times New Roman" w:hAnsi="Times New Roman" w:cs="Times New Roman"/>
          <w:sz w:val="24"/>
          <w:szCs w:val="24"/>
        </w:rPr>
        <w:t xml:space="preserve">- Adres elektronicznej skrzynki podawczej </w:t>
      </w:r>
      <w:proofErr w:type="spellStart"/>
      <w:r w:rsidRPr="00FA234E">
        <w:rPr>
          <w:rFonts w:ascii="Times New Roman" w:eastAsia="Times New Roman" w:hAnsi="Times New Roman" w:cs="Times New Roman"/>
          <w:sz w:val="24"/>
          <w:szCs w:val="24"/>
        </w:rPr>
        <w:t>ePUAP</w:t>
      </w:r>
      <w:proofErr w:type="spellEnd"/>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hAnsi="Times New Roman" w:cs="Times New Roman"/>
          <w:b/>
          <w:sz w:val="24"/>
          <w:szCs w:val="24"/>
        </w:rPr>
        <w:t>/</w:t>
      </w:r>
      <w:proofErr w:type="spellStart"/>
      <w:r w:rsidRPr="00FA234E">
        <w:rPr>
          <w:rFonts w:ascii="Times New Roman" w:hAnsi="Times New Roman" w:cs="Times New Roman"/>
          <w:b/>
          <w:sz w:val="24"/>
          <w:szCs w:val="24"/>
        </w:rPr>
        <w:t>SkrytkaESP</w:t>
      </w:r>
      <w:proofErr w:type="spellEnd"/>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hAnsi="Times New Roman" w:cs="Times New Roman"/>
          <w:sz w:val="24"/>
          <w:szCs w:val="24"/>
        </w:rPr>
        <w:t>- Godziny pracy administracji: od 7:00 do 15:05</w:t>
      </w:r>
    </w:p>
    <w:p w:rsidR="00F2433B" w:rsidRPr="0001488E" w:rsidRDefault="00CD71BA">
      <w:pPr>
        <w:rPr>
          <w:rFonts w:ascii="Times New Roman" w:hAnsi="Times New Roman" w:cs="Times New Roman"/>
          <w:b/>
          <w:color w:val="000000" w:themeColor="text1"/>
          <w:sz w:val="24"/>
          <w:szCs w:val="24"/>
          <w:u w:val="single"/>
        </w:rPr>
      </w:pPr>
      <w:r w:rsidRPr="0001488E">
        <w:rPr>
          <w:rFonts w:ascii="Times New Roman" w:eastAsia="Times New Roman" w:hAnsi="Times New Roman" w:cs="Times New Roman"/>
          <w:color w:val="000000" w:themeColor="text1"/>
          <w:sz w:val="24"/>
          <w:szCs w:val="24"/>
        </w:rPr>
        <w:t xml:space="preserve">- Identyfikator postępowania (na </w:t>
      </w:r>
      <w:proofErr w:type="spellStart"/>
      <w:r w:rsidRPr="0001488E">
        <w:rPr>
          <w:rFonts w:ascii="Times New Roman" w:eastAsia="Times New Roman" w:hAnsi="Times New Roman" w:cs="Times New Roman"/>
          <w:color w:val="000000" w:themeColor="text1"/>
          <w:sz w:val="24"/>
          <w:szCs w:val="24"/>
        </w:rPr>
        <w:t>miniPortal</w:t>
      </w:r>
      <w:proofErr w:type="spellEnd"/>
      <w:r w:rsidRPr="0001488E">
        <w:rPr>
          <w:rFonts w:ascii="Times New Roman" w:eastAsia="Times New Roman" w:hAnsi="Times New Roman" w:cs="Times New Roman"/>
          <w:color w:val="000000" w:themeColor="text1"/>
          <w:sz w:val="24"/>
          <w:szCs w:val="24"/>
        </w:rPr>
        <w:t>-u):</w:t>
      </w:r>
      <w:proofErr w:type="spellStart"/>
      <w:r w:rsidR="0001488E" w:rsidRPr="0001488E">
        <w:rPr>
          <w:color w:val="000000" w:themeColor="text1"/>
        </w:rPr>
        <w:t>8a3668ac</w:t>
      </w:r>
      <w:proofErr w:type="spellEnd"/>
      <w:r w:rsidR="0001488E" w:rsidRPr="0001488E">
        <w:rPr>
          <w:color w:val="000000" w:themeColor="text1"/>
        </w:rPr>
        <w:t>-</w:t>
      </w:r>
      <w:proofErr w:type="spellStart"/>
      <w:r w:rsidR="0001488E" w:rsidRPr="0001488E">
        <w:rPr>
          <w:color w:val="000000" w:themeColor="text1"/>
        </w:rPr>
        <w:t>4e85</w:t>
      </w:r>
      <w:proofErr w:type="spellEnd"/>
      <w:r w:rsidR="0001488E" w:rsidRPr="0001488E">
        <w:rPr>
          <w:color w:val="000000" w:themeColor="text1"/>
        </w:rPr>
        <w:t>-4381-</w:t>
      </w:r>
      <w:proofErr w:type="spellStart"/>
      <w:r w:rsidR="0001488E" w:rsidRPr="0001488E">
        <w:rPr>
          <w:color w:val="000000" w:themeColor="text1"/>
        </w:rPr>
        <w:t>919c</w:t>
      </w:r>
      <w:proofErr w:type="spellEnd"/>
      <w:r w:rsidR="0001488E" w:rsidRPr="0001488E">
        <w:rPr>
          <w:color w:val="000000" w:themeColor="text1"/>
        </w:rPr>
        <w:t>-</w:t>
      </w:r>
      <w:proofErr w:type="spellStart"/>
      <w:r w:rsidR="0001488E" w:rsidRPr="0001488E">
        <w:rPr>
          <w:color w:val="000000" w:themeColor="text1"/>
        </w:rPr>
        <w:t>e53f76d31265</w:t>
      </w:r>
      <w:proofErr w:type="spellEnd"/>
    </w:p>
    <w:p w:rsidR="00F2433B" w:rsidRPr="00FA234E" w:rsidRDefault="00F2433B">
      <w:pPr>
        <w:spacing w:after="0" w:line="360" w:lineRule="auto"/>
        <w:rPr>
          <w:rFonts w:ascii="Times New Roman" w:eastAsia="TrebuchetMS-Bold"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 udzielenie zamówienia</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Zmiany i wyjaśnienia treści SWZ oraz inne dokumenty zamówienia bezpośrednio związane </w:t>
      </w:r>
      <w:r w:rsidRPr="00FA234E">
        <w:rPr>
          <w:rFonts w:ascii="Times New Roman" w:eastAsia="Times New Roman" w:hAnsi="Times New Roman" w:cs="Times New Roman"/>
          <w:sz w:val="24"/>
          <w:szCs w:val="24"/>
        </w:rPr>
        <w:br/>
        <w:t xml:space="preserve">z postępowaniem o udzielenie zamówienia będą udostępniane na stronie internetowej: </w:t>
      </w:r>
      <w:r w:rsidRPr="00FA234E">
        <w:rPr>
          <w:rFonts w:ascii="Times New Roman" w:eastAsia="Times New Roman" w:hAnsi="Times New Roman" w:cs="Times New Roman"/>
          <w:b/>
          <w:sz w:val="24"/>
          <w:szCs w:val="24"/>
        </w:rPr>
        <w:t>www.zozlw.pl</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III. Tryb udzielenia zamówienia.</w:t>
      </w:r>
    </w:p>
    <w:p w:rsidR="00F2433B" w:rsidRPr="00FA234E"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FA234E">
        <w:rPr>
          <w:rFonts w:eastAsia="Times New Roman"/>
          <w:sz w:val="24"/>
          <w:szCs w:val="24"/>
        </w:rPr>
        <w:t xml:space="preserve">Niniejsze postępowanie prowadzone jest w </w:t>
      </w:r>
      <w:r w:rsidRPr="00FA234E">
        <w:rPr>
          <w:rFonts w:eastAsia="Times New Roman"/>
          <w:b/>
          <w:sz w:val="24"/>
          <w:szCs w:val="24"/>
        </w:rPr>
        <w:t>trybie podstawowym</w:t>
      </w:r>
      <w:r w:rsidRPr="00FA234E">
        <w:rPr>
          <w:rFonts w:eastAsia="Times New Roman"/>
          <w:sz w:val="24"/>
          <w:szCs w:val="24"/>
        </w:rPr>
        <w:t xml:space="preserve"> na podstawie art. 275 pkt 1 ustawy z dnia 11 września 2019 r. Prawo zamówień publicznych (Dz. U. z 20</w:t>
      </w:r>
      <w:r w:rsidR="00D856C2" w:rsidRPr="00FA234E">
        <w:rPr>
          <w:rFonts w:eastAsia="Times New Roman"/>
          <w:sz w:val="24"/>
          <w:szCs w:val="24"/>
        </w:rPr>
        <w:t>21</w:t>
      </w:r>
      <w:r w:rsidRPr="00FA234E">
        <w:rPr>
          <w:rFonts w:eastAsia="Times New Roman"/>
          <w:sz w:val="24"/>
          <w:szCs w:val="24"/>
        </w:rPr>
        <w:t xml:space="preserve"> r., poz. </w:t>
      </w:r>
      <w:r w:rsidR="00D856C2" w:rsidRPr="00FA234E">
        <w:rPr>
          <w:rFonts w:eastAsia="Times New Roman"/>
          <w:sz w:val="24"/>
          <w:szCs w:val="24"/>
        </w:rPr>
        <w:t>1129</w:t>
      </w:r>
      <w:r w:rsidRPr="00FA234E">
        <w:rPr>
          <w:rFonts w:eastAsia="Times New Roman"/>
          <w:i/>
          <w:sz w:val="24"/>
          <w:szCs w:val="24"/>
        </w:rPr>
        <w:t xml:space="preserve"> </w:t>
      </w:r>
      <w:r w:rsidRPr="00FA234E">
        <w:rPr>
          <w:rFonts w:eastAsia="Times New Roman"/>
          <w:sz w:val="24"/>
          <w:szCs w:val="24"/>
        </w:rPr>
        <w:t>z późn. zm.), zwanej dalej także „ustawą</w:t>
      </w:r>
      <w:r w:rsidR="00D041E4" w:rsidRPr="00FA234E">
        <w:rPr>
          <w:rFonts w:eastAsia="Times New Roman"/>
          <w:sz w:val="24"/>
          <w:szCs w:val="24"/>
        </w:rPr>
        <w:t xml:space="preserve"> Pzp</w:t>
      </w:r>
      <w:r w:rsidRPr="00FA234E">
        <w:rPr>
          <w:rFonts w:eastAsia="Times New Roman"/>
          <w:sz w:val="24"/>
          <w:szCs w:val="24"/>
        </w:rPr>
        <w:t>”.</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Zamawiający </w:t>
      </w:r>
      <w:r w:rsidRPr="00FA234E">
        <w:rPr>
          <w:rFonts w:ascii="Times New Roman" w:eastAsia="Times New Roman" w:hAnsi="Times New Roman" w:cs="Times New Roman"/>
          <w:b/>
          <w:sz w:val="24"/>
          <w:szCs w:val="24"/>
        </w:rPr>
        <w:t>nie przewiduje</w:t>
      </w:r>
      <w:r w:rsidRPr="00FA234E">
        <w:rPr>
          <w:rFonts w:ascii="Times New Roman" w:eastAsia="Times New Roman" w:hAnsi="Times New Roman" w:cs="Times New Roman"/>
          <w:sz w:val="24"/>
          <w:szCs w:val="24"/>
        </w:rPr>
        <w:t xml:space="preserve"> wyboru najkorzystniejszej oferty z możliwością prowadzenia negocjacji. </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FA234E"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Wartość zamówienia </w:t>
      </w:r>
      <w:r w:rsidRPr="00FA234E">
        <w:rPr>
          <w:rFonts w:ascii="Times New Roman" w:eastAsia="Times New Roman" w:hAnsi="Times New Roman" w:cs="Times New Roman"/>
          <w:b/>
          <w:sz w:val="24"/>
          <w:szCs w:val="24"/>
        </w:rPr>
        <w:t xml:space="preserve">nie przekracza </w:t>
      </w:r>
      <w:r w:rsidRPr="00FA234E">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Postępowanie o udzielenie zamówienia o wartości mniejszej niż progi unijne.</w:t>
      </w:r>
    </w:p>
    <w:p w:rsidR="00D856C2" w:rsidRPr="00FA234E" w:rsidRDefault="00CD71BA" w:rsidP="00D856C2">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5.    </w:t>
      </w:r>
      <w:r w:rsidR="00D856C2" w:rsidRPr="00FA234E">
        <w:rPr>
          <w:rFonts w:ascii="Times New Roman" w:hAnsi="Times New Roman" w:cs="Times New Roman"/>
          <w:sz w:val="24"/>
          <w:szCs w:val="24"/>
        </w:rPr>
        <w:t>Zamawiający nie zastrzega możliwości ubiegania się o udzielenie zamówienia wyłącznie    przez Wykonawców, o których mowa w art. 94 Ustawy.</w:t>
      </w:r>
    </w:p>
    <w:p w:rsidR="00F2433B" w:rsidRPr="00FA234E" w:rsidRDefault="00F2433B" w:rsidP="001827CB">
      <w:pPr>
        <w:spacing w:line="360" w:lineRule="auto"/>
        <w:ind w:left="426" w:hanging="426"/>
        <w:jc w:val="both"/>
        <w:rPr>
          <w:rFonts w:ascii="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IV. Opis przedmiotu zamówienia.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Przedmiotem zamówienia jest dostawa energii elektrycznej do obiektów Zespołu Opieki Zdrowotnej w Lidzbarku Warmińskim </w:t>
      </w:r>
      <w:r w:rsidRPr="00FA234E">
        <w:rPr>
          <w:rFonts w:ascii="Times New Roman" w:eastAsia="Times New Roman" w:hAnsi="Times New Roman" w:cs="Times New Roman"/>
          <w:b/>
          <w:bCs/>
          <w:sz w:val="24"/>
          <w:szCs w:val="24"/>
          <w:lang w:eastAsia="ar-SA"/>
        </w:rPr>
        <w:t xml:space="preserve">w planowanej ilości </w:t>
      </w:r>
      <w:r w:rsidR="00543B3A" w:rsidRPr="0001488E">
        <w:rPr>
          <w:rFonts w:ascii="Times New Roman" w:eastAsia="Times New Roman" w:hAnsi="Times New Roman" w:cs="Times New Roman"/>
          <w:b/>
          <w:bCs/>
          <w:color w:val="000000" w:themeColor="text1"/>
          <w:sz w:val="24"/>
          <w:szCs w:val="24"/>
          <w:lang w:eastAsia="ar-SA"/>
        </w:rPr>
        <w:t>594</w:t>
      </w:r>
      <w:r w:rsidRPr="00FA234E">
        <w:rPr>
          <w:rFonts w:ascii="Times New Roman" w:eastAsia="Times New Roman" w:hAnsi="Times New Roman" w:cs="Times New Roman"/>
          <w:b/>
          <w:bCs/>
          <w:sz w:val="24"/>
          <w:szCs w:val="24"/>
          <w:lang w:eastAsia="ar-SA"/>
        </w:rPr>
        <w:t xml:space="preserve"> MWh</w:t>
      </w:r>
      <w:r w:rsidRPr="00FA234E">
        <w:rPr>
          <w:rFonts w:ascii="Times New Roman" w:eastAsia="Times New Roman" w:hAnsi="Times New Roman" w:cs="Times New Roman"/>
          <w:bCs/>
          <w:sz w:val="24"/>
          <w:szCs w:val="24"/>
          <w:lang w:eastAsia="ar-SA"/>
        </w:rPr>
        <w:t xml:space="preserve"> w okresie </w:t>
      </w:r>
      <w:r w:rsidRPr="00FA234E">
        <w:rPr>
          <w:rFonts w:ascii="Times New Roman" w:eastAsia="Times New Roman" w:hAnsi="Times New Roman" w:cs="Times New Roman"/>
          <w:b/>
          <w:bCs/>
          <w:sz w:val="24"/>
          <w:szCs w:val="24"/>
          <w:lang w:eastAsia="ar-SA"/>
        </w:rPr>
        <w:t>od 01.01.2023</w:t>
      </w:r>
      <w:r w:rsidR="003B23AA">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r. do 31.12.2024</w:t>
      </w:r>
      <w:r w:rsidR="003B23AA">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 xml:space="preserve">r. </w:t>
      </w:r>
      <w:r w:rsidRPr="00FA234E">
        <w:rPr>
          <w:rFonts w:ascii="Times New Roman" w:eastAsia="Times New Roman" w:hAnsi="Times New Roman" w:cs="Times New Roman"/>
          <w:bCs/>
          <w:sz w:val="24"/>
          <w:szCs w:val="24"/>
          <w:lang w:eastAsia="ar-SA"/>
        </w:rPr>
        <w:t>do punktów odbioru, o których mowa w załączniku nr 1 do SWZ „Charakterystyka punktów poboru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Planowane zużycie energii elektrycznej nie stanowi zobowiązania Zamawiającego do zakupu energii elektrycznej w podanej ilości</w:t>
      </w:r>
      <w:r w:rsidRPr="00FA234E">
        <w:rPr>
          <w:rFonts w:ascii="Times New Roman" w:eastAsia="Times New Roman" w:hAnsi="Times New Roman" w:cs="Times New Roman"/>
          <w:b/>
          <w:bCs/>
          <w:sz w:val="24"/>
          <w:szCs w:val="24"/>
          <w:lang w:eastAsia="ar-SA"/>
        </w:rPr>
        <w:t>.</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Wykonawcy nie będzie przysługiwało roszczenie z tytułu nie pobrania przez Zamawiającego przewidywanej ilości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Szczegółowy opis przedmiotu zamówienia zawiera załącznik nr 1 „Charakterystyka punktów poboru energii elektrycznej” oraz projekt umowy stanowiący zał. nr </w:t>
      </w:r>
      <w:r w:rsidR="00B47065" w:rsidRPr="00FA234E">
        <w:rPr>
          <w:rFonts w:ascii="Times New Roman" w:eastAsia="Times New Roman" w:hAnsi="Times New Roman" w:cs="Times New Roman"/>
          <w:bCs/>
          <w:sz w:val="24"/>
          <w:szCs w:val="24"/>
          <w:lang w:eastAsia="ar-SA"/>
        </w:rPr>
        <w:t>2</w:t>
      </w:r>
      <w:r w:rsidRPr="00FA234E">
        <w:rPr>
          <w:rFonts w:ascii="Times New Roman" w:eastAsia="Times New Roman" w:hAnsi="Times New Roman" w:cs="Times New Roman"/>
          <w:bCs/>
          <w:sz w:val="24"/>
          <w:szCs w:val="24"/>
          <w:lang w:eastAsia="ar-SA"/>
        </w:rPr>
        <w:t xml:space="preserve"> do SWZ.</w:t>
      </w:r>
    </w:p>
    <w:p w:rsidR="00B47663" w:rsidRPr="00FA234E" w:rsidRDefault="00B47663" w:rsidP="00B47663">
      <w:pPr>
        <w:pStyle w:val="Standard"/>
        <w:numPr>
          <w:ilvl w:val="3"/>
          <w:numId w:val="21"/>
        </w:numPr>
        <w:tabs>
          <w:tab w:val="clear" w:pos="2880"/>
        </w:tabs>
        <w:suppressAutoHyphens/>
        <w:autoSpaceDN/>
        <w:adjustRightInd/>
        <w:spacing w:after="57" w:line="360" w:lineRule="auto"/>
        <w:ind w:left="284" w:hanging="284"/>
        <w:jc w:val="both"/>
        <w:rPr>
          <w:rFonts w:eastAsia="Arial"/>
        </w:rPr>
      </w:pPr>
      <w:r w:rsidRPr="00FA234E">
        <w:rPr>
          <w:bCs/>
          <w:lang w:eastAsia="ar-SA"/>
        </w:rPr>
        <w:t xml:space="preserve">Wspólny Słownik Zamówień </w:t>
      </w:r>
      <w:r w:rsidRPr="00FA234E">
        <w:rPr>
          <w:b/>
          <w:bCs/>
          <w:lang w:eastAsia="ar-SA"/>
        </w:rPr>
        <w:t>(CPV):</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09310000-5 elektryczność</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09300000-2 energia elektryczna, cieplna, słoneczna i jądrowa</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 xml:space="preserve">Dostawa energii elektrycznej winna odbywać się zgodnie z obowiązującymi przepisami, </w:t>
      </w:r>
      <w:r w:rsidR="00B47065" w:rsidRPr="00FA234E">
        <w:rPr>
          <w:rFonts w:ascii="Times New Roman" w:eastAsia="Calibri" w:hAnsi="Times New Roman" w:cs="Times New Roman"/>
          <w:sz w:val="24"/>
          <w:szCs w:val="24"/>
        </w:rPr>
        <w:br/>
      </w:r>
      <w:r w:rsidRPr="00FA234E">
        <w:rPr>
          <w:rFonts w:ascii="Times New Roman" w:eastAsia="Calibri" w:hAnsi="Times New Roman" w:cs="Times New Roman"/>
          <w:sz w:val="24"/>
          <w:szCs w:val="24"/>
        </w:rPr>
        <w:t xml:space="preserve">w szczególności na warunkach określonych ustawie </w:t>
      </w:r>
      <w:r w:rsidR="00D71E60">
        <w:rPr>
          <w:rFonts w:ascii="Times New Roman" w:eastAsia="Calibri" w:hAnsi="Times New Roman" w:cs="Times New Roman"/>
          <w:color w:val="000000" w:themeColor="text1"/>
          <w:sz w:val="24"/>
          <w:szCs w:val="24"/>
        </w:rPr>
        <w:t>z dnia 10.04.</w:t>
      </w:r>
      <w:r w:rsidR="002E35F5">
        <w:rPr>
          <w:rFonts w:ascii="Times New Roman" w:eastAsia="Calibri" w:hAnsi="Times New Roman" w:cs="Times New Roman"/>
          <w:color w:val="000000" w:themeColor="text1"/>
          <w:sz w:val="24"/>
          <w:szCs w:val="24"/>
        </w:rPr>
        <w:t>1997 r. prawo</w:t>
      </w:r>
      <w:r w:rsidR="00B2074C">
        <w:rPr>
          <w:rFonts w:ascii="Times New Roman" w:eastAsia="Calibri" w:hAnsi="Times New Roman" w:cs="Times New Roman"/>
          <w:color w:val="000000" w:themeColor="text1"/>
          <w:sz w:val="24"/>
          <w:szCs w:val="24"/>
        </w:rPr>
        <w:t> </w:t>
      </w:r>
      <w:r w:rsidRPr="00FA234E">
        <w:rPr>
          <w:rFonts w:ascii="Times New Roman" w:eastAsia="Calibri" w:hAnsi="Times New Roman" w:cs="Times New Roman"/>
          <w:color w:val="000000" w:themeColor="text1"/>
          <w:sz w:val="24"/>
          <w:szCs w:val="24"/>
        </w:rPr>
        <w:t>energetyczne (t.j. Dz.U. 202</w:t>
      </w:r>
      <w:r w:rsidR="0012440D" w:rsidRPr="00FA234E">
        <w:rPr>
          <w:rFonts w:ascii="Times New Roman" w:eastAsia="Calibri" w:hAnsi="Times New Roman" w:cs="Times New Roman"/>
          <w:color w:val="000000" w:themeColor="text1"/>
          <w:sz w:val="24"/>
          <w:szCs w:val="24"/>
        </w:rPr>
        <w:t>2</w:t>
      </w:r>
      <w:r w:rsidRPr="00FA234E">
        <w:rPr>
          <w:rFonts w:ascii="Times New Roman" w:eastAsia="Calibri" w:hAnsi="Times New Roman" w:cs="Times New Roman"/>
          <w:color w:val="000000" w:themeColor="text1"/>
          <w:sz w:val="24"/>
          <w:szCs w:val="24"/>
        </w:rPr>
        <w:t xml:space="preserve"> poz. </w:t>
      </w:r>
      <w:r w:rsidR="0012440D" w:rsidRPr="00FA234E">
        <w:rPr>
          <w:rFonts w:ascii="Times New Roman" w:eastAsia="Calibri" w:hAnsi="Times New Roman" w:cs="Times New Roman"/>
          <w:color w:val="000000" w:themeColor="text1"/>
          <w:sz w:val="24"/>
          <w:szCs w:val="24"/>
        </w:rPr>
        <w:t>1385</w:t>
      </w:r>
      <w:r w:rsidRPr="00FA234E">
        <w:rPr>
          <w:rFonts w:ascii="Times New Roman" w:eastAsia="Calibri" w:hAnsi="Times New Roman" w:cs="Times New Roman"/>
          <w:color w:val="000000" w:themeColor="text1"/>
          <w:sz w:val="24"/>
          <w:szCs w:val="24"/>
        </w:rPr>
        <w:t xml:space="preserve"> z późn zm.) i rozporządzeniu Ministra Gospodarki w sprawie szczegółowych warunków funkcjonowania </w:t>
      </w:r>
      <w:r w:rsidR="002E35F5">
        <w:rPr>
          <w:rFonts w:ascii="Times New Roman" w:eastAsia="Calibri" w:hAnsi="Times New Roman" w:cs="Times New Roman"/>
          <w:color w:val="000000" w:themeColor="text1"/>
          <w:sz w:val="24"/>
          <w:szCs w:val="24"/>
        </w:rPr>
        <w:t>systemu elektroenergetycznego z </w:t>
      </w:r>
      <w:r w:rsidRPr="00FA234E">
        <w:rPr>
          <w:rFonts w:ascii="Times New Roman" w:eastAsia="Calibri" w:hAnsi="Times New Roman" w:cs="Times New Roman"/>
          <w:color w:val="000000" w:themeColor="text1"/>
          <w:sz w:val="24"/>
          <w:szCs w:val="24"/>
        </w:rPr>
        <w:t>dnia 4 maja 2007 r. (Dz.U. 2007 nr 93 poz. 623 z późn zm.), rozporządzeniu Ministra Energii z dnia 06.03.2019 r. w sprawie szczegółowych zasad kształtowania i kalkulacji taryf oraz rozliczeń w obroc</w:t>
      </w:r>
      <w:r w:rsidR="001C2B8D">
        <w:rPr>
          <w:rFonts w:ascii="Times New Roman" w:eastAsia="Calibri" w:hAnsi="Times New Roman" w:cs="Times New Roman"/>
          <w:color w:val="000000" w:themeColor="text1"/>
          <w:sz w:val="24"/>
          <w:szCs w:val="24"/>
        </w:rPr>
        <w:t>ie energią elektryczną (Dz.U. z </w:t>
      </w:r>
      <w:r w:rsidRPr="00FA234E">
        <w:rPr>
          <w:rFonts w:ascii="Times New Roman" w:eastAsia="Calibri" w:hAnsi="Times New Roman" w:cs="Times New Roman"/>
          <w:color w:val="000000" w:themeColor="text1"/>
          <w:sz w:val="24"/>
          <w:szCs w:val="24"/>
        </w:rPr>
        <w:t>2019r., poz. 503</w:t>
      </w:r>
      <w:r w:rsidR="002E35F5">
        <w:rPr>
          <w:rFonts w:ascii="Times New Roman" w:eastAsia="Calibri" w:hAnsi="Times New Roman" w:cs="Times New Roman"/>
          <w:color w:val="000000" w:themeColor="text1"/>
          <w:sz w:val="24"/>
          <w:szCs w:val="24"/>
        </w:rPr>
        <w:t xml:space="preserve"> z późn. zm.</w:t>
      </w:r>
      <w:r w:rsidRPr="00FA234E">
        <w:rPr>
          <w:rFonts w:ascii="Times New Roman" w:eastAsia="Calibri" w:hAnsi="Times New Roman" w:cs="Times New Roman"/>
          <w:color w:val="000000" w:themeColor="text1"/>
          <w:sz w:val="24"/>
          <w:szCs w:val="24"/>
        </w:rPr>
        <w:t xml:space="preserve">).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Standardy jakościowe przedmiotu zamówienia tj. energii elektrycznej i standardy jakościowe obsługi odbiorców określone są w w/w przepisach prawnych.</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
          <w:bCs/>
          <w:sz w:val="24"/>
          <w:szCs w:val="24"/>
          <w:lang w:eastAsia="ar-SA"/>
        </w:rPr>
      </w:pPr>
      <w:r w:rsidRPr="00FA234E">
        <w:rPr>
          <w:rFonts w:ascii="Times New Roman" w:eastAsia="Calibri" w:hAnsi="Times New Roman" w:cs="Times New Roman"/>
          <w:b/>
          <w:sz w:val="24"/>
          <w:szCs w:val="24"/>
        </w:rPr>
        <w:t xml:space="preserve">Operatorem systemu dystrybucji (OSD) jest Energa-Operator SA Oddział </w:t>
      </w:r>
      <w:r w:rsidRPr="00FA234E">
        <w:rPr>
          <w:rFonts w:ascii="Times New Roman" w:eastAsia="Calibri" w:hAnsi="Times New Roman" w:cs="Times New Roman"/>
          <w:b/>
          <w:sz w:val="24"/>
          <w:szCs w:val="24"/>
        </w:rPr>
        <w:br/>
        <w:t>w Gdańsku.</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Miejscem dostawy/odbioru energii elektryczn</w:t>
      </w:r>
      <w:r w:rsidR="00A126D1">
        <w:rPr>
          <w:rFonts w:ascii="Times New Roman" w:eastAsia="Calibri" w:hAnsi="Times New Roman" w:cs="Times New Roman"/>
          <w:sz w:val="24"/>
          <w:szCs w:val="24"/>
        </w:rPr>
        <w:t xml:space="preserve">ej, zgodnie z załącznikiem nr 1 </w:t>
      </w:r>
      <w:r w:rsidRPr="00FA234E">
        <w:rPr>
          <w:rFonts w:ascii="Times New Roman" w:eastAsia="Calibri" w:hAnsi="Times New Roman" w:cs="Times New Roman"/>
          <w:sz w:val="24"/>
          <w:szCs w:val="24"/>
        </w:rPr>
        <w:t>„Charakterystyka punktów poboru energii elektrycznej” jest:</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 xml:space="preserve">Szpital Powiatowy im. Marii Skłodowskiej-Curie, ul. Bartoszycka 3, </w:t>
      </w:r>
      <w:r w:rsidRPr="00FA234E">
        <w:rPr>
          <w:rFonts w:ascii="Times New Roman" w:eastAsia="Calibri" w:hAnsi="Times New Roman" w:cs="Times New Roman"/>
          <w:sz w:val="24"/>
          <w:szCs w:val="24"/>
        </w:rPr>
        <w:br/>
        <w:t>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lastRenderedPageBreak/>
        <w:t>Apteka Szpitalna, ul. Bartoszycka 3, 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Powiatowa Przychodnia Specjalistyczna, ul. 11-go Listopada 15, 11-100 Lidzbark Warmiński.</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Zamawiający ma prawo do zmiany ilości (zmniejszenia, zwiększenia) punktów poboru energii elektrycznej, przy czym stawki cenowe podane w Formularzu ofertowym obowiązują także w przypadku nowych punktów poboru energii elektrycznej.</w:t>
      </w:r>
    </w:p>
    <w:p w:rsidR="00B47663" w:rsidRPr="00FA234E" w:rsidRDefault="00B47663" w:rsidP="00B47663">
      <w:pPr>
        <w:suppressAutoHyphens w:val="0"/>
        <w:overflowPunct/>
        <w:spacing w:after="0" w:line="360" w:lineRule="auto"/>
        <w:ind w:left="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Zmiana ilości punktów poboru energii elektrycznej wymaga zmiany umowy w formie aneksu.</w:t>
      </w:r>
    </w:p>
    <w:p w:rsidR="00F2433B" w:rsidRPr="00FA234E" w:rsidRDefault="00B47065" w:rsidP="007D68A2">
      <w:pPr>
        <w:pStyle w:val="Akapitzlist"/>
        <w:numPr>
          <w:ilvl w:val="3"/>
          <w:numId w:val="21"/>
        </w:numPr>
        <w:tabs>
          <w:tab w:val="clear" w:pos="2880"/>
          <w:tab w:val="left" w:pos="284"/>
          <w:tab w:val="num" w:pos="426"/>
        </w:tabs>
        <w:spacing w:after="0" w:line="360" w:lineRule="auto"/>
        <w:ind w:left="284" w:hanging="284"/>
        <w:jc w:val="both"/>
        <w:rPr>
          <w:rFonts w:eastAsia="Times New Roman"/>
          <w:sz w:val="24"/>
          <w:szCs w:val="24"/>
        </w:rPr>
      </w:pPr>
      <w:r w:rsidRPr="00FA234E">
        <w:rPr>
          <w:rFonts w:eastAsia="Times New Roman"/>
          <w:sz w:val="24"/>
          <w:szCs w:val="24"/>
        </w:rPr>
        <w:t xml:space="preserve">Zamawiający nie </w:t>
      </w:r>
      <w:r w:rsidR="00CD71BA" w:rsidRPr="00FA234E">
        <w:rPr>
          <w:rFonts w:eastAsia="Times New Roman"/>
          <w:sz w:val="24"/>
          <w:szCs w:val="24"/>
        </w:rPr>
        <w:t>dzi</w:t>
      </w:r>
      <w:r w:rsidRPr="00FA234E">
        <w:rPr>
          <w:rFonts w:eastAsia="Times New Roman"/>
          <w:sz w:val="24"/>
          <w:szCs w:val="24"/>
        </w:rPr>
        <w:t>eli</w:t>
      </w:r>
      <w:r w:rsidR="00CD71BA" w:rsidRPr="00FA234E">
        <w:rPr>
          <w:rFonts w:eastAsia="Times New Roman"/>
          <w:sz w:val="24"/>
          <w:szCs w:val="24"/>
        </w:rPr>
        <w:t xml:space="preserve"> zamówienia na części. Wykonawca składa ofertę na całość zamówienia. </w:t>
      </w:r>
    </w:p>
    <w:p w:rsidR="00B47065" w:rsidRPr="00FA234E" w:rsidRDefault="007D68A2" w:rsidP="00F814E1">
      <w:pPr>
        <w:suppressAutoHyphens w:val="0"/>
        <w:overflowPunct/>
        <w:autoSpaceDE w:val="0"/>
        <w:autoSpaceDN w:val="0"/>
        <w:adjustRightInd w:val="0"/>
        <w:spacing w:after="0" w:line="360" w:lineRule="auto"/>
        <w:ind w:left="284"/>
        <w:jc w:val="both"/>
        <w:rPr>
          <w:rFonts w:ascii="Times New Roman" w:eastAsia="NSimSun" w:hAnsi="Times New Roman" w:cs="Times New Roman"/>
          <w:color w:val="000000" w:themeColor="text1"/>
          <w:sz w:val="24"/>
          <w:szCs w:val="24"/>
          <w:lang w:eastAsia="zh-CN"/>
        </w:rPr>
      </w:pPr>
      <w:r w:rsidRPr="00FA234E">
        <w:rPr>
          <w:rFonts w:ascii="Times New Roman" w:hAnsi="Times New Roman" w:cs="Times New Roman"/>
          <w:color w:val="000000" w:themeColor="text1"/>
          <w:sz w:val="24"/>
          <w:szCs w:val="24"/>
        </w:rPr>
        <w:t>Uzasadnienie: Zakup energii elektrycznej na potrzeby wszystkich lokalizacji ZOZ umożliwi uzyskanie korzystniejszych warunków cenowych. Zamawiającemu z</w:t>
      </w:r>
      <w:r w:rsidR="00B47065" w:rsidRPr="00FA234E">
        <w:rPr>
          <w:rFonts w:ascii="Times New Roman" w:hAnsi="Times New Roman" w:cs="Times New Roman"/>
          <w:color w:val="000000" w:themeColor="text1"/>
          <w:sz w:val="24"/>
          <w:szCs w:val="24"/>
        </w:rPr>
        <w:t>ależy na uzyskaniu efektu skali</w:t>
      </w:r>
      <w:r w:rsidRPr="00FA234E">
        <w:rPr>
          <w:rFonts w:ascii="Times New Roman" w:hAnsi="Times New Roman" w:cs="Times New Roman"/>
          <w:color w:val="000000" w:themeColor="text1"/>
          <w:sz w:val="24"/>
          <w:szCs w:val="24"/>
        </w:rPr>
        <w:t>. Decyzja o braku podziału zamówienia na częśc</w:t>
      </w:r>
      <w:r w:rsidR="00B47065" w:rsidRPr="00FA234E">
        <w:rPr>
          <w:rFonts w:ascii="Times New Roman" w:hAnsi="Times New Roman" w:cs="Times New Roman"/>
          <w:color w:val="000000" w:themeColor="text1"/>
          <w:sz w:val="24"/>
          <w:szCs w:val="24"/>
        </w:rPr>
        <w:t>i</w:t>
      </w:r>
      <w:r w:rsidR="00F814E1">
        <w:rPr>
          <w:rFonts w:ascii="Times New Roman" w:hAnsi="Times New Roman" w:cs="Times New Roman"/>
          <w:color w:val="000000" w:themeColor="text1"/>
          <w:sz w:val="24"/>
          <w:szCs w:val="24"/>
        </w:rPr>
        <w:t xml:space="preserve"> jest uzasadniona gospodarczo, </w:t>
      </w:r>
      <w:r w:rsidR="00B47065" w:rsidRPr="00FA234E">
        <w:rPr>
          <w:rFonts w:ascii="Times New Roman" w:hAnsi="Times New Roman" w:cs="Times New Roman"/>
          <w:color w:val="000000" w:themeColor="text1"/>
          <w:sz w:val="24"/>
          <w:szCs w:val="24"/>
        </w:rPr>
        <w:t xml:space="preserve">a </w:t>
      </w:r>
      <w:r w:rsidR="00B47065" w:rsidRPr="00FA234E">
        <w:rPr>
          <w:rFonts w:ascii="Times New Roman" w:eastAsia="NSimSun" w:hAnsi="Times New Roman" w:cs="Times New Roman"/>
          <w:color w:val="000000" w:themeColor="text1"/>
          <w:sz w:val="24"/>
          <w:szCs w:val="24"/>
          <w:lang w:eastAsia="zh-CN"/>
        </w:rPr>
        <w:t xml:space="preserve">potrzeba skoordynowania działań różnych wykonawców realizujących poszczególne części zamówienia mogłaby poważnie zagrozić </w:t>
      </w:r>
      <w:r w:rsidR="00635DBC">
        <w:rPr>
          <w:rFonts w:ascii="Times New Roman" w:eastAsia="NSimSun" w:hAnsi="Times New Roman" w:cs="Times New Roman"/>
          <w:color w:val="000000" w:themeColor="text1"/>
          <w:sz w:val="24"/>
          <w:szCs w:val="24"/>
          <w:lang w:eastAsia="zh-CN"/>
        </w:rPr>
        <w:t>właściwemu wykonaniu zamówienia.</w:t>
      </w:r>
    </w:p>
    <w:p w:rsidR="007D68A2" w:rsidRPr="00FA234E" w:rsidRDefault="007D68A2" w:rsidP="00F814E1">
      <w:pPr>
        <w:pStyle w:val="Akapitzlist"/>
        <w:tabs>
          <w:tab w:val="num" w:pos="0"/>
        </w:tabs>
        <w:spacing w:after="0" w:line="360" w:lineRule="auto"/>
        <w:ind w:left="284"/>
        <w:jc w:val="both"/>
        <w:rPr>
          <w:color w:val="000000" w:themeColor="text1"/>
          <w:sz w:val="24"/>
          <w:szCs w:val="24"/>
        </w:rPr>
      </w:pPr>
      <w:r w:rsidRPr="00FA234E">
        <w:rPr>
          <w:color w:val="000000" w:themeColor="text1"/>
          <w:sz w:val="24"/>
          <w:szCs w:val="24"/>
        </w:rPr>
        <w:t>Dodatkowo nie istnieje ryzyko naruszenia zasady uczciwej konkurencji. Ofertę może złożyć każdy Wykonawca, który spełnia warunek udziału w postępowaniu.</w:t>
      </w:r>
    </w:p>
    <w:p w:rsidR="00C23ACF" w:rsidRPr="00FA234E" w:rsidRDefault="00C23ACF" w:rsidP="00C23ACF">
      <w:pPr>
        <w:tabs>
          <w:tab w:val="num" w:pos="360"/>
          <w:tab w:val="num" w:pos="480"/>
          <w:tab w:val="left" w:pos="567"/>
          <w:tab w:val="left" w:pos="720"/>
          <w:tab w:val="left" w:pos="3855"/>
        </w:tabs>
        <w:spacing w:after="0" w:line="360" w:lineRule="auto"/>
        <w:jc w:val="both"/>
        <w:rPr>
          <w:rFonts w:ascii="Times New Roman" w:eastAsia="Calibri" w:hAnsi="Times New Roman" w:cs="Times New Roman"/>
          <w:sz w:val="24"/>
          <w:szCs w:val="24"/>
        </w:rPr>
      </w:pPr>
      <w:r w:rsidRPr="00FA234E">
        <w:rPr>
          <w:rFonts w:ascii="Times New Roman" w:eastAsia="Times New Roman" w:hAnsi="Times New Roman" w:cs="Times New Roman"/>
          <w:sz w:val="24"/>
          <w:szCs w:val="24"/>
        </w:rPr>
        <w:t xml:space="preserve">11. </w:t>
      </w:r>
      <w:r w:rsidRPr="00FA234E">
        <w:rPr>
          <w:rFonts w:ascii="Times New Roman" w:eastAsia="Calibri" w:hAnsi="Times New Roman" w:cs="Times New Roman"/>
          <w:sz w:val="24"/>
          <w:szCs w:val="24"/>
        </w:rPr>
        <w:t>Zamawiający nie wymaga wniesienia wadium.</w:t>
      </w:r>
    </w:p>
    <w:p w:rsidR="00F2433B" w:rsidRPr="00FA234E" w:rsidRDefault="00C23ACF" w:rsidP="00DE0CC9">
      <w:pPr>
        <w:pStyle w:val="Akapitzlist"/>
        <w:spacing w:after="0" w:line="360" w:lineRule="auto"/>
        <w:ind w:left="284" w:hanging="284"/>
        <w:jc w:val="both"/>
        <w:rPr>
          <w:b/>
          <w:bCs/>
          <w:color w:val="000000" w:themeColor="text1"/>
          <w:sz w:val="24"/>
          <w:szCs w:val="24"/>
        </w:rPr>
      </w:pPr>
      <w:r w:rsidRPr="00FA234E">
        <w:rPr>
          <w:rFonts w:eastAsia="Times New Roman"/>
          <w:b/>
          <w:bCs/>
          <w:color w:val="000000" w:themeColor="text1"/>
          <w:sz w:val="24"/>
          <w:szCs w:val="24"/>
        </w:rPr>
        <w:t>12</w:t>
      </w:r>
      <w:r w:rsidR="00DE0CC9" w:rsidRPr="00FA234E">
        <w:rPr>
          <w:rFonts w:eastAsia="Times New Roman"/>
          <w:b/>
          <w:bCs/>
          <w:color w:val="000000" w:themeColor="text1"/>
          <w:sz w:val="24"/>
          <w:szCs w:val="24"/>
        </w:rPr>
        <w:t>.</w:t>
      </w:r>
      <w:r w:rsidRPr="00FA234E">
        <w:rPr>
          <w:rFonts w:eastAsia="Times New Roman"/>
          <w:b/>
          <w:bCs/>
          <w:color w:val="000000" w:themeColor="text1"/>
          <w:sz w:val="24"/>
          <w:szCs w:val="24"/>
        </w:rPr>
        <w:t xml:space="preserve"> </w:t>
      </w:r>
      <w:r w:rsidR="00CD71BA" w:rsidRPr="00FA234E">
        <w:rPr>
          <w:rFonts w:eastAsia="Times New Roman"/>
          <w:b/>
          <w:bCs/>
          <w:color w:val="000000" w:themeColor="text1"/>
          <w:sz w:val="24"/>
          <w:szCs w:val="24"/>
        </w:rPr>
        <w:t>Przedmiotowe środki dowodowe:</w:t>
      </w:r>
    </w:p>
    <w:p w:rsidR="00DE0CC9" w:rsidRPr="00FA234E" w:rsidRDefault="00DE0CC9" w:rsidP="00B47065">
      <w:pPr>
        <w:spacing w:after="0" w:line="360" w:lineRule="auto"/>
        <w:ind w:left="284"/>
        <w:jc w:val="both"/>
        <w:rPr>
          <w:rFonts w:ascii="Times New Roman" w:hAnsi="Times New Roman" w:cs="Times New Roman"/>
          <w:color w:val="000000" w:themeColor="text1"/>
          <w:sz w:val="24"/>
          <w:szCs w:val="24"/>
        </w:rPr>
      </w:pPr>
      <w:r w:rsidRPr="00FA234E">
        <w:rPr>
          <w:rFonts w:ascii="Times New Roman" w:eastAsia="Times New Roman" w:hAnsi="Times New Roman" w:cs="Times New Roman"/>
          <w:bCs/>
          <w:color w:val="000000" w:themeColor="text1"/>
          <w:sz w:val="24"/>
          <w:szCs w:val="24"/>
        </w:rPr>
        <w:t>Zamawiający nie wymaga złożenia przedmiotowych środków dowodowych.</w:t>
      </w:r>
    </w:p>
    <w:p w:rsidR="00F2433B" w:rsidRPr="00FA234E" w:rsidRDefault="00F2433B" w:rsidP="00DE0CC9">
      <w:pPr>
        <w:tabs>
          <w:tab w:val="left" w:pos="567"/>
        </w:tabs>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 Termin wykonania zamówienia</w:t>
      </w:r>
    </w:p>
    <w:p w:rsidR="00F2433B" w:rsidRPr="00FA234E" w:rsidRDefault="000D32C8" w:rsidP="00DE0CC9">
      <w:pPr>
        <w:suppressAutoHyphens w:val="0"/>
        <w:overflowPunct/>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Termin realizacji zamówienia</w:t>
      </w:r>
      <w:r w:rsidR="00DE0CC9" w:rsidRPr="00FA234E">
        <w:rPr>
          <w:rFonts w:ascii="Times New Roman" w:eastAsia="Times New Roman" w:hAnsi="Times New Roman" w:cs="Times New Roman"/>
          <w:bCs/>
          <w:sz w:val="24"/>
          <w:szCs w:val="24"/>
          <w:lang w:eastAsia="ar-SA"/>
        </w:rPr>
        <w:t xml:space="preserve"> </w:t>
      </w:r>
      <w:r w:rsidR="00DE0CC9" w:rsidRPr="00FA234E">
        <w:rPr>
          <w:rFonts w:ascii="Times New Roman" w:eastAsia="Times New Roman" w:hAnsi="Times New Roman" w:cs="Times New Roman"/>
          <w:b/>
          <w:bCs/>
          <w:sz w:val="24"/>
          <w:szCs w:val="24"/>
          <w:lang w:eastAsia="ar-SA"/>
        </w:rPr>
        <w:t>od 01.01.2023 do 31.12.2024r.</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 Podstawy wykluczenia, o których mowa w art. 108 ust. 1 ustawy PZP oraz art. 109 ust. 1 ustawy PZP</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 xml:space="preserve">nie podlegają wykluczeniu z postępowania.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Zamawiający wykluczy z postępowania Wykonawcę na podstawie: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1) art. 108. ust. 1 ustawy pzp. </w:t>
      </w:r>
    </w:p>
    <w:p w:rsidR="00F2433B" w:rsidRPr="00FA234E" w:rsidRDefault="00CD71BA">
      <w:pPr>
        <w:spacing w:after="18"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2) art. 109 ust. 1 pkt. 4) ustawy pzp; </w:t>
      </w:r>
    </w:p>
    <w:p w:rsidR="00DE0CC9" w:rsidRPr="00FA234E" w:rsidRDefault="00DE0CC9" w:rsidP="00DE0CC9">
      <w:pPr>
        <w:spacing w:after="18" w:line="360" w:lineRule="auto"/>
        <w:ind w:left="426"/>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lastRenderedPageBreak/>
        <w:t xml:space="preserve">3) </w:t>
      </w:r>
      <w:r w:rsidRPr="00FA234E">
        <w:rPr>
          <w:rFonts w:ascii="Times New Roman" w:hAnsi="Times New Roman" w:cs="Times New Roman"/>
          <w:sz w:val="24"/>
          <w:szCs w:val="24"/>
        </w:rPr>
        <w:t>art. 7 ust. 1 ustawy z dnia 13 kwietnia 2022 r.</w:t>
      </w:r>
      <w:r w:rsidRPr="00FA234E">
        <w:rPr>
          <w:rFonts w:ascii="Times New Roman" w:hAnsi="Times New Roman" w:cs="Times New Roman"/>
          <w:i/>
          <w:sz w:val="24"/>
          <w:szCs w:val="24"/>
        </w:rPr>
        <w:t xml:space="preserve"> </w:t>
      </w:r>
      <w:r w:rsidRPr="00FA234E">
        <w:rPr>
          <w:rStyle w:val="Uwydatnienie"/>
          <w:rFonts w:ascii="Times New Roman" w:hAnsi="Times New Roman" w:cs="Times New Roman"/>
          <w:i w:val="0"/>
          <w:color w:val="222222"/>
          <w:sz w:val="24"/>
          <w:szCs w:val="24"/>
        </w:rPr>
        <w:t xml:space="preserve">o szczególnych rozwiązaniach </w:t>
      </w:r>
      <w:r w:rsidRPr="00FA234E">
        <w:rPr>
          <w:rFonts w:ascii="Times New Roman" w:hAnsi="Times New Roman" w:cs="Times New Roman"/>
          <w:i/>
          <w:iCs/>
          <w:color w:val="222222"/>
          <w:sz w:val="24"/>
          <w:szCs w:val="24"/>
        </w:rPr>
        <w:br/>
      </w:r>
      <w:r w:rsidRPr="00FA234E">
        <w:rPr>
          <w:rStyle w:val="Uwydatnienie"/>
          <w:rFonts w:ascii="Times New Roman" w:hAnsi="Times New Roman" w:cs="Times New Roman"/>
          <w:i w:val="0"/>
          <w:color w:val="222222"/>
          <w:sz w:val="24"/>
          <w:szCs w:val="24"/>
        </w:rPr>
        <w:t>w zakresie przeciwdziałania wspieraniu agresji na Ukrainę oraz służących ochronie bezpieczeństwa narodowego</w:t>
      </w:r>
      <w:r w:rsidRPr="00FA234E">
        <w:rPr>
          <w:rFonts w:ascii="Times New Roman" w:hAnsi="Times New Roman" w:cs="Times New Roman"/>
          <w:i/>
          <w:color w:val="222222"/>
          <w:sz w:val="24"/>
          <w:szCs w:val="24"/>
        </w:rPr>
        <w:t> </w:t>
      </w:r>
      <w:r w:rsidRPr="00FA234E">
        <w:rPr>
          <w:rFonts w:ascii="Times New Roman" w:hAnsi="Times New Roman" w:cs="Times New Roman"/>
          <w:color w:val="222222"/>
          <w:sz w:val="24"/>
          <w:szCs w:val="24"/>
        </w:rPr>
        <w:t>(Dz. U.  poz. 835).</w:t>
      </w:r>
    </w:p>
    <w:p w:rsidR="00DE0CC9" w:rsidRPr="00FA234E" w:rsidRDefault="00DE0CC9">
      <w:pPr>
        <w:spacing w:after="18" w:line="360" w:lineRule="auto"/>
        <w:jc w:val="both"/>
        <w:rPr>
          <w:rFonts w:ascii="Times New Roman" w:eastAsia="Times New Roman" w:hAnsi="Times New Roman" w:cs="Times New Roman"/>
          <w:sz w:val="24"/>
          <w:szCs w:val="24"/>
        </w:rPr>
      </w:pP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w:t>
      </w:r>
      <w:r w:rsidRPr="00FA234E">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VII. Warunki udziału w postępowaniu o udzielenie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spełniają warunki udziału w postępowaniu</w:t>
      </w:r>
      <w:r w:rsidRPr="00FA234E">
        <w:rPr>
          <w:rFonts w:ascii="Times New Roman" w:eastAsia="Times New Roman" w:hAnsi="Times New Roman" w:cs="Times New Roman"/>
          <w:sz w:val="24"/>
          <w:szCs w:val="24"/>
        </w:rPr>
        <w:t xml:space="preserve"> dotyczące:</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1) zdolności do występowania w obrocie gospodarczym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pStyle w:val="Akapitzlist"/>
        <w:spacing w:after="0" w:line="360" w:lineRule="auto"/>
        <w:ind w:left="284"/>
        <w:contextualSpacing w:val="0"/>
        <w:jc w:val="both"/>
        <w:rPr>
          <w:rFonts w:eastAsia="Calibri"/>
          <w:bCs/>
          <w:sz w:val="24"/>
          <w:szCs w:val="24"/>
        </w:rPr>
      </w:pPr>
      <w:r w:rsidRPr="00FA234E">
        <w:rPr>
          <w:rFonts w:eastAsia="Times New Roman"/>
          <w:b/>
          <w:sz w:val="24"/>
          <w:szCs w:val="24"/>
        </w:rPr>
        <w:t xml:space="preserve">2) uprawnień do prowadzenia określonej działalności gospodarczej lub zawodowej, </w:t>
      </w:r>
      <w:r w:rsidRPr="00FA234E">
        <w:rPr>
          <w:rFonts w:eastAsia="Times New Roman"/>
          <w:b/>
          <w:sz w:val="24"/>
          <w:szCs w:val="24"/>
        </w:rPr>
        <w:br/>
        <w:t>o ile wynika to z odrębnych przepisów –</w:t>
      </w:r>
      <w:r w:rsidRPr="00FA234E">
        <w:rPr>
          <w:rFonts w:eastAsia="Times New Roman"/>
          <w:sz w:val="24"/>
          <w:szCs w:val="24"/>
        </w:rPr>
        <w:t xml:space="preserve"> </w:t>
      </w:r>
      <w:r w:rsidR="00800860" w:rsidRPr="00FA234E">
        <w:rPr>
          <w:rFonts w:eastAsia="Calibri"/>
          <w:bCs/>
          <w:sz w:val="24"/>
          <w:szCs w:val="24"/>
        </w:rPr>
        <w:t>Wykonawca spełni warunek jeżeli:</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posiada koncesję na prowadzenie działalności gospodarczej w zakresie obrotu  energią elektryczną, wydaną przez Prezesa Urzędu Regulacji Energetyki, ważną w okresie trwania umowy,</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złoży oświadczenie o posiadaniu aktualnej umowy lub promesy Operatora Systemu Dystrybucji /OSD/</w:t>
      </w:r>
      <w:r w:rsidR="00F36FC6" w:rsidRPr="00FA234E">
        <w:rPr>
          <w:rFonts w:ascii="Times New Roman" w:eastAsia="Calibri" w:hAnsi="Times New Roman" w:cs="Times New Roman"/>
          <w:sz w:val="24"/>
          <w:szCs w:val="24"/>
        </w:rPr>
        <w:t xml:space="preserve"> </w:t>
      </w:r>
      <w:r w:rsidR="00F36FC6" w:rsidRPr="00FA234E">
        <w:rPr>
          <w:rFonts w:ascii="Times New Roman" w:eastAsia="Calibri" w:hAnsi="Times New Roman" w:cs="Times New Roman"/>
          <w:b/>
          <w:sz w:val="24"/>
          <w:szCs w:val="24"/>
        </w:rPr>
        <w:t>(załącznik nr 3 do SWZ)</w:t>
      </w:r>
      <w:r w:rsidRPr="00FA234E">
        <w:rPr>
          <w:rFonts w:ascii="Times New Roman" w:eastAsia="Calibri" w:hAnsi="Times New Roman" w:cs="Times New Roman"/>
          <w:sz w:val="24"/>
          <w:szCs w:val="24"/>
        </w:rPr>
        <w:t>, umożliwiających sprzedaż energii elektrycznej do obiektów Zamawiającego za pośrednictwem sieci dystrybucyjnej OSD.</w:t>
      </w:r>
    </w:p>
    <w:p w:rsidR="00F2433B" w:rsidRPr="00FA234E" w:rsidRDefault="00CD71BA" w:rsidP="00800860">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3) sytuacji ekonomicznej lub finansowej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4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4) zdolności technicznej lub zawodowej - </w:t>
      </w:r>
      <w:r w:rsidR="00800860"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 Ocena spełnienia przez Wykonawcę warunków udziału w postępowaniu nastąpi na podstawie wymaganych podmiotowych środków dowodowych określonych w rozdz. VIII SWZ.</w:t>
      </w:r>
    </w:p>
    <w:p w:rsidR="00F2433B" w:rsidRPr="00FA234E" w:rsidRDefault="00CD71BA">
      <w:pPr>
        <w:pStyle w:val="Akapitzlist"/>
        <w:numPr>
          <w:ilvl w:val="1"/>
          <w:numId w:val="11"/>
        </w:numPr>
        <w:tabs>
          <w:tab w:val="left" w:pos="426"/>
        </w:tabs>
        <w:spacing w:after="0" w:line="360" w:lineRule="auto"/>
        <w:ind w:hanging="720"/>
        <w:rPr>
          <w:rFonts w:eastAsia="Times New Roman"/>
          <w:sz w:val="24"/>
          <w:szCs w:val="24"/>
        </w:rPr>
      </w:pPr>
      <w:r w:rsidRPr="00FA234E">
        <w:rPr>
          <w:rFonts w:eastAsia="Times New Roman"/>
          <w:b/>
          <w:sz w:val="24"/>
          <w:szCs w:val="24"/>
          <w:u w:val="single"/>
        </w:rPr>
        <w:lastRenderedPageBreak/>
        <w:t>Wykonawcy mogą wspólnie</w:t>
      </w:r>
      <w:r w:rsidRPr="00FA234E">
        <w:rPr>
          <w:rFonts w:eastAsia="Times New Roman"/>
          <w:b/>
          <w:sz w:val="24"/>
          <w:szCs w:val="24"/>
        </w:rPr>
        <w:t xml:space="preserve"> ubiegać się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sidRPr="00FA234E">
        <w:rPr>
          <w:rFonts w:ascii="Times New Roman" w:eastAsia="Times New Roman" w:hAnsi="Times New Roman" w:cs="Times New Roman"/>
          <w:sz w:val="24"/>
          <w:szCs w:val="24"/>
        </w:rPr>
        <w:br/>
        <w:t>w postępowaniu i zawarcia umowy w sprawie zamówienia publicznego.</w:t>
      </w:r>
    </w:p>
    <w:p w:rsidR="00F2433B" w:rsidRPr="00FA234E" w:rsidRDefault="00CD71BA" w:rsidP="007575C1">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3.3. Zamawiający określa szczególny, obiektywnie uzasadniony, sposób spełniania przez Wykonawców wspólnie ubiegających się o udzielenie zamówienia warunków udziału </w:t>
      </w:r>
      <w:r w:rsidRPr="00FA234E">
        <w:rPr>
          <w:rFonts w:ascii="Times New Roman" w:eastAsia="Times New Roman" w:hAnsi="Times New Roman" w:cs="Times New Roman"/>
          <w:sz w:val="24"/>
          <w:szCs w:val="24"/>
        </w:rPr>
        <w:br/>
        <w:t xml:space="preserve">w postępowaniu, mając na uwadze, że jest to uzasadnione charakterem zamówienia </w:t>
      </w:r>
      <w:r w:rsidRPr="00FA234E">
        <w:rPr>
          <w:rFonts w:ascii="Times New Roman" w:eastAsia="Times New Roman" w:hAnsi="Times New Roman" w:cs="Times New Roman"/>
          <w:sz w:val="24"/>
          <w:szCs w:val="24"/>
        </w:rPr>
        <w:br/>
        <w:t>i jest proporcjonalne:</w:t>
      </w:r>
      <w:r w:rsidR="007575C1" w:rsidRPr="00FA234E">
        <w:rPr>
          <w:rFonts w:ascii="Times New Roman" w:hAnsi="Times New Roman" w:cs="Times New Roman"/>
          <w:sz w:val="24"/>
          <w:szCs w:val="24"/>
        </w:rPr>
        <w:t xml:space="preserve"> </w:t>
      </w:r>
      <w:r w:rsidRPr="00FA234E">
        <w:rPr>
          <w:rFonts w:ascii="Times New Roman" w:eastAsia="Times New Roman" w:hAnsi="Times New Roman" w:cs="Times New Roman"/>
          <w:sz w:val="24"/>
          <w:szCs w:val="24"/>
        </w:rPr>
        <w:t>przynajmni</w:t>
      </w:r>
      <w:r w:rsidR="00AD0702" w:rsidRPr="00FA234E">
        <w:rPr>
          <w:rFonts w:ascii="Times New Roman" w:eastAsia="Times New Roman" w:hAnsi="Times New Roman" w:cs="Times New Roman"/>
          <w:sz w:val="24"/>
          <w:szCs w:val="24"/>
        </w:rPr>
        <w:t xml:space="preserve">ej jeden </w:t>
      </w:r>
      <w:r w:rsidRPr="00FA234E">
        <w:rPr>
          <w:rFonts w:ascii="Times New Roman" w:eastAsia="Times New Roman" w:hAnsi="Times New Roman" w:cs="Times New Roman"/>
          <w:sz w:val="24"/>
          <w:szCs w:val="24"/>
        </w:rPr>
        <w:t>z wykonawców występujących wspólnie winien spełnić warunek określony w ust.1 pkt.</w:t>
      </w:r>
      <w:r w:rsidR="00AD0702" w:rsidRPr="00FA234E">
        <w:rPr>
          <w:rFonts w:ascii="Times New Roman" w:eastAsia="Times New Roman" w:hAnsi="Times New Roman" w:cs="Times New Roman"/>
          <w:sz w:val="24"/>
          <w:szCs w:val="24"/>
        </w:rPr>
        <w:t xml:space="preserve"> </w:t>
      </w:r>
      <w:r w:rsidR="00631AD8"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 xml:space="preserv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3.4.</w:t>
      </w:r>
      <w:r w:rsidRPr="00FA234E">
        <w:rPr>
          <w:rFonts w:ascii="Times New Roman" w:hAnsi="Times New Roman" w:cs="Times New Roman"/>
          <w:sz w:val="24"/>
          <w:szCs w:val="24"/>
        </w:rPr>
        <w:tab/>
      </w:r>
      <w:r w:rsidRPr="00FA234E">
        <w:rPr>
          <w:rFonts w:ascii="Times New Roman" w:hAnsi="Times New Roman" w:cs="Times New Roman"/>
          <w:b/>
          <w:sz w:val="24"/>
          <w:szCs w:val="24"/>
        </w:rPr>
        <w:t>Warunek dotyczący uprawnień do prowadzenia określonej działalności gospodarczej</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lub zawodowej</w:t>
      </w:r>
      <w:r w:rsidRPr="00FA234E">
        <w:rPr>
          <w:rFonts w:ascii="Times New Roman" w:hAnsi="Times New Roman" w:cs="Times New Roman"/>
          <w:sz w:val="24"/>
          <w:szCs w:val="24"/>
        </w:rPr>
        <w:t xml:space="preserve">, o którym mowa w art. 112 ust. 2 pkt 2 ustawy pzp, </w:t>
      </w:r>
      <w:r w:rsidRPr="00FA234E">
        <w:rPr>
          <w:rFonts w:ascii="Times New Roman" w:hAnsi="Times New Roman" w:cs="Times New Roman"/>
          <w:b/>
          <w:sz w:val="24"/>
          <w:szCs w:val="24"/>
        </w:rPr>
        <w:t>jest spełniony, jeżeli</w:t>
      </w:r>
      <w:r w:rsidRPr="00FA234E">
        <w:rPr>
          <w:rFonts w:ascii="Times New Roman" w:hAnsi="Times New Roman" w:cs="Times New Roman"/>
          <w:sz w:val="24"/>
          <w:szCs w:val="24"/>
        </w:rPr>
        <w:t xml:space="preserve"> co najmniej jeden z Wykonawców wspólnie ubiegających się </w:t>
      </w:r>
      <w:r w:rsidRPr="00FA234E">
        <w:rPr>
          <w:rFonts w:ascii="Times New Roman" w:hAnsi="Times New Roman" w:cs="Times New Roman"/>
          <w:sz w:val="24"/>
          <w:szCs w:val="24"/>
        </w:rPr>
        <w:br/>
        <w:t xml:space="preserve">o udzielenie zamówienia posiada uprawnienia do prowadzenia określonej działalności gospodarczej lub zawodowej i zrealizuje roboty budowlane, dostawy lub usługi, do których realizacji te uprawnienia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3.5 W odniesieniu </w:t>
      </w:r>
      <w:r w:rsidRPr="00FA234E">
        <w:rPr>
          <w:rFonts w:ascii="Times New Roman" w:hAnsi="Times New Roman" w:cs="Times New Roman"/>
          <w:b/>
          <w:sz w:val="24"/>
          <w:szCs w:val="24"/>
        </w:rPr>
        <w:t>do warunków dotyczących wykształcenia, kwalifikacji zawodowych lub doświadczenia Wykonawcy</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 xml:space="preserve">wspólnie ubiegający się </w:t>
      </w:r>
      <w:r w:rsidRPr="00FA234E">
        <w:rPr>
          <w:rFonts w:ascii="Times New Roman" w:hAnsi="Times New Roman" w:cs="Times New Roman"/>
          <w:sz w:val="24"/>
          <w:szCs w:val="24"/>
        </w:rPr>
        <w:t xml:space="preserve">o udzielenie zamówienia mogą polegać na zdolnościach tych Wykonawców, którzy wykonają roboty budowlane lub usługi, do realizacji których te zdolności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3.6 W przypadku, o którym mowa w ust. 3.4 i 3.5, Wykonawcy wspólnie ubiegający się </w:t>
      </w:r>
      <w:r w:rsidRPr="00FA234E">
        <w:rPr>
          <w:rFonts w:ascii="Times New Roman" w:hAnsi="Times New Roman" w:cs="Times New Roman"/>
          <w:sz w:val="24"/>
          <w:szCs w:val="24"/>
        </w:rPr>
        <w:br/>
        <w:t xml:space="preserve">o udzielenie zamówienia </w:t>
      </w:r>
      <w:r w:rsidRPr="00FA234E">
        <w:rPr>
          <w:rFonts w:ascii="Times New Roman" w:hAnsi="Times New Roman" w:cs="Times New Roman"/>
          <w:b/>
          <w:sz w:val="24"/>
          <w:szCs w:val="24"/>
        </w:rPr>
        <w:t>dołączają</w:t>
      </w:r>
      <w:r w:rsidR="001654C2" w:rsidRPr="00FA234E">
        <w:rPr>
          <w:rFonts w:ascii="Times New Roman" w:hAnsi="Times New Roman" w:cs="Times New Roman"/>
          <w:b/>
          <w:sz w:val="24"/>
          <w:szCs w:val="24"/>
        </w:rPr>
        <w:t xml:space="preserve"> do oferty oświadczenie (załącznik nr </w:t>
      </w:r>
      <w:r w:rsidR="00F36FC6" w:rsidRPr="00FA234E">
        <w:rPr>
          <w:rFonts w:ascii="Times New Roman" w:hAnsi="Times New Roman" w:cs="Times New Roman"/>
          <w:b/>
          <w:sz w:val="24"/>
          <w:szCs w:val="24"/>
        </w:rPr>
        <w:t>4</w:t>
      </w:r>
      <w:r w:rsidR="001654C2" w:rsidRPr="00FA234E">
        <w:rPr>
          <w:rFonts w:ascii="Times New Roman" w:hAnsi="Times New Roman" w:cs="Times New Roman"/>
          <w:b/>
          <w:sz w:val="24"/>
          <w:szCs w:val="24"/>
        </w:rPr>
        <w:t xml:space="preserve"> do SWZ), </w:t>
      </w:r>
      <w:r w:rsidR="001654C2" w:rsidRPr="00FA234E">
        <w:rPr>
          <w:rFonts w:ascii="Times New Roman" w:hAnsi="Times New Roman" w:cs="Times New Roman"/>
          <w:b/>
          <w:sz w:val="24"/>
          <w:szCs w:val="24"/>
        </w:rPr>
        <w:br/>
      </w:r>
      <w:r w:rsidRPr="00FA234E">
        <w:rPr>
          <w:rFonts w:ascii="Times New Roman" w:hAnsi="Times New Roman" w:cs="Times New Roman"/>
          <w:sz w:val="24"/>
          <w:szCs w:val="24"/>
        </w:rPr>
        <w:t>z którego wynika, które roboty budowlane, dostawy lub usługi wykonają poszczególni Wykonawcy.</w:t>
      </w:r>
    </w:p>
    <w:p w:rsidR="00F2433B" w:rsidRPr="00FA234E" w:rsidRDefault="00CD71BA">
      <w:pPr>
        <w:pStyle w:val="Default"/>
        <w:spacing w:line="360" w:lineRule="auto"/>
        <w:ind w:left="426" w:hanging="426"/>
        <w:jc w:val="both"/>
        <w:rPr>
          <w:rFonts w:ascii="Times New Roman" w:hAnsi="Times New Roman" w:cs="Times New Roman"/>
          <w:color w:val="auto"/>
        </w:rPr>
      </w:pPr>
      <w:r w:rsidRPr="00FA234E">
        <w:rPr>
          <w:rFonts w:ascii="Times New Roman" w:hAnsi="Times New Roman" w:cs="Times New Roman"/>
          <w:color w:val="auto"/>
        </w:rPr>
        <w:t xml:space="preserve">4.1 </w:t>
      </w:r>
      <w:r w:rsidRPr="00FA234E">
        <w:rPr>
          <w:rFonts w:ascii="Times New Roman" w:hAnsi="Times New Roman" w:cs="Times New Roman"/>
          <w:b/>
          <w:color w:val="auto"/>
        </w:rPr>
        <w:t>Wykonawca może</w:t>
      </w:r>
      <w:r w:rsidRPr="00FA234E">
        <w:rPr>
          <w:rFonts w:ascii="Times New Roman" w:hAnsi="Times New Roman" w:cs="Times New Roman"/>
          <w:color w:val="auto"/>
        </w:rPr>
        <w:t xml:space="preserve"> w celu potwierdzenia spełniania warunków udziału w postępowaniu </w:t>
      </w:r>
      <w:r w:rsidRPr="00FA234E">
        <w:rPr>
          <w:rFonts w:ascii="Times New Roman" w:hAnsi="Times New Roman" w:cs="Times New Roman"/>
          <w:color w:val="auto"/>
        </w:rPr>
        <w:br/>
        <w:t xml:space="preserve">w stosownych sytuacjach oraz w odniesieniu do konkretnego zamówienia, lub jego części, </w:t>
      </w:r>
      <w:r w:rsidRPr="00FA234E">
        <w:rPr>
          <w:rFonts w:ascii="Times New Roman" w:hAnsi="Times New Roman" w:cs="Times New Roman"/>
          <w:b/>
          <w:color w:val="auto"/>
        </w:rPr>
        <w:t>polegać</w:t>
      </w:r>
      <w:r w:rsidRPr="00FA234E">
        <w:rPr>
          <w:rFonts w:ascii="Times New Roman" w:hAnsi="Times New Roman" w:cs="Times New Roman"/>
          <w:color w:val="auto"/>
        </w:rPr>
        <w:t xml:space="preserve"> na zdolnościach technicznych lub zawodowych lub sytuacji finansowej lub ekonomicznej </w:t>
      </w:r>
      <w:r w:rsidRPr="00FA234E">
        <w:rPr>
          <w:rFonts w:ascii="Times New Roman" w:hAnsi="Times New Roman" w:cs="Times New Roman"/>
          <w:b/>
          <w:color w:val="auto"/>
          <w:u w:val="single"/>
        </w:rPr>
        <w:t>podmiotów udostępniających zasoby,</w:t>
      </w:r>
      <w:r w:rsidRPr="00FA234E">
        <w:rPr>
          <w:rFonts w:ascii="Times New Roman" w:hAnsi="Times New Roman" w:cs="Times New Roman"/>
          <w:color w:val="auto"/>
        </w:rPr>
        <w:t xml:space="preserve"> niezależnie od charakteru prawnego łączących go z nimi stosunków prawnych.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4.3 </w:t>
      </w:r>
      <w:r w:rsidRPr="00FA234E">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1654C2" w:rsidRPr="00FA234E">
        <w:rPr>
          <w:rFonts w:ascii="Times New Roman" w:hAnsi="Times New Roman" w:cs="Times New Roman"/>
          <w:b/>
          <w:sz w:val="24"/>
          <w:szCs w:val="24"/>
        </w:rPr>
        <w:t xml:space="preserve"> </w:t>
      </w:r>
      <w:r w:rsidR="001654C2" w:rsidRPr="00FA234E">
        <w:rPr>
          <w:rFonts w:ascii="Times New Roman" w:hAnsi="Times New Roman" w:cs="Times New Roman"/>
          <w:b/>
          <w:sz w:val="24"/>
          <w:szCs w:val="24"/>
        </w:rPr>
        <w:lastRenderedPageBreak/>
        <w:t xml:space="preserve">(załącznik nr </w:t>
      </w:r>
      <w:r w:rsidR="00F36FC6" w:rsidRPr="00FA234E">
        <w:rPr>
          <w:rFonts w:ascii="Times New Roman" w:hAnsi="Times New Roman" w:cs="Times New Roman"/>
          <w:b/>
          <w:sz w:val="24"/>
          <w:szCs w:val="24"/>
        </w:rPr>
        <w:t xml:space="preserve">5 </w:t>
      </w:r>
      <w:r w:rsidR="001654C2" w:rsidRPr="00FA234E">
        <w:rPr>
          <w:rFonts w:ascii="Times New Roman" w:hAnsi="Times New Roman" w:cs="Times New Roman"/>
          <w:b/>
          <w:sz w:val="24"/>
          <w:szCs w:val="24"/>
        </w:rPr>
        <w:t xml:space="preserve">do SWZ), </w:t>
      </w:r>
      <w:r w:rsidRPr="00FA234E">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pzp.</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4.4</w:t>
      </w:r>
      <w:r w:rsidRPr="00FA234E">
        <w:rPr>
          <w:rFonts w:ascii="Times New Roman" w:hAnsi="Times New Roman" w:cs="Times New Roman"/>
          <w:sz w:val="24"/>
          <w:szCs w:val="24"/>
        </w:rPr>
        <w:tab/>
        <w:t xml:space="preserve">Podmiot, który zobowiązał się do udostępnienia zasobów, odpowiada solidarnie </w:t>
      </w:r>
      <w:r w:rsidRPr="00FA234E">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2433B" w:rsidRPr="00FA234E" w:rsidRDefault="00CD71BA">
      <w:pPr>
        <w:spacing w:after="0" w:line="360" w:lineRule="auto"/>
        <w:jc w:val="both"/>
        <w:rPr>
          <w:rFonts w:ascii="Times New Roman" w:eastAsia="Times New Roman" w:hAnsi="Times New Roman" w:cs="Times New Roman"/>
          <w:sz w:val="24"/>
          <w:szCs w:val="24"/>
          <w:u w:val="single"/>
        </w:rPr>
      </w:pPr>
      <w:r w:rsidRPr="00FA234E">
        <w:rPr>
          <w:rFonts w:ascii="Times New Roman" w:eastAsia="Times New Roman" w:hAnsi="Times New Roman" w:cs="Times New Roman"/>
          <w:sz w:val="24"/>
          <w:szCs w:val="24"/>
        </w:rPr>
        <w:t xml:space="preserve">5.1 </w:t>
      </w:r>
      <w:r w:rsidRPr="00FA234E">
        <w:rPr>
          <w:rFonts w:ascii="Times New Roman" w:eastAsia="Times New Roman" w:hAnsi="Times New Roman" w:cs="Times New Roman"/>
          <w:b/>
          <w:sz w:val="24"/>
          <w:szCs w:val="24"/>
        </w:rPr>
        <w:t xml:space="preserve">Wykonawca może powierzyć wykonanie części zamówienia </w:t>
      </w:r>
      <w:r w:rsidRPr="00FA234E">
        <w:rPr>
          <w:rFonts w:ascii="Times New Roman" w:eastAsia="Times New Roman" w:hAnsi="Times New Roman" w:cs="Times New Roman"/>
          <w:b/>
          <w:sz w:val="24"/>
          <w:szCs w:val="24"/>
          <w:u w:val="single"/>
        </w:rPr>
        <w:t>podwykonawcy.</w:t>
      </w:r>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5.2 Zamawiający żąda wskazania przez Wykonawcę  w ofercie, części zamówienia, których wykonanie zamierza powierzyć podwykonawcom, oraz podania nazw ewentualnych podwykonawców, jeżeli są już znani.</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Pr="00FA234E">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Pr="00FA234E">
        <w:rPr>
          <w:rFonts w:ascii="Times New Roman" w:eastAsia="Times New Roman" w:hAnsi="Times New Roman" w:cs="Times New Roman"/>
          <w:sz w:val="24"/>
          <w:szCs w:val="24"/>
        </w:rPr>
        <w:br/>
        <w:t>w późniejszym okresie zamierza powierzyć realizację przedmiotu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5.5 Powierzenie wykonania części zamówienia podwykonawcom nie zwalnia Wykonawcy </w:t>
      </w:r>
      <w:r w:rsidRPr="00FA234E">
        <w:rPr>
          <w:rFonts w:ascii="Times New Roman" w:eastAsia="Times New Roman" w:hAnsi="Times New Roman" w:cs="Times New Roman"/>
          <w:sz w:val="24"/>
          <w:szCs w:val="24"/>
        </w:rPr>
        <w:br/>
        <w:t>z odpowiedzialności za należyte wykonanie tego zamówienia.</w:t>
      </w:r>
    </w:p>
    <w:p w:rsidR="00F2433B" w:rsidRPr="00FA234E" w:rsidRDefault="00CD71BA">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5.6 Zamawiający </w:t>
      </w:r>
      <w:r w:rsidRPr="00FA234E">
        <w:rPr>
          <w:rFonts w:ascii="Times New Roman" w:eastAsia="Times New Roman" w:hAnsi="Times New Roman" w:cs="Times New Roman"/>
          <w:b/>
          <w:sz w:val="24"/>
          <w:szCs w:val="24"/>
        </w:rPr>
        <w:t>żąda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aby Wykonawca</w:t>
      </w:r>
      <w:r w:rsidRPr="00FA234E">
        <w:rPr>
          <w:rFonts w:ascii="Times New Roman" w:eastAsia="Times New Roman" w:hAnsi="Times New Roman" w:cs="Times New Roman"/>
          <w:sz w:val="24"/>
          <w:szCs w:val="24"/>
        </w:rPr>
        <w:t xml:space="preserve">, który zamierza powierzyć wykonanie części zamówienia podwykonawcom, którzy nie są podmiotami udostępniającymi zasoby na </w:t>
      </w:r>
      <w:r w:rsidRPr="00FA234E">
        <w:rPr>
          <w:rFonts w:ascii="Times New Roman" w:eastAsia="Times New Roman" w:hAnsi="Times New Roman" w:cs="Times New Roman"/>
          <w:sz w:val="24"/>
          <w:szCs w:val="24"/>
        </w:rPr>
        <w:lastRenderedPageBreak/>
        <w:t xml:space="preserve">zasadach określonych w art. 118 ustawy pzp, </w:t>
      </w:r>
      <w:r w:rsidRPr="00FA234E">
        <w:rPr>
          <w:rFonts w:ascii="Times New Roman" w:eastAsia="Times New Roman" w:hAnsi="Times New Roman" w:cs="Times New Roman"/>
          <w:b/>
          <w:sz w:val="24"/>
          <w:szCs w:val="24"/>
        </w:rPr>
        <w:t xml:space="preserve">złożył oświadczenie </w:t>
      </w:r>
      <w:r w:rsidRPr="00FA234E">
        <w:rPr>
          <w:rFonts w:ascii="Times New Roman" w:eastAsia="Times New Roman" w:hAnsi="Times New Roman" w:cs="Times New Roman"/>
          <w:b/>
          <w:sz w:val="24"/>
          <w:szCs w:val="24"/>
        </w:rPr>
        <w:br/>
        <w:t>i podmiotowe środki dowodowe - dotyczące tych  podwykonawców - o który</w:t>
      </w:r>
      <w:r w:rsidR="006F6636" w:rsidRPr="00FA234E">
        <w:rPr>
          <w:rFonts w:ascii="Times New Roman" w:eastAsia="Times New Roman" w:hAnsi="Times New Roman" w:cs="Times New Roman"/>
          <w:b/>
          <w:sz w:val="24"/>
          <w:szCs w:val="24"/>
        </w:rPr>
        <w:t xml:space="preserve">ch mowa w rozdziale VIII ust 1 </w:t>
      </w:r>
      <w:r w:rsidR="00AA37E9" w:rsidRPr="00FA234E">
        <w:rPr>
          <w:rFonts w:ascii="Times New Roman" w:eastAsia="Times New Roman" w:hAnsi="Times New Roman" w:cs="Times New Roman"/>
          <w:b/>
          <w:sz w:val="24"/>
          <w:szCs w:val="24"/>
        </w:rPr>
        <w:t xml:space="preserve">i </w:t>
      </w:r>
      <w:r w:rsidRPr="00FA234E">
        <w:rPr>
          <w:rFonts w:ascii="Times New Roman" w:eastAsia="Times New Roman" w:hAnsi="Times New Roman" w:cs="Times New Roman"/>
          <w:b/>
          <w:sz w:val="24"/>
          <w:szCs w:val="24"/>
        </w:rPr>
        <w:t>2.</w:t>
      </w:r>
    </w:p>
    <w:p w:rsidR="00F2433B" w:rsidRPr="00FA234E"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VIII. Wykaz podmiotowych środków dowodowych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Na potwierdzenie braku podstaw wykluczenia z postępowania  i spełnienia warunków udziału w postępowaniu w zakresie wskazanym przez Zamawiającego w rozdziale VI ust. 2 oraz </w:t>
      </w:r>
      <w:r w:rsidRPr="00FA234E">
        <w:rPr>
          <w:rFonts w:ascii="Times New Roman" w:eastAsia="Times New Roman" w:hAnsi="Times New Roman" w:cs="Times New Roman"/>
          <w:sz w:val="24"/>
          <w:szCs w:val="24"/>
        </w:rPr>
        <w:br/>
        <w:t>w rozdziale VII ust. 1 SWZ, Zamawiający żąda podmiotowych środków dowodowych, określonych w ust. 1, 2, 3  niniejszego rozdziału:</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1. Oświadczenie Wykonawcy o niepodleganiu wykluczeniu oraz spełnieniu warunków udziału w postępowaniu </w:t>
      </w:r>
      <w:r w:rsidRPr="00FA234E">
        <w:rPr>
          <w:rFonts w:ascii="Times New Roman" w:eastAsia="Times New Roman" w:hAnsi="Times New Roman" w:cs="Times New Roman"/>
          <w:sz w:val="24"/>
          <w:szCs w:val="24"/>
        </w:rPr>
        <w:t xml:space="preserve">(wg wzoru określonego w załączniku Nr </w:t>
      </w:r>
      <w:r w:rsidR="00F36FC6" w:rsidRPr="00FA234E">
        <w:rPr>
          <w:rFonts w:ascii="Times New Roman" w:eastAsia="Times New Roman" w:hAnsi="Times New Roman" w:cs="Times New Roman"/>
          <w:sz w:val="24"/>
          <w:szCs w:val="24"/>
        </w:rPr>
        <w:t>6</w:t>
      </w:r>
      <w:r w:rsidRPr="00FA234E">
        <w:rPr>
          <w:rFonts w:ascii="Times New Roman" w:eastAsia="Times New Roman" w:hAnsi="Times New Roman" w:cs="Times New Roman"/>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AA37E9">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Oświadczenie,</w:t>
      </w:r>
      <w:r w:rsidR="00CD71BA" w:rsidRPr="00FA234E">
        <w:rPr>
          <w:rFonts w:ascii="Times New Roman" w:eastAsia="Times New Roman" w:hAnsi="Times New Roman" w:cs="Times New Roman"/>
          <w:sz w:val="24"/>
          <w:szCs w:val="24"/>
        </w:rPr>
        <w:t xml:space="preserve"> stanowi dowód potwierdzający brak podstaw wykluczenia, spełnianie warunków udziału w postępowaniu, odpowiednio na dzień składania ofert, tymczasowo zastępujący wymagane przez Zamawiającego podmiotowe środki dowodowe. </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W przypadku </w:t>
      </w:r>
      <w:r w:rsidRPr="00FA234E">
        <w:rPr>
          <w:rFonts w:ascii="Times New Roman" w:eastAsia="Times New Roman" w:hAnsi="Times New Roman" w:cs="Times New Roman"/>
          <w:b/>
          <w:i/>
          <w:sz w:val="24"/>
          <w:szCs w:val="24"/>
        </w:rPr>
        <w:t>wspólnego ubiegania się o zamówienie przez Wykonawców</w:t>
      </w:r>
      <w:r w:rsidRPr="00FA234E">
        <w:rPr>
          <w:rFonts w:ascii="Times New Roman" w:eastAsia="Times New Roman" w:hAnsi="Times New Roman" w:cs="Times New Roman"/>
          <w:i/>
          <w:sz w:val="24"/>
          <w:szCs w:val="24"/>
        </w:rPr>
        <w:t xml:space="preserve">, ww. oświadczenie składa każdy z Wykonawców wspólnie ubiegających się o zamówienie. </w:t>
      </w: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Oświadczenia te potwierdzają brak podstaw wykluczenia oraz spełnianie warunków udziału </w:t>
      </w:r>
      <w:r w:rsidRPr="00FA234E">
        <w:rPr>
          <w:rFonts w:ascii="Times New Roman" w:eastAsia="Times New Roman" w:hAnsi="Times New Roman" w:cs="Times New Roman"/>
          <w:i/>
          <w:sz w:val="24"/>
          <w:szCs w:val="24"/>
        </w:rPr>
        <w:br/>
        <w:t>w postępowaniu w zakresie, w jakim każdy z Wykonawców wykazuje spełnianie warunków udziału w postępowaniu.</w:t>
      </w:r>
    </w:p>
    <w:p w:rsidR="000E735E" w:rsidRPr="00FA234E" w:rsidRDefault="000E735E">
      <w:pPr>
        <w:spacing w:after="0" w:line="360" w:lineRule="auto"/>
        <w:jc w:val="both"/>
        <w:rPr>
          <w:rFonts w:ascii="Times New Roman" w:eastAsia="Times New Roman" w:hAnsi="Times New Roman" w:cs="Times New Roman"/>
          <w:i/>
          <w:sz w:val="24"/>
          <w:szCs w:val="24"/>
        </w:rPr>
      </w:pPr>
    </w:p>
    <w:p w:rsidR="000E735E" w:rsidRPr="00FA234E" w:rsidRDefault="000E735E" w:rsidP="000E735E">
      <w:pPr>
        <w:spacing w:after="0" w:line="360" w:lineRule="auto"/>
        <w:jc w:val="both"/>
        <w:rPr>
          <w:rFonts w:ascii="Times New Roman" w:eastAsia="Calibri" w:hAnsi="Times New Roman" w:cs="Times New Roman"/>
          <w:color w:val="000000" w:themeColor="text1"/>
          <w:sz w:val="24"/>
          <w:szCs w:val="24"/>
        </w:rPr>
      </w:pPr>
      <w:r w:rsidRPr="00FA234E">
        <w:rPr>
          <w:rFonts w:ascii="Times New Roman" w:hAnsi="Times New Roman" w:cs="Times New Roman"/>
          <w:color w:val="000000" w:themeColor="text1"/>
          <w:sz w:val="24"/>
          <w:szCs w:val="24"/>
        </w:rPr>
        <w:t xml:space="preserve">W celu potwierdzenia braku podstaw wykluczenia wykonawcy z udziału w postępowaniu </w:t>
      </w:r>
      <w:r w:rsidRPr="00FA234E">
        <w:rPr>
          <w:rFonts w:ascii="Times New Roman" w:hAnsi="Times New Roman" w:cs="Times New Roman"/>
          <w:color w:val="000000" w:themeColor="text1"/>
          <w:sz w:val="24"/>
          <w:szCs w:val="24"/>
        </w:rPr>
        <w:br/>
        <w:t xml:space="preserve">o udzielenie zamówienia publicznego, na podstawie § 3 Rozporządzenia Ministra Rozwoju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z dnia 30 grudnia 2020 r. w sprawie podmiotowych środków dowodowych oraz innych dokumentów lub oświadczeń, jakich może żądać zamawiający od Wykonawcy (Dz.U. poz. 2415), Zamawiający wezwie Wykonawcę do złożenia oświadczenia o aktualności informacji zawa</w:t>
      </w:r>
      <w:r w:rsidR="00F36FC6" w:rsidRPr="00FA234E">
        <w:rPr>
          <w:rFonts w:ascii="Times New Roman" w:hAnsi="Times New Roman" w:cs="Times New Roman"/>
          <w:color w:val="000000" w:themeColor="text1"/>
          <w:sz w:val="24"/>
          <w:szCs w:val="24"/>
        </w:rPr>
        <w:t xml:space="preserve">rtych w oświadczeniu, </w:t>
      </w:r>
      <w:r w:rsidRPr="00FA234E">
        <w:rPr>
          <w:rFonts w:ascii="Times New Roman" w:hAnsi="Times New Roman" w:cs="Times New Roman"/>
          <w:color w:val="000000" w:themeColor="text1"/>
          <w:sz w:val="24"/>
          <w:szCs w:val="24"/>
        </w:rPr>
        <w:t xml:space="preserve">o którym mowa wyżej, w zakresie podstaw wykluczenia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 xml:space="preserve">z postępowania wskazanych przez Zamawiającego. Wzór oświadczenia stanowi Załącznik nr </w:t>
      </w:r>
      <w:r w:rsidR="00F36FC6" w:rsidRPr="00FA234E">
        <w:rPr>
          <w:rFonts w:ascii="Times New Roman" w:hAnsi="Times New Roman" w:cs="Times New Roman"/>
          <w:color w:val="000000" w:themeColor="text1"/>
          <w:sz w:val="24"/>
          <w:szCs w:val="24"/>
        </w:rPr>
        <w:t>7</w:t>
      </w:r>
      <w:r w:rsidRPr="00FA234E">
        <w:rPr>
          <w:rFonts w:ascii="Times New Roman" w:hAnsi="Times New Roman" w:cs="Times New Roman"/>
          <w:color w:val="000000" w:themeColor="text1"/>
          <w:sz w:val="24"/>
          <w:szCs w:val="24"/>
        </w:rPr>
        <w:t xml:space="preserve"> do SWZ.</w:t>
      </w:r>
    </w:p>
    <w:p w:rsidR="000E735E" w:rsidRPr="00FA234E" w:rsidRDefault="000E735E" w:rsidP="000E735E">
      <w:pPr>
        <w:spacing w:after="0" w:line="360" w:lineRule="auto"/>
        <w:jc w:val="both"/>
        <w:rPr>
          <w:rFonts w:ascii="Times New Roman" w:eastAsia="Times New Roman" w:hAnsi="Times New Roman" w:cs="Times New Roman"/>
          <w:i/>
          <w:color w:val="000000" w:themeColor="text1"/>
          <w:sz w:val="24"/>
          <w:szCs w:val="24"/>
        </w:rPr>
      </w:pPr>
    </w:p>
    <w:p w:rsidR="000E735E" w:rsidRPr="00FA234E" w:rsidRDefault="000E735E" w:rsidP="000E735E">
      <w:pPr>
        <w:tabs>
          <w:tab w:val="left" w:pos="709"/>
        </w:tabs>
        <w:suppressAutoHyphens w:val="0"/>
        <w:overflowPunct/>
        <w:spacing w:after="0" w:line="360" w:lineRule="auto"/>
        <w:jc w:val="both"/>
        <w:rPr>
          <w:rFonts w:ascii="Times New Roman" w:hAnsi="Times New Roman" w:cs="Times New Roman"/>
          <w:i/>
          <w:color w:val="000000" w:themeColor="text1"/>
          <w:sz w:val="24"/>
          <w:szCs w:val="24"/>
        </w:rPr>
      </w:pPr>
      <w:r w:rsidRPr="00FA234E">
        <w:rPr>
          <w:rFonts w:ascii="Times New Roman" w:hAnsi="Times New Roman" w:cs="Times New Roman"/>
          <w:i/>
          <w:color w:val="000000" w:themeColor="text1"/>
          <w:sz w:val="24"/>
          <w:szCs w:val="24"/>
        </w:rPr>
        <w:t xml:space="preserve">Wykonawca, w przypadku polegania na zdolnościach lub sytuacji podmiotów udostępniających zasoby, przedstawia, wraz z oświadczeniem, o którym mowa w ust. 1 </w:t>
      </w:r>
      <w:r w:rsidRPr="00FA234E">
        <w:rPr>
          <w:rFonts w:ascii="Times New Roman" w:hAnsi="Times New Roman" w:cs="Times New Roman"/>
          <w:i/>
          <w:color w:val="000000" w:themeColor="text1"/>
          <w:sz w:val="24"/>
          <w:szCs w:val="24"/>
        </w:rPr>
        <w:lastRenderedPageBreak/>
        <w:t xml:space="preserve">niniejszego rozdziału,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E83071" w:rsidRPr="00FA234E">
        <w:rPr>
          <w:rFonts w:ascii="Times New Roman" w:hAnsi="Times New Roman" w:cs="Times New Roman"/>
          <w:i/>
          <w:color w:val="000000" w:themeColor="text1"/>
          <w:sz w:val="24"/>
          <w:szCs w:val="24"/>
        </w:rPr>
        <w:t>8</w:t>
      </w:r>
      <w:r w:rsidRPr="00FA234E">
        <w:rPr>
          <w:rFonts w:ascii="Times New Roman" w:hAnsi="Times New Roman" w:cs="Times New Roman"/>
          <w:i/>
          <w:color w:val="000000" w:themeColor="text1"/>
          <w:sz w:val="24"/>
          <w:szCs w:val="24"/>
        </w:rPr>
        <w:t xml:space="preserve"> do SWZ.</w:t>
      </w:r>
    </w:p>
    <w:p w:rsidR="00F2433B" w:rsidRPr="00FA234E" w:rsidRDefault="00F2433B">
      <w:pPr>
        <w:spacing w:after="0" w:line="240" w:lineRule="auto"/>
        <w:rPr>
          <w:rFonts w:ascii="Times New Roman" w:eastAsia="Calibri"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i/>
          <w:sz w:val="24"/>
          <w:szCs w:val="24"/>
        </w:rPr>
        <w:t>,</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podmiotowych środków dowodowych potwierdzających, iż Wykonawca nie podlega wykluczeniu z postępowania</w:t>
      </w:r>
      <w:r w:rsidRPr="00FA234E">
        <w:rPr>
          <w:rFonts w:ascii="Times New Roman" w:eastAsia="Times New Roman" w:hAnsi="Times New Roman" w:cs="Times New Roman"/>
          <w:sz w:val="24"/>
          <w:szCs w:val="24"/>
        </w:rPr>
        <w:t xml:space="preserve"> na podstawie przesłanek wskazanych w rozdz. VI ust. 2  SWZ, w postaci: </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1) odpisu lub informacji z Krajowego Rejestru Sądowego</w:t>
      </w:r>
      <w:r w:rsidRPr="00FA234E">
        <w:rPr>
          <w:rFonts w:ascii="Times New Roman" w:eastAsia="Times New Roman" w:hAnsi="Times New Roman" w:cs="Times New Roman"/>
          <w:sz w:val="24"/>
          <w:szCs w:val="24"/>
        </w:rPr>
        <w:t xml:space="preserve"> lub z Centralnej Ewidencji </w:t>
      </w:r>
      <w:r w:rsidRPr="00FA234E">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w:t>
      </w:r>
      <w:r w:rsidR="000E735E" w:rsidRPr="00FA234E">
        <w:rPr>
          <w:rFonts w:ascii="Times New Roman" w:eastAsia="Times New Roman" w:hAnsi="Times New Roman" w:cs="Times New Roman"/>
          <w:i/>
          <w:sz w:val="24"/>
          <w:szCs w:val="24"/>
        </w:rPr>
        <w:t xml:space="preserve">i ogólnodostępnych baz danych, </w:t>
      </w:r>
      <w:r w:rsidRPr="00FA234E">
        <w:rPr>
          <w:rFonts w:ascii="Times New Roman" w:eastAsia="Times New Roman" w:hAnsi="Times New Roman" w:cs="Times New Roman"/>
          <w:i/>
          <w:sz w:val="24"/>
          <w:szCs w:val="24"/>
        </w:rPr>
        <w:t xml:space="preserve">w szczególności rejestrów publicznych w rozumieniu ustawy z dnia 17 lutego 2005 r. </w:t>
      </w:r>
      <w:r w:rsidRPr="00FA234E">
        <w:rPr>
          <w:rFonts w:ascii="Times New Roman" w:eastAsia="Times New Roman" w:hAnsi="Times New Roman" w:cs="Times New Roman"/>
          <w:i/>
          <w:sz w:val="24"/>
          <w:szCs w:val="24"/>
        </w:rPr>
        <w:br/>
        <w:t>o informatyzacji działalności podmiotów realizujących zadania publ</w:t>
      </w:r>
      <w:r w:rsidR="000E735E" w:rsidRPr="00FA234E">
        <w:rPr>
          <w:rFonts w:ascii="Times New Roman" w:eastAsia="Times New Roman" w:hAnsi="Times New Roman" w:cs="Times New Roman"/>
          <w:i/>
          <w:sz w:val="24"/>
          <w:szCs w:val="24"/>
        </w:rPr>
        <w:t xml:space="preserve">iczne, o ile Wykonawca wskazał </w:t>
      </w:r>
      <w:r w:rsidRPr="00FA234E">
        <w:rPr>
          <w:rFonts w:ascii="Times New Roman" w:eastAsia="Times New Roman" w:hAnsi="Times New Roman" w:cs="Times New Roman"/>
          <w:i/>
          <w:sz w:val="24"/>
          <w:szCs w:val="24"/>
        </w:rPr>
        <w:t>w oświadczeniu, o którym mowa w art. 125 ust. 1, dane umożliwiające dostęp do tych środków.</w:t>
      </w:r>
    </w:p>
    <w:p w:rsidR="00F2433B" w:rsidRPr="00FA234E" w:rsidRDefault="00F2433B">
      <w:pPr>
        <w:spacing w:after="0" w:line="360" w:lineRule="auto"/>
        <w:ind w:left="72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ma siedzibę lub miejsce zamieszkania poza granicami Rzeczpospolitej Polskiej,</w:t>
      </w:r>
      <w:r w:rsidRPr="00FA234E">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0E735E"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FA234E" w:rsidRDefault="00F2433B">
      <w:pPr>
        <w:spacing w:after="0" w:line="360" w:lineRule="auto"/>
        <w:ind w:left="36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w:t>
      </w:r>
      <w:r w:rsidRPr="00FA234E">
        <w:rPr>
          <w:rFonts w:ascii="Times New Roman" w:eastAsia="Times New Roman" w:hAnsi="Times New Roman" w:cs="Times New Roman"/>
          <w:sz w:val="24"/>
          <w:szCs w:val="24"/>
        </w:rPr>
        <w:lastRenderedPageBreak/>
        <w:t xml:space="preserve">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2) oświadczenia o przynależności lub braku przynależności Wykonawcy do grupy kapitałowej, </w:t>
      </w:r>
      <w:r w:rsidRPr="00FA234E">
        <w:rPr>
          <w:rFonts w:ascii="Times New Roman" w:eastAsia="Times New Roman" w:hAnsi="Times New Roman" w:cs="Times New Roman"/>
          <w:sz w:val="24"/>
          <w:szCs w:val="24"/>
        </w:rPr>
        <w:t xml:space="preserve">którego wzór </w:t>
      </w:r>
      <w:r w:rsidRPr="00FA234E">
        <w:rPr>
          <w:rFonts w:ascii="Times New Roman" w:eastAsia="Times New Roman" w:hAnsi="Times New Roman" w:cs="Times New Roman"/>
          <w:color w:val="000000" w:themeColor="text1"/>
          <w:sz w:val="24"/>
          <w:szCs w:val="24"/>
        </w:rPr>
        <w:t xml:space="preserve">stanowi załącznik nr </w:t>
      </w:r>
      <w:r w:rsidR="00E83071" w:rsidRPr="00FA234E">
        <w:rPr>
          <w:rFonts w:ascii="Times New Roman" w:eastAsia="Times New Roman" w:hAnsi="Times New Roman" w:cs="Times New Roman"/>
          <w:color w:val="000000" w:themeColor="text1"/>
          <w:sz w:val="24"/>
          <w:szCs w:val="24"/>
        </w:rPr>
        <w:t>9</w:t>
      </w:r>
      <w:r w:rsidRPr="00FA234E">
        <w:rPr>
          <w:rFonts w:ascii="Times New Roman" w:eastAsia="Times New Roman" w:hAnsi="Times New Roman" w:cs="Times New Roman"/>
          <w:color w:val="000000" w:themeColor="text1"/>
          <w:sz w:val="24"/>
          <w:szCs w:val="24"/>
        </w:rPr>
        <w:t xml:space="preserve"> do SWZ.</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p>
    <w:p w:rsidR="000E735E" w:rsidRPr="00FA234E" w:rsidRDefault="000E735E" w:rsidP="000E735E">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należy do grupy kapitałowej z innym Wykonawcą</w:t>
      </w:r>
      <w:r w:rsidRPr="00FA234E">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0E735E" w:rsidRPr="00FA234E" w:rsidRDefault="000E735E" w:rsidP="000E735E">
      <w:pPr>
        <w:spacing w:after="0" w:line="360" w:lineRule="auto"/>
        <w:jc w:val="both"/>
        <w:rPr>
          <w:rFonts w:ascii="Times New Roman" w:eastAsia="Times New Roman" w:hAnsi="Times New Roman" w:cs="Times New Roman"/>
          <w:color w:val="000000" w:themeColor="text1"/>
          <w:sz w:val="24"/>
          <w:szCs w:val="24"/>
        </w:rPr>
      </w:pPr>
    </w:p>
    <w:p w:rsidR="00F2433B" w:rsidRPr="00FA234E" w:rsidRDefault="000E735E">
      <w:pPr>
        <w:spacing w:after="0" w:line="360" w:lineRule="auto"/>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rPr>
        <w:t xml:space="preserve">Jeżeli w postępowaniu wpłynie tylko jedna oferta </w:t>
      </w:r>
      <w:r w:rsidRPr="00FA234E">
        <w:rPr>
          <w:rFonts w:ascii="Times New Roman" w:eastAsia="Times New Roman" w:hAnsi="Times New Roman" w:cs="Times New Roman"/>
          <w:color w:val="FF0000"/>
          <w:sz w:val="24"/>
          <w:szCs w:val="24"/>
        </w:rPr>
        <w:t xml:space="preserve"> </w:t>
      </w:r>
      <w:r w:rsidRPr="00FA234E">
        <w:rPr>
          <w:rFonts w:ascii="Times New Roman" w:eastAsia="Times New Roman" w:hAnsi="Times New Roman" w:cs="Times New Roman"/>
          <w:color w:val="000000" w:themeColor="text1"/>
          <w:sz w:val="24"/>
          <w:szCs w:val="24"/>
        </w:rPr>
        <w:t>Zamawiający nie wzywa Wykonawcy do złożenia oświadczenia o przynależności lub braku przynależności Wykonawcy do grupy kapitałowej.</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 xml:space="preserve">podmiotowych środków dowodowych potwierdzających, iż Wykonawca spełnia warunki udziału w postępowaniu, o których </w:t>
      </w:r>
      <w:r w:rsidR="000E735E" w:rsidRPr="00FA234E">
        <w:rPr>
          <w:rFonts w:ascii="Times New Roman" w:eastAsia="Times New Roman" w:hAnsi="Times New Roman" w:cs="Times New Roman"/>
          <w:b/>
          <w:sz w:val="24"/>
          <w:szCs w:val="24"/>
        </w:rPr>
        <w:t>mowa w rozdz. VII, ust. 1, pkt 2</w:t>
      </w:r>
      <w:r w:rsidRPr="00FA234E">
        <w:rPr>
          <w:rFonts w:ascii="Times New Roman" w:eastAsia="Times New Roman" w:hAnsi="Times New Roman" w:cs="Times New Roman"/>
          <w:b/>
          <w:sz w:val="24"/>
          <w:szCs w:val="24"/>
        </w:rPr>
        <w:t>) SWZ</w:t>
      </w:r>
      <w:r w:rsidRPr="00FA234E">
        <w:rPr>
          <w:rFonts w:ascii="Times New Roman" w:eastAsia="Times New Roman" w:hAnsi="Times New Roman" w:cs="Times New Roman"/>
          <w:sz w:val="24"/>
          <w:szCs w:val="24"/>
        </w:rPr>
        <w:t>, w postaci:</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koncesji na prowadzenie działalności gospodarczej w zakresie obrotu energią elektryczną, wydaną przez Prezesa Urzędu Regulacji Energetyki, ważną w okresie trwania umowy,</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oświadczenia Wykonawcy o posiadaniu aktualnej umowy lub promesy Operatora Systemu Dystrybucji /OSD/, umożliwiających sprzedaż energii elektrycznej do obiektów Zamawiającego za pośrednictwem sieci dystrybu</w:t>
      </w:r>
      <w:r w:rsidR="00E83071" w:rsidRPr="00FA234E">
        <w:rPr>
          <w:rFonts w:ascii="Times New Roman" w:eastAsia="Calibri" w:hAnsi="Times New Roman" w:cs="Times New Roman"/>
          <w:sz w:val="24"/>
          <w:szCs w:val="24"/>
        </w:rPr>
        <w:t>cyjnej OSD. Wzór oświadczenia stanowi załącznik nr 3 do SWZ.</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4. Jeżeli Wykonawca nie złożył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podmiotowych środków dowodowych, innych dokumentów lub oświadczeń składanych </w:t>
      </w:r>
      <w:r w:rsidRPr="00FA234E">
        <w:rPr>
          <w:rFonts w:ascii="Times New Roman" w:hAnsi="Times New Roman" w:cs="Times New Roman"/>
          <w:color w:val="000000"/>
          <w:sz w:val="24"/>
          <w:szCs w:val="24"/>
        </w:rPr>
        <w:lastRenderedPageBreak/>
        <w:t xml:space="preserve">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5. Zamawiający może żądać od Wykonawców wyjaśnień dotyczących treści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lub złożonych podmiotowych środków dowodowych lub innych dokumentów lub oświadczeń składanych w postępowaniu.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FA234E">
        <w:rPr>
          <w:rFonts w:ascii="Times New Roman" w:hAnsi="Times New Roman" w:cs="Times New Roman"/>
          <w:color w:val="000000"/>
          <w:sz w:val="24"/>
          <w:szCs w:val="24"/>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FA234E">
        <w:rPr>
          <w:rFonts w:ascii="Times New Roman" w:hAnsi="Times New Roman" w:cs="Times New Roman"/>
          <w:sz w:val="24"/>
          <w:szCs w:val="24"/>
        </w:rPr>
        <w:t xml:space="preserve">warunków udziału w postępowaniu, kryteriów selekcji lub braku podstaw wykluczenia, o przedstawienie takich informacji lub dokumentów. </w:t>
      </w:r>
    </w:p>
    <w:p w:rsidR="000E735E" w:rsidRPr="00FA234E" w:rsidRDefault="000E735E" w:rsidP="005E3066">
      <w:pPr>
        <w:spacing w:after="0" w:line="360" w:lineRule="auto"/>
        <w:ind w:left="284" w:hanging="284"/>
        <w:jc w:val="both"/>
        <w:rPr>
          <w:rFonts w:ascii="Times New Roman" w:hAnsi="Times New Roman" w:cs="Times New Roman"/>
          <w:sz w:val="24"/>
          <w:szCs w:val="24"/>
        </w:rPr>
      </w:pPr>
      <w:r w:rsidRPr="00FA234E">
        <w:rPr>
          <w:rFonts w:ascii="Times New Roman" w:hAnsi="Times New Roman" w:cs="Times New Roman"/>
          <w:sz w:val="24"/>
          <w:szCs w:val="24"/>
        </w:rPr>
        <w:t>7. Wykonawca nie jest zobowiązany do złożenia podmiotowych środków dowodowych, które Zamawiający posiada, jeżeli Wykonawca wskaże te środki oraz potwierdzi ich prawidłowość i aktualność.</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 Postępowanie o udzielenie zamówienia prowadzone jest pisemnie w języku polskim.</w:t>
      </w:r>
    </w:p>
    <w:p w:rsidR="00F2433B" w:rsidRPr="00FA234E" w:rsidRDefault="00CD71BA">
      <w:pPr>
        <w:tabs>
          <w:tab w:val="left" w:pos="284"/>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FA234E">
        <w:rPr>
          <w:rFonts w:ascii="Times New Roman" w:eastAsia="Times New Roman" w:hAnsi="Times New Roman" w:cs="Times New Roman"/>
          <w:b/>
          <w:sz w:val="24"/>
          <w:szCs w:val="24"/>
        </w:rPr>
        <w:t>miniPortal-u</w:t>
      </w:r>
      <w:r w:rsidRPr="00FA234E">
        <w:rPr>
          <w:rFonts w:ascii="Times New Roman" w:eastAsia="Times New Roman" w:hAnsi="Times New Roman" w:cs="Times New Roman"/>
          <w:sz w:val="24"/>
          <w:szCs w:val="24"/>
        </w:rPr>
        <w:t xml:space="preserve"> dostępnym na stronie: </w:t>
      </w:r>
      <w:hyperlink r:id="rId10">
        <w:r w:rsidRPr="00FA234E">
          <w:rPr>
            <w:rFonts w:ascii="Times New Roman" w:eastAsia="Times New Roman" w:hAnsi="Times New Roman" w:cs="Times New Roman"/>
            <w:sz w:val="24"/>
            <w:szCs w:val="24"/>
            <w:u w:val="single"/>
          </w:rPr>
          <w:t>https://miniportal.uzp.gov.pl/</w:t>
        </w:r>
      </w:hyperlink>
      <w:r w:rsidRPr="00FA234E">
        <w:rPr>
          <w:rFonts w:ascii="Times New Roman" w:eastAsia="Times New Roman" w:hAnsi="Times New Roman" w:cs="Times New Roman"/>
          <w:sz w:val="24"/>
          <w:szCs w:val="24"/>
          <w:u w:val="single"/>
        </w:rPr>
        <w:t>,</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ePUAP-u</w:t>
      </w:r>
      <w:r w:rsidRPr="00FA234E">
        <w:rPr>
          <w:rFonts w:ascii="Times New Roman" w:eastAsia="Times New Roman" w:hAnsi="Times New Roman" w:cs="Times New Roman"/>
          <w:sz w:val="24"/>
          <w:szCs w:val="24"/>
        </w:rPr>
        <w:t xml:space="preserve"> dostępnym na stronie: </w:t>
      </w:r>
      <w:hyperlink r:id="rId11">
        <w:r w:rsidRPr="00FA234E">
          <w:rPr>
            <w:rFonts w:ascii="Times New Roman" w:eastAsia="Times New Roman" w:hAnsi="Times New Roman" w:cs="Times New Roman"/>
            <w:sz w:val="24"/>
            <w:szCs w:val="24"/>
            <w:u w:val="single"/>
          </w:rPr>
          <w:t>https://epuap.gov.pl/wps/portal</w:t>
        </w:r>
      </w:hyperlink>
      <w:r w:rsidRPr="00FA234E">
        <w:rPr>
          <w:rFonts w:ascii="Times New Roman" w:eastAsia="Times New Roman" w:hAnsi="Times New Roman" w:cs="Times New Roman"/>
          <w:sz w:val="24"/>
          <w:szCs w:val="24"/>
        </w:rPr>
        <w: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Adres elektronicznej skrzynki podawczej </w:t>
      </w:r>
      <w:proofErr w:type="spellStart"/>
      <w:r w:rsidRPr="00FA234E">
        <w:rPr>
          <w:rFonts w:ascii="Times New Roman" w:eastAsia="Times New Roman" w:hAnsi="Times New Roman" w:cs="Times New Roman"/>
          <w:sz w:val="24"/>
          <w:szCs w:val="24"/>
        </w:rPr>
        <w:t>ePUAP</w:t>
      </w:r>
      <w:proofErr w:type="spellEnd"/>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SkrytkaESP</w:t>
      </w:r>
      <w:proofErr w:type="spellEnd"/>
    </w:p>
    <w:p w:rsidR="00F2433B" w:rsidRPr="00FA234E" w:rsidRDefault="00CD71BA">
      <w:pPr>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FA234E">
          <w:rPr>
            <w:rFonts w:ascii="Times New Roman" w:eastAsia="Times New Roman" w:hAnsi="Times New Roman" w:cs="Times New Roman"/>
            <w:sz w:val="24"/>
            <w:szCs w:val="24"/>
            <w:u w:val="single"/>
          </w:rPr>
          <w:t>zamowienia.publiczne@zozlw.pl</w:t>
        </w:r>
      </w:hyperlink>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Nie dotyczy składania, zmiany, wycofania ofert!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4.</w:t>
      </w:r>
      <w:r w:rsidRPr="00FA234E">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FA234E">
        <w:rPr>
          <w:rFonts w:ascii="Times New Roman" w:eastAsia="Times New Roman" w:hAnsi="Times New Roman" w:cs="Times New Roman"/>
          <w:b/>
          <w:sz w:val="24"/>
          <w:szCs w:val="24"/>
        </w:rPr>
        <w:t xml:space="preserve">Wykonawca posiadający konto na ePUAP ma dostęp do: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xml:space="preserve">- formularza złożenia, zmiany, wycofania oferty lub wniosku </w:t>
      </w:r>
      <w:r w:rsidRPr="00FA234E">
        <w:rPr>
          <w:rFonts w:ascii="Times New Roman" w:eastAsia="Times New Roman" w:hAnsi="Times New Roman" w:cs="Times New Roman"/>
          <w:sz w:val="24"/>
          <w:szCs w:val="24"/>
        </w:rPr>
        <w:t xml:space="preserve">oraz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lastRenderedPageBreak/>
        <w:t>- formularza do komunikacji.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postępowaniu o udzielenie zamówienia korespondencja elektroniczna, (</w:t>
      </w:r>
      <w:r w:rsidRPr="00FA234E">
        <w:rPr>
          <w:rFonts w:ascii="Times New Roman" w:eastAsia="Times New Roman" w:hAnsi="Times New Roman" w:cs="Times New Roman"/>
          <w:sz w:val="24"/>
          <w:szCs w:val="24"/>
          <w:u w:val="single"/>
        </w:rPr>
        <w:t>inna niż oferta Wykonawcy i załączniki do oferty)</w:t>
      </w:r>
      <w:r w:rsidRPr="00FA234E">
        <w:rPr>
          <w:rFonts w:ascii="Times New Roman" w:eastAsia="Times New Roman" w:hAnsi="Times New Roman" w:cs="Times New Roman"/>
          <w:sz w:val="24"/>
          <w:szCs w:val="24"/>
        </w:rPr>
        <w:t>, odbywa się:</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za pośrednictwem w/w </w:t>
      </w:r>
      <w:r w:rsidRPr="00FA234E">
        <w:rPr>
          <w:rFonts w:ascii="Times New Roman" w:eastAsia="Times New Roman" w:hAnsi="Times New Roman" w:cs="Times New Roman"/>
          <w:i/>
          <w:sz w:val="24"/>
          <w:szCs w:val="24"/>
        </w:rPr>
        <w:t>Formularza do komunikacji</w:t>
      </w:r>
      <w:r w:rsidRPr="00FA234E">
        <w:rPr>
          <w:rFonts w:ascii="Times New Roman" w:eastAsia="Times New Roman" w:hAnsi="Times New Roman" w:cs="Times New Roman"/>
          <w:sz w:val="24"/>
          <w:szCs w:val="24"/>
        </w:rPr>
        <w:t xml:space="preserve"> dostępnego na ePUAP oraz udostępnionego przez miniPortal. </w:t>
      </w:r>
    </w:p>
    <w:p w:rsidR="00F2433B" w:rsidRPr="00FA234E" w:rsidRDefault="00CD71BA">
      <w:pPr>
        <w:spacing w:after="0" w:line="360" w:lineRule="auto"/>
        <w:ind w:left="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Korespondencja przesłana za pomocą tego formularza nie może być szyfrowana i/lub</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poczty elektronicznej : zam</w:t>
      </w:r>
      <w:r w:rsidR="00385AFB" w:rsidRPr="00FA234E">
        <w:rPr>
          <w:rFonts w:ascii="Times New Roman" w:eastAsia="Times New Roman" w:hAnsi="Times New Roman" w:cs="Times New Roman"/>
          <w:sz w:val="24"/>
          <w:szCs w:val="24"/>
        </w:rPr>
        <w:t>o</w:t>
      </w:r>
      <w:r w:rsidRPr="00FA234E">
        <w:rPr>
          <w:rFonts w:ascii="Times New Roman" w:eastAsia="Times New Roman" w:hAnsi="Times New Roman" w:cs="Times New Roman"/>
          <w:sz w:val="24"/>
          <w:szCs w:val="24"/>
        </w:rPr>
        <w:t>wienia.publiczne@zozlw.pl.</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FA234E">
        <w:rPr>
          <w:rFonts w:ascii="Times New Roman" w:eastAsia="Times New Roman" w:hAnsi="Times New Roman" w:cs="Times New Roman"/>
          <w:i/>
          <w:sz w:val="24"/>
          <w:szCs w:val="24"/>
        </w:rPr>
        <w:t>Instrukcji użytkownika systemu miniPortal”</w:t>
      </w:r>
      <w:r w:rsidRPr="00FA234E">
        <w:rPr>
          <w:rFonts w:ascii="Times New Roman" w:eastAsia="Times New Roman" w:hAnsi="Times New Roman" w:cs="Times New Roman"/>
          <w:sz w:val="24"/>
          <w:szCs w:val="24"/>
        </w:rPr>
        <w:t xml:space="preserve">, która dostępna jest na stronie: </w:t>
      </w:r>
    </w:p>
    <w:p w:rsidR="00F2433B" w:rsidRPr="00FA234E" w:rsidRDefault="0001488E">
      <w:pPr>
        <w:tabs>
          <w:tab w:val="left" w:pos="284"/>
        </w:tabs>
        <w:spacing w:after="0" w:line="360" w:lineRule="auto"/>
        <w:ind w:firstLine="284"/>
        <w:jc w:val="both"/>
        <w:rPr>
          <w:rFonts w:ascii="Times New Roman" w:hAnsi="Times New Roman" w:cs="Times New Roman"/>
          <w:sz w:val="24"/>
          <w:szCs w:val="24"/>
        </w:rPr>
      </w:pPr>
      <w:hyperlink r:id="rId13">
        <w:r w:rsidR="00CD71BA" w:rsidRPr="00FA234E">
          <w:rPr>
            <w:rStyle w:val="czeinternetowe"/>
            <w:rFonts w:ascii="Times New Roman" w:eastAsia="Times New Roman" w:hAnsi="Times New Roman" w:cs="Times New Roman"/>
            <w:color w:val="auto"/>
            <w:sz w:val="24"/>
            <w:szCs w:val="24"/>
          </w:rPr>
          <w:t>https://miniportal.uzp.gov.pl/Instrukcje</w:t>
        </w:r>
      </w:hyperlink>
    </w:p>
    <w:p w:rsidR="00F2433B" w:rsidRPr="00FA234E" w:rsidRDefault="00B940A2">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 xml:space="preserve">Wymagania </w:t>
      </w:r>
      <w:r w:rsidR="00CD71BA" w:rsidRPr="00FA234E">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FA234E">
        <w:rPr>
          <w:rFonts w:eastAsia="Times New Roman"/>
          <w:sz w:val="24"/>
          <w:szCs w:val="24"/>
        </w:rPr>
        <w:t xml:space="preserve">AP opisane zostały odpowiednio </w:t>
      </w:r>
      <w:r w:rsidR="00CD71BA" w:rsidRPr="00FA234E">
        <w:rPr>
          <w:rFonts w:eastAsia="Times New Roman"/>
          <w:sz w:val="24"/>
          <w:szCs w:val="24"/>
        </w:rPr>
        <w:t xml:space="preserve">w </w:t>
      </w:r>
      <w:r w:rsidR="00CD71BA" w:rsidRPr="00FA234E">
        <w:rPr>
          <w:rFonts w:eastAsia="Times New Roman"/>
          <w:b/>
          <w:sz w:val="24"/>
          <w:szCs w:val="24"/>
        </w:rPr>
        <w:t xml:space="preserve">Regulaminie korzystania z systemu  miniPortal, </w:t>
      </w:r>
    </w:p>
    <w:p w:rsidR="00F2433B" w:rsidRPr="00FA234E" w:rsidRDefault="00CD71BA">
      <w:pPr>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sz w:val="24"/>
          <w:szCs w:val="24"/>
        </w:rPr>
        <w:t>dostępnym na stronie: (</w:t>
      </w:r>
      <w:hyperlink r:id="rId14">
        <w:r w:rsidRPr="00FA234E">
          <w:rPr>
            <w:rFonts w:ascii="Times New Roman" w:eastAsia="Times New Roman" w:hAnsi="Times New Roman" w:cs="Times New Roman"/>
            <w:sz w:val="24"/>
            <w:szCs w:val="24"/>
            <w:u w:val="single"/>
          </w:rPr>
          <w:t>https://miniportal.uzp.gov.pl/WarunkiUslugi</w:t>
        </w:r>
      </w:hyperlink>
      <w:r w:rsidRPr="00FA234E">
        <w:rPr>
          <w:rFonts w:ascii="Times New Roman" w:eastAsia="Times New Roman" w:hAnsi="Times New Roman" w:cs="Times New Roman"/>
          <w:sz w:val="24"/>
          <w:szCs w:val="24"/>
        </w:rPr>
        <w:t xml:space="preserve">) oraz w </w:t>
      </w:r>
      <w:r w:rsidRPr="00FA234E">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FA234E">
        <w:rPr>
          <w:rFonts w:ascii="Times New Roman" w:eastAsia="Times New Roman" w:hAnsi="Times New Roman" w:cs="Times New Roman"/>
          <w:sz w:val="24"/>
          <w:szCs w:val="24"/>
          <w:u w:val="single"/>
        </w:rPr>
        <w:t>(</w:t>
      </w:r>
      <w:hyperlink r:id="rId15">
        <w:r w:rsidRPr="00FA234E">
          <w:rPr>
            <w:rFonts w:ascii="Times New Roman" w:eastAsia="Times New Roman" w:hAnsi="Times New Roman" w:cs="Times New Roman"/>
            <w:sz w:val="24"/>
            <w:szCs w:val="24"/>
            <w:u w:val="single"/>
          </w:rPr>
          <w:t>https://epuap.gov.pl/wps/portal/strefa-klienta/regulamin</w:t>
        </w:r>
      </w:hyperlink>
      <w:r w:rsidRPr="00FA234E">
        <w:rPr>
          <w:rFonts w:ascii="Times New Roman" w:eastAsia="Times New Roman" w:hAnsi="Times New Roman" w:cs="Times New Roman"/>
          <w:sz w:val="24"/>
          <w:szCs w:val="24"/>
          <w:u w:val="single"/>
        </w:rPr>
        <w:t>).</w:t>
      </w:r>
    </w:p>
    <w:p w:rsidR="00F2433B" w:rsidRPr="00FA234E" w:rsidRDefault="00CD71BA">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FA234E"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FA234E">
        <w:rPr>
          <w:rFonts w:ascii="Times New Roman" w:eastAsia="Times New Roman" w:hAnsi="Times New Roman" w:cs="Times New Roman"/>
          <w:sz w:val="24"/>
          <w:szCs w:val="24"/>
        </w:rPr>
        <w:br/>
        <w:t>w szczególności w:</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Ministra Rozwoju Pracy i Technologii z dnia 23 grudnia 2020 r. </w:t>
      </w:r>
      <w:r w:rsidRPr="00FA234E">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FA234E"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FA234E">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FA234E">
        <w:rPr>
          <w:rFonts w:eastAsia="Times New Roman"/>
          <w:sz w:val="24"/>
          <w:szCs w:val="24"/>
        </w:rPr>
        <w:br/>
        <w:t>150 MB.</w:t>
      </w:r>
    </w:p>
    <w:p w:rsidR="00F2433B" w:rsidRPr="00FA234E"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rekomenduje w szczególności następujące formaty przesyłanych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..xls, .rtf.</w:t>
      </w:r>
    </w:p>
    <w:p w:rsidR="00F2433B" w:rsidRPr="00FA234E"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wymaga aby </w:t>
      </w:r>
      <w:r w:rsidRPr="00FA234E">
        <w:rPr>
          <w:rFonts w:ascii="Times New Roman" w:eastAsia="Times New Roman" w:hAnsi="Times New Roman" w:cs="Times New Roman"/>
          <w:sz w:val="24"/>
          <w:szCs w:val="24"/>
          <w:u w:val="single"/>
        </w:rPr>
        <w:t xml:space="preserve">dokumenty składane były w formie elektronicznej lub </w:t>
      </w:r>
      <w:r w:rsidR="009E7D8A" w:rsidRPr="00FA234E">
        <w:rPr>
          <w:rFonts w:ascii="Times New Roman" w:eastAsia="Times New Roman" w:hAnsi="Times New Roman" w:cs="Times New Roman"/>
          <w:sz w:val="24"/>
          <w:szCs w:val="24"/>
          <w:u w:val="single"/>
        </w:rPr>
        <w:br/>
      </w:r>
      <w:r w:rsidRPr="00FA234E">
        <w:rPr>
          <w:rFonts w:ascii="Times New Roman" w:eastAsia="Times New Roman" w:hAnsi="Times New Roman" w:cs="Times New Roman"/>
          <w:sz w:val="24"/>
          <w:szCs w:val="24"/>
          <w:u w:val="single"/>
        </w:rPr>
        <w:t xml:space="preserve">w postaci elektronicznej </w:t>
      </w:r>
      <w:r w:rsidRPr="00FA234E">
        <w:rPr>
          <w:rFonts w:ascii="Times New Roman" w:eastAsia="Times New Roman" w:hAnsi="Times New Roman" w:cs="Times New Roman"/>
          <w:sz w:val="24"/>
          <w:szCs w:val="24"/>
        </w:rPr>
        <w:t>opatrzonej:</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zaufanym</w:t>
      </w:r>
      <w:r w:rsidRPr="00FA234E">
        <w:rPr>
          <w:rFonts w:eastAsia="Times New Roman"/>
          <w:sz w:val="24"/>
          <w:szCs w:val="24"/>
        </w:rPr>
        <w:t xml:space="preserve">, o którym mowa w ustawie z dnia 17 lutego 2005 r. </w:t>
      </w:r>
      <w:r w:rsidRPr="00FA234E">
        <w:rPr>
          <w:rFonts w:eastAsia="Times New Roman"/>
          <w:sz w:val="24"/>
          <w:szCs w:val="24"/>
        </w:rPr>
        <w:br/>
        <w:t xml:space="preserve">o informatyzacji działalności podmiotów realizujących zadania publiczne </w:t>
      </w:r>
      <w:r w:rsidRPr="00FA234E">
        <w:rPr>
          <w:rFonts w:eastAsia="Times New Roman"/>
          <w:sz w:val="24"/>
          <w:szCs w:val="24"/>
        </w:rPr>
        <w:br/>
        <w:t xml:space="preserve">(Dz. U. z 2020 r. poz. 346, z późn. zm.) lub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osobistym</w:t>
      </w:r>
      <w:r w:rsidRPr="00FA234E">
        <w:rPr>
          <w:rFonts w:eastAsia="Times New Roman"/>
          <w:sz w:val="24"/>
          <w:szCs w:val="24"/>
        </w:rPr>
        <w:t xml:space="preserve">, o którym mowa w ustawie z dnia z dnia 6 sierpnia 2010 r. </w:t>
      </w:r>
      <w:r w:rsidRPr="00FA234E">
        <w:rPr>
          <w:rFonts w:eastAsia="Times New Roman"/>
          <w:sz w:val="24"/>
          <w:szCs w:val="24"/>
        </w:rPr>
        <w:br/>
        <w:t xml:space="preserve">o dowodach osobistych (Dz. U. z 2020 r. poz. 332, z późn. zm. ).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pod pojęciem formy elektronicznej rozumie się dokument (elektroniczny bądź skan) opatrzony </w:t>
      </w:r>
      <w:r w:rsidRPr="00FA234E">
        <w:rPr>
          <w:rFonts w:eastAsia="Times New Roman"/>
          <w:sz w:val="24"/>
          <w:szCs w:val="24"/>
          <w:u w:val="single"/>
        </w:rPr>
        <w:t>kwalifikowanym podpisem elektronicznym.</w:t>
      </w:r>
      <w:r w:rsidRPr="00FA234E">
        <w:rPr>
          <w:rFonts w:eastAsia="Times New Roman"/>
          <w:sz w:val="24"/>
          <w:szCs w:val="24"/>
        </w:rPr>
        <w:t xml:space="preserve"> </w:t>
      </w:r>
    </w:p>
    <w:p w:rsidR="007019BB" w:rsidRPr="00FA234E" w:rsidRDefault="00CD71BA" w:rsidP="006F6636">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pod pojęciem postaci elektronicznej rozumie się dokument (elektroniczny bądź skan) opatrzony podpisem zaufanym (e-</w:t>
      </w:r>
      <w:proofErr w:type="spellStart"/>
      <w:r w:rsidRPr="00FA234E">
        <w:rPr>
          <w:rFonts w:eastAsia="Times New Roman"/>
          <w:sz w:val="24"/>
          <w:szCs w:val="24"/>
        </w:rPr>
        <w:t>Puap</w:t>
      </w:r>
      <w:proofErr w:type="spellEnd"/>
      <w:r w:rsidRPr="00FA234E">
        <w:rPr>
          <w:rFonts w:eastAsia="Times New Roman"/>
          <w:sz w:val="24"/>
          <w:szCs w:val="24"/>
        </w:rPr>
        <w:t>) bądź osobistym (przy użyciu e-dowodu).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FA234E" w:rsidRDefault="00CD71BA">
      <w:pPr>
        <w:pStyle w:val="Akapitzlist"/>
        <w:numPr>
          <w:ilvl w:val="0"/>
          <w:numId w:val="9"/>
        </w:numPr>
        <w:spacing w:after="0" w:line="360" w:lineRule="auto"/>
        <w:ind w:left="426" w:hanging="426"/>
        <w:jc w:val="both"/>
        <w:rPr>
          <w:sz w:val="24"/>
          <w:szCs w:val="24"/>
        </w:rPr>
      </w:pPr>
      <w:r w:rsidRPr="00FA234E">
        <w:rPr>
          <w:rFonts w:eastAsia="Times New Roman"/>
          <w:sz w:val="24"/>
          <w:szCs w:val="24"/>
        </w:rPr>
        <w:t xml:space="preserve">W korespondencji przesyłanej za pośrednictwem miniPortal-u i ePUAP-u, </w:t>
      </w:r>
      <w:r w:rsidRPr="00FA234E">
        <w:rPr>
          <w:rFonts w:eastAsia="Times New Roman"/>
          <w:sz w:val="24"/>
          <w:szCs w:val="24"/>
        </w:rPr>
        <w:br/>
        <w:t>w szczególności związanej ze złożeniem, wycofaniem, zmianą oferty Wykonawca  posługuje się numerem ID postępowania. W pozostałych sprawa</w:t>
      </w:r>
      <w:r w:rsidR="00672F64" w:rsidRPr="00FA234E">
        <w:rPr>
          <w:rFonts w:eastAsia="Times New Roman"/>
          <w:sz w:val="24"/>
          <w:szCs w:val="24"/>
        </w:rPr>
        <w:t>ch  znakiem sprawy: ZOZ.V.260-</w:t>
      </w:r>
      <w:r w:rsidR="005E3066" w:rsidRPr="00FA234E">
        <w:rPr>
          <w:rFonts w:eastAsia="Times New Roman"/>
          <w:sz w:val="24"/>
          <w:szCs w:val="24"/>
        </w:rPr>
        <w:t>102</w:t>
      </w:r>
      <w:r w:rsidRPr="00FA234E">
        <w:rPr>
          <w:rFonts w:eastAsia="Times New Roman"/>
          <w:sz w:val="24"/>
          <w:szCs w:val="24"/>
        </w:rPr>
        <w:t>/ZP/2</w:t>
      </w:r>
      <w:r w:rsidR="005E3066" w:rsidRPr="00FA234E">
        <w:rPr>
          <w:rFonts w:eastAsia="Times New Roman"/>
          <w:sz w:val="24"/>
          <w:szCs w:val="24"/>
        </w:rPr>
        <w:t>2</w:t>
      </w:r>
      <w:r w:rsidRPr="00FA234E">
        <w:rPr>
          <w:rFonts w:eastAsia="Times New Roman"/>
          <w:sz w:val="24"/>
          <w:szCs w:val="24"/>
        </w:rPr>
        <w:t xml:space="preserve"> i/ lub ID postępowania.</w:t>
      </w:r>
    </w:p>
    <w:p w:rsidR="00F2433B" w:rsidRPr="00FA234E" w:rsidRDefault="00CD71BA">
      <w:pPr>
        <w:numPr>
          <w:ilvl w:val="0"/>
          <w:numId w:val="9"/>
        </w:num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przekazuje link do postępowania oraz ID postępowania jako </w:t>
      </w:r>
      <w:r w:rsidRPr="00FA234E">
        <w:rPr>
          <w:rFonts w:ascii="Times New Roman" w:eastAsia="Times New Roman" w:hAnsi="Times New Roman" w:cs="Times New Roman"/>
          <w:b/>
          <w:sz w:val="24"/>
          <w:szCs w:val="24"/>
        </w:rPr>
        <w:t>załącznik nr</w:t>
      </w:r>
      <w:r w:rsidR="005E3066" w:rsidRPr="00FA234E">
        <w:rPr>
          <w:rFonts w:ascii="Times New Roman" w:eastAsia="Times New Roman" w:hAnsi="Times New Roman" w:cs="Times New Roman"/>
          <w:b/>
          <w:sz w:val="24"/>
          <w:szCs w:val="24"/>
        </w:rPr>
        <w:t xml:space="preserve"> </w:t>
      </w:r>
      <w:r w:rsidR="00935D1F" w:rsidRPr="00FA234E">
        <w:rPr>
          <w:rFonts w:ascii="Times New Roman" w:eastAsia="Times New Roman" w:hAnsi="Times New Roman" w:cs="Times New Roman"/>
          <w:b/>
          <w:sz w:val="24"/>
          <w:szCs w:val="24"/>
        </w:rPr>
        <w:t>10</w:t>
      </w:r>
      <w:r w:rsidRPr="00FA234E">
        <w:rPr>
          <w:rFonts w:ascii="Times New Roman" w:eastAsia="Times New Roman" w:hAnsi="Times New Roman" w:cs="Times New Roman"/>
          <w:b/>
          <w:sz w:val="24"/>
          <w:szCs w:val="24"/>
        </w:rPr>
        <w:t xml:space="preserve"> do niniejszej SWZ.</w:t>
      </w:r>
      <w:r w:rsidRPr="00FA234E">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F814E1">
        <w:rPr>
          <w:rFonts w:ascii="Times New Roman" w:eastAsia="Times New Roman" w:hAnsi="Times New Roman" w:cs="Times New Roman"/>
          <w:sz w:val="24"/>
          <w:szCs w:val="24"/>
        </w:rPr>
        <w:t xml:space="preserve">onawców” lub ze strony głównej </w:t>
      </w:r>
      <w:r w:rsidRPr="00FA234E">
        <w:rPr>
          <w:rFonts w:ascii="Times New Roman" w:eastAsia="Times New Roman" w:hAnsi="Times New Roman" w:cs="Times New Roman"/>
          <w:sz w:val="24"/>
          <w:szCs w:val="24"/>
        </w:rPr>
        <w:t>z zakładki Postępowania na miniPortalu.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FA234E" w:rsidRDefault="007019BB">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18</w:t>
      </w:r>
      <w:r w:rsidR="00CD71BA" w:rsidRPr="00FA234E">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FA234E">
        <w:rPr>
          <w:rFonts w:ascii="Times New Roman" w:eastAsia="Times New Roman" w:hAnsi="Times New Roman" w:cs="Times New Roman"/>
          <w:b/>
          <w:sz w:val="24"/>
          <w:szCs w:val="24"/>
        </w:rPr>
        <w:t>poczty elektronicznej</w:t>
      </w:r>
      <w:r w:rsidR="00CD71BA" w:rsidRPr="00FA234E">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FA234E">
        <w:rPr>
          <w:rFonts w:ascii="Times New Roman" w:eastAsia="Times New Roman" w:hAnsi="Times New Roman" w:cs="Times New Roman"/>
          <w:sz w:val="24"/>
          <w:szCs w:val="24"/>
        </w:rPr>
        <w:lastRenderedPageBreak/>
        <w:t>zostało mu doręczone w sposób umożliwiający zapoznanie się Wykonawcy z treścią pisma.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19</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Wykonawca może zwrócić się do Zamawiającego o </w:t>
      </w:r>
      <w:r w:rsidR="00CD71BA" w:rsidRPr="00FA234E">
        <w:rPr>
          <w:rFonts w:ascii="Times New Roman" w:eastAsia="Times New Roman" w:hAnsi="Times New Roman" w:cs="Times New Roman"/>
          <w:b/>
          <w:sz w:val="24"/>
          <w:szCs w:val="24"/>
        </w:rPr>
        <w:t>wyjaśnienie treści SWZ</w:t>
      </w:r>
      <w:r w:rsidR="00CD71BA" w:rsidRPr="00FA234E">
        <w:rPr>
          <w:rFonts w:ascii="Times New Roman" w:eastAsia="Times New Roman" w:hAnsi="Times New Roman" w:cs="Times New Roman"/>
          <w:sz w:val="24"/>
          <w:szCs w:val="24"/>
        </w:rPr>
        <w:t xml:space="preserve">. Zamawiający udzieli wyjaśnień niezwłocznie, jednak </w:t>
      </w:r>
      <w:r w:rsidR="00CD71BA" w:rsidRPr="00FA234E">
        <w:rPr>
          <w:rFonts w:ascii="Times New Roman" w:eastAsia="Times New Roman" w:hAnsi="Times New Roman" w:cs="Times New Roman"/>
          <w:b/>
          <w:sz w:val="24"/>
          <w:szCs w:val="24"/>
        </w:rPr>
        <w:t>nie później niż na 2 dni przed upływem terminu składania ofert</w:t>
      </w:r>
      <w:r w:rsidR="00CD71BA" w:rsidRPr="00FA234E">
        <w:rPr>
          <w:rFonts w:ascii="Times New Roman" w:eastAsia="Times New Roman" w:hAnsi="Times New Roman" w:cs="Times New Roman"/>
          <w:sz w:val="24"/>
          <w:szCs w:val="24"/>
        </w:rPr>
        <w:t xml:space="preserve">, pod warunkiem, że wniosek o wyjaśnienie treści SWZ wpłynie do Zamawiającego </w:t>
      </w:r>
      <w:r w:rsidR="00CD71BA" w:rsidRPr="00FA234E">
        <w:rPr>
          <w:rFonts w:ascii="Times New Roman" w:eastAsia="Times New Roman" w:hAnsi="Times New Roman" w:cs="Times New Roman"/>
          <w:b/>
          <w:sz w:val="24"/>
          <w:szCs w:val="24"/>
        </w:rPr>
        <w:t xml:space="preserve">nie później niż na 4 dni przed upływem terminu składania ofert. </w:t>
      </w:r>
    </w:p>
    <w:p w:rsidR="00F2433B" w:rsidRPr="00FA234E" w:rsidRDefault="00CD71BA">
      <w:pPr>
        <w:spacing w:after="0" w:line="360" w:lineRule="auto"/>
        <w:ind w:left="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20</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Przedłużenie terminu składania ofert nie wpływa na bieg terminu składania wniosku, </w:t>
      </w:r>
      <w:r w:rsidR="00CD71BA" w:rsidRPr="00FA234E">
        <w:rPr>
          <w:rFonts w:ascii="Times New Roman" w:eastAsia="Times New Roman" w:hAnsi="Times New Roman" w:cs="Times New Roman"/>
          <w:sz w:val="24"/>
          <w:szCs w:val="24"/>
        </w:rPr>
        <w:br/>
        <w:t xml:space="preserve">o którym mowa w </w:t>
      </w:r>
      <w:r w:rsidR="002F70A2" w:rsidRPr="00FA234E">
        <w:rPr>
          <w:rFonts w:ascii="Times New Roman" w:eastAsia="Times New Roman" w:hAnsi="Times New Roman" w:cs="Times New Roman"/>
          <w:sz w:val="24"/>
          <w:szCs w:val="24"/>
        </w:rPr>
        <w:t>ust 1</w:t>
      </w:r>
    </w:p>
    <w:p w:rsidR="00F2433B" w:rsidRPr="00FA234E" w:rsidRDefault="00F2433B">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X. Osoby uprawnione do komunikowania się z Wykonawcami </w:t>
      </w: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Zamawiający wyznacza następujące osoby do kontaktu z Wykonawcami:</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 </w:t>
      </w:r>
      <w:r w:rsidR="005E3066" w:rsidRPr="00FA234E">
        <w:rPr>
          <w:rFonts w:ascii="Times New Roman" w:eastAsia="Times New Roman" w:hAnsi="Times New Roman" w:cs="Times New Roman"/>
          <w:b/>
          <w:sz w:val="24"/>
          <w:szCs w:val="24"/>
        </w:rPr>
        <w:t>Ewelina Wojda</w:t>
      </w:r>
      <w:r w:rsidRPr="00FA234E">
        <w:rPr>
          <w:rFonts w:ascii="Times New Roman" w:eastAsia="Times New Roman" w:hAnsi="Times New Roman" w:cs="Times New Roman"/>
          <w:b/>
          <w:sz w:val="24"/>
          <w:szCs w:val="24"/>
        </w:rPr>
        <w:t xml:space="preserve"> – </w:t>
      </w:r>
      <w:r w:rsidRPr="00FA234E">
        <w:rPr>
          <w:rFonts w:ascii="Times New Roman" w:eastAsia="Times New Roman" w:hAnsi="Times New Roman" w:cs="Times New Roman"/>
          <w:sz w:val="24"/>
          <w:szCs w:val="24"/>
        </w:rPr>
        <w:t>w sprawach</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proceduralnych </w:t>
      </w:r>
      <w:r w:rsidR="005E3066" w:rsidRPr="00FA234E">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 </w:t>
      </w:r>
      <w:r w:rsidR="005E3066" w:rsidRPr="00FA234E">
        <w:rPr>
          <w:rFonts w:ascii="Times New Roman" w:eastAsia="Times New Roman" w:hAnsi="Times New Roman" w:cs="Times New Roman"/>
          <w:sz w:val="24"/>
          <w:szCs w:val="24"/>
        </w:rPr>
        <w:t>Referent ds.</w:t>
      </w:r>
      <w:r w:rsidRPr="00FA234E">
        <w:rPr>
          <w:rFonts w:ascii="Times New Roman" w:eastAsia="Times New Roman" w:hAnsi="Times New Roman" w:cs="Times New Roman"/>
          <w:sz w:val="24"/>
          <w:szCs w:val="24"/>
        </w:rPr>
        <w:t xml:space="preserve"> Zamówień Publicznych;</w:t>
      </w:r>
    </w:p>
    <w:p w:rsidR="005E3066" w:rsidRPr="00FA234E" w:rsidRDefault="005E3066" w:rsidP="005E3066">
      <w:pPr>
        <w:spacing w:after="0" w:line="360" w:lineRule="auto"/>
        <w:ind w:left="142" w:hanging="142"/>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Mariusz Gulbiński</w:t>
      </w:r>
      <w:r w:rsidR="00CD71BA" w:rsidRPr="00FA234E">
        <w:rPr>
          <w:rFonts w:ascii="Times New Roman" w:eastAsia="Times New Roman" w:hAnsi="Times New Roman" w:cs="Times New Roman"/>
          <w:sz w:val="24"/>
          <w:szCs w:val="24"/>
        </w:rPr>
        <w:t xml:space="preserve"> – w sprawach merytorycznych – </w:t>
      </w:r>
      <w:r w:rsidRPr="00FA234E">
        <w:rPr>
          <w:rFonts w:ascii="Times New Roman" w:hAnsi="Times New Roman" w:cs="Times New Roman"/>
          <w:sz w:val="24"/>
          <w:szCs w:val="24"/>
        </w:rPr>
        <w:t>Kierownik Działu Techniczno-Eksploatacyjnego.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udziela informacji telefonicznie.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 Termin związania ofertą</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w:t>
      </w:r>
      <w:r w:rsidRPr="0001488E">
        <w:rPr>
          <w:rFonts w:ascii="Times New Roman" w:eastAsia="Times New Roman" w:hAnsi="Times New Roman" w:cs="Times New Roman"/>
          <w:color w:val="000000" w:themeColor="text1"/>
          <w:sz w:val="24"/>
          <w:szCs w:val="24"/>
        </w:rPr>
        <w:t xml:space="preserve">. Wykonawca jest związany ofertą od dnia upływu terminu składania </w:t>
      </w:r>
      <w:r w:rsidR="00A023C1" w:rsidRPr="0001488E">
        <w:rPr>
          <w:rFonts w:ascii="Times New Roman" w:eastAsia="Times New Roman" w:hAnsi="Times New Roman" w:cs="Times New Roman"/>
          <w:color w:val="000000" w:themeColor="text1"/>
          <w:sz w:val="24"/>
          <w:szCs w:val="24"/>
        </w:rPr>
        <w:t>ofert</w:t>
      </w:r>
      <w:r w:rsidR="00F700C4" w:rsidRPr="0001488E">
        <w:rPr>
          <w:rFonts w:ascii="Times New Roman" w:eastAsia="Times New Roman" w:hAnsi="Times New Roman" w:cs="Times New Roman"/>
          <w:b/>
          <w:color w:val="000000" w:themeColor="text1"/>
          <w:sz w:val="24"/>
          <w:szCs w:val="24"/>
        </w:rPr>
        <w:t xml:space="preserve"> do dnia </w:t>
      </w:r>
      <w:proofErr w:type="spellStart"/>
      <w:r w:rsidR="0001488E" w:rsidRPr="0001488E">
        <w:rPr>
          <w:rFonts w:ascii="Times New Roman" w:eastAsia="Times New Roman" w:hAnsi="Times New Roman" w:cs="Times New Roman"/>
          <w:b/>
          <w:color w:val="000000" w:themeColor="text1"/>
          <w:sz w:val="24"/>
          <w:szCs w:val="24"/>
        </w:rPr>
        <w:t>22</w:t>
      </w:r>
      <w:r w:rsidR="00F700C4" w:rsidRPr="0001488E">
        <w:rPr>
          <w:rFonts w:ascii="Times New Roman" w:eastAsia="Times New Roman" w:hAnsi="Times New Roman" w:cs="Times New Roman"/>
          <w:b/>
          <w:color w:val="000000" w:themeColor="text1"/>
          <w:sz w:val="24"/>
          <w:szCs w:val="24"/>
        </w:rPr>
        <w:t>.</w:t>
      </w:r>
      <w:r w:rsidR="005E3066" w:rsidRPr="0001488E">
        <w:rPr>
          <w:rFonts w:ascii="Times New Roman" w:eastAsia="Times New Roman" w:hAnsi="Times New Roman" w:cs="Times New Roman"/>
          <w:b/>
          <w:color w:val="000000" w:themeColor="text1"/>
          <w:sz w:val="24"/>
          <w:szCs w:val="24"/>
        </w:rPr>
        <w:t>10</w:t>
      </w:r>
      <w:r w:rsidR="002F70A2" w:rsidRPr="0001488E">
        <w:rPr>
          <w:rFonts w:ascii="Times New Roman" w:eastAsia="Times New Roman" w:hAnsi="Times New Roman" w:cs="Times New Roman"/>
          <w:b/>
          <w:color w:val="000000" w:themeColor="text1"/>
          <w:sz w:val="24"/>
          <w:szCs w:val="24"/>
        </w:rPr>
        <w:t>.2</w:t>
      </w:r>
      <w:r w:rsidR="005E3066" w:rsidRPr="0001488E">
        <w:rPr>
          <w:rFonts w:ascii="Times New Roman" w:eastAsia="Times New Roman" w:hAnsi="Times New Roman" w:cs="Times New Roman"/>
          <w:b/>
          <w:color w:val="000000" w:themeColor="text1"/>
          <w:sz w:val="24"/>
          <w:szCs w:val="24"/>
        </w:rPr>
        <w:t>2</w:t>
      </w:r>
      <w:r w:rsidRPr="0001488E">
        <w:rPr>
          <w:rFonts w:ascii="Times New Roman" w:eastAsia="Times New Roman" w:hAnsi="Times New Roman" w:cs="Times New Roman"/>
          <w:b/>
          <w:color w:val="000000" w:themeColor="text1"/>
          <w:sz w:val="24"/>
          <w:szCs w:val="24"/>
        </w:rPr>
        <w:t>r</w:t>
      </w:r>
      <w:proofErr w:type="spellEnd"/>
      <w:r w:rsidRPr="0001488E">
        <w:rPr>
          <w:rFonts w:ascii="Times New Roman" w:eastAsia="Times New Roman" w:hAnsi="Times New Roman" w:cs="Times New Roman"/>
          <w:b/>
          <w:color w:val="000000" w:themeColor="text1"/>
          <w:sz w:val="24"/>
          <w:szCs w:val="24"/>
        </w:rPr>
        <w:t>.</w:t>
      </w:r>
    </w:p>
    <w:p w:rsidR="00F2433B" w:rsidRPr="00FA234E" w:rsidRDefault="00CD71BA" w:rsidP="00C23ACF">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FA234E">
        <w:rPr>
          <w:rFonts w:ascii="Times New Roman" w:eastAsia="Times New Roman" w:hAnsi="Times New Roman" w:cs="Times New Roman"/>
          <w:sz w:val="24"/>
          <w:szCs w:val="24"/>
        </w:rPr>
        <w:br/>
        <w:t>o wskazywany przez niego okres, nie dłuższy niż 30 dni.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 Opis sposobu przygotowania oferty</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Oferta powinna zostać sporządzona na formularzu Oferta według wzoru stanowiącego </w:t>
      </w:r>
      <w:r w:rsidRPr="00FA234E">
        <w:rPr>
          <w:rFonts w:eastAsia="Times New Roman"/>
          <w:b/>
          <w:sz w:val="24"/>
          <w:szCs w:val="24"/>
        </w:rPr>
        <w:t xml:space="preserve">Załącznik nr </w:t>
      </w:r>
      <w:r w:rsidR="00F814E1">
        <w:rPr>
          <w:rFonts w:eastAsia="Times New Roman"/>
          <w:b/>
          <w:sz w:val="24"/>
          <w:szCs w:val="24"/>
        </w:rPr>
        <w:t>11</w:t>
      </w:r>
      <w:r w:rsidRPr="00FA234E">
        <w:rPr>
          <w:rFonts w:eastAsia="Times New Roman"/>
          <w:b/>
          <w:sz w:val="24"/>
          <w:szCs w:val="24"/>
        </w:rPr>
        <w:t xml:space="preserve"> do SWZ.</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Treść oferty musi być zgodna z wymaganiami Zamawiającego określonymi </w:t>
      </w:r>
      <w:r w:rsidRPr="00FA234E">
        <w:rPr>
          <w:rFonts w:ascii="Times New Roman" w:eastAsia="Times New Roman" w:hAnsi="Times New Roman" w:cs="Times New Roman"/>
          <w:sz w:val="24"/>
          <w:szCs w:val="24"/>
        </w:rPr>
        <w:br/>
        <w:t>w dokumentach zamówienia.</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Wykonawca ponosi wszelkie koszty związane z przygotowaniem i złożeniem oferty.</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w rekomendowanych formatach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 xml:space="preserve">. </w:t>
      </w:r>
    </w:p>
    <w:p w:rsidR="00F2433B" w:rsidRPr="00FA234E" w:rsidRDefault="00CD71BA" w:rsidP="00616732">
      <w:pPr>
        <w:pStyle w:val="Akapitzlist"/>
        <w:numPr>
          <w:ilvl w:val="0"/>
          <w:numId w:val="2"/>
        </w:numPr>
        <w:spacing w:after="40" w:line="360" w:lineRule="auto"/>
        <w:ind w:left="284" w:hanging="284"/>
        <w:jc w:val="both"/>
        <w:rPr>
          <w:sz w:val="24"/>
          <w:szCs w:val="24"/>
        </w:rPr>
      </w:pPr>
      <w:r w:rsidRPr="00FA234E">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Wykonawca składa ofertę (wraz z wszystkimi wymaganymi  dokumentami) za pośrednictwem </w:t>
      </w:r>
      <w:r w:rsidRPr="00FA234E">
        <w:rPr>
          <w:rFonts w:eastAsia="Times New Roman"/>
          <w:i/>
          <w:sz w:val="24"/>
          <w:szCs w:val="24"/>
        </w:rPr>
        <w:t xml:space="preserve">Formularza do złożenia, zmiany, wycofania oferty lub wniosku </w:t>
      </w:r>
      <w:r w:rsidRPr="00FA234E">
        <w:rPr>
          <w:rFonts w:eastAsia="Times New Roman"/>
          <w:sz w:val="24"/>
          <w:szCs w:val="24"/>
        </w:rPr>
        <w:t xml:space="preserve">dostępnego na ePUAP na stronie </w:t>
      </w:r>
      <w:hyperlink r:id="rId16">
        <w:r w:rsidRPr="00FA234E">
          <w:rPr>
            <w:rFonts w:eastAsia="Times New Roman"/>
            <w:sz w:val="24"/>
            <w:szCs w:val="24"/>
            <w:u w:val="single"/>
          </w:rPr>
          <w:t>https://obywatel.gov.pl/nforms/ezamowienia</w:t>
        </w:r>
      </w:hyperlink>
      <w:r w:rsidRPr="00FA234E">
        <w:rPr>
          <w:rFonts w:eastAsia="Times New Roman"/>
          <w:b/>
          <w:sz w:val="24"/>
          <w:szCs w:val="24"/>
        </w:rPr>
        <w:t xml:space="preserve"> </w:t>
      </w:r>
      <w:r w:rsidRPr="00FA234E">
        <w:rPr>
          <w:rFonts w:eastAsia="Times New Roman"/>
          <w:sz w:val="24"/>
          <w:szCs w:val="24"/>
        </w:rPr>
        <w:t>i udostępnionego</w:t>
      </w:r>
    </w:p>
    <w:p w:rsidR="00F2433B" w:rsidRPr="00FA234E" w:rsidRDefault="00CD71BA">
      <w:pPr>
        <w:pStyle w:val="Akapitzlist"/>
        <w:spacing w:after="0" w:line="360" w:lineRule="auto"/>
        <w:ind w:left="284"/>
        <w:jc w:val="both"/>
        <w:rPr>
          <w:rFonts w:eastAsia="Times New Roman"/>
          <w:i/>
          <w:sz w:val="24"/>
          <w:szCs w:val="24"/>
        </w:rPr>
      </w:pPr>
      <w:r w:rsidRPr="00FA234E">
        <w:rPr>
          <w:rFonts w:eastAsia="Times New Roman"/>
          <w:sz w:val="24"/>
          <w:szCs w:val="24"/>
        </w:rPr>
        <w:t xml:space="preserve"> również na miniPortalu na stronie </w:t>
      </w:r>
      <w:r w:rsidRPr="00FA234E">
        <w:rPr>
          <w:rFonts w:eastAsia="Times New Roman"/>
          <w:sz w:val="24"/>
          <w:szCs w:val="24"/>
          <w:u w:val="single"/>
        </w:rPr>
        <w:t>https://miniportal.uzp.gov.pl/FormsRedirect</w:t>
      </w:r>
      <w:r w:rsidRPr="00FA234E">
        <w:rPr>
          <w:rFonts w:eastAsia="Times New Roman"/>
          <w:i/>
          <w:sz w:val="24"/>
          <w:szCs w:val="24"/>
        </w:rPr>
        <w:t>.</w:t>
      </w: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F2433B" w:rsidRPr="00FA234E" w:rsidRDefault="00CD71BA">
      <w:pPr>
        <w:pStyle w:val="Akapitzlist"/>
        <w:numPr>
          <w:ilvl w:val="0"/>
          <w:numId w:val="2"/>
        </w:numPr>
        <w:tabs>
          <w:tab w:val="left" w:pos="284"/>
        </w:tabs>
        <w:spacing w:after="0" w:line="360" w:lineRule="auto"/>
        <w:ind w:left="284" w:hanging="284"/>
        <w:jc w:val="both"/>
        <w:rPr>
          <w:rStyle w:val="czeinternetowe"/>
          <w:color w:val="auto"/>
          <w:sz w:val="24"/>
          <w:szCs w:val="24"/>
          <w:u w:val="none"/>
        </w:rPr>
      </w:pPr>
      <w:r w:rsidRPr="00FA234E">
        <w:rPr>
          <w:rFonts w:eastAsia="Times New Roman"/>
          <w:sz w:val="24"/>
          <w:szCs w:val="24"/>
        </w:rPr>
        <w:t xml:space="preserve">Sposób złożenia oferty, w tym zaszyfrowania oferty opisany został w Instrukcji użytkownika systemu miniPortal dostępnej na stronie </w:t>
      </w:r>
      <w:hyperlink r:id="rId17">
        <w:r w:rsidRPr="00FA234E">
          <w:rPr>
            <w:rStyle w:val="czeinternetowe"/>
            <w:rFonts w:eastAsia="Times New Roman"/>
            <w:color w:val="auto"/>
            <w:sz w:val="24"/>
            <w:szCs w:val="24"/>
          </w:rPr>
          <w:t>https://miniportal.uzp.gov.pl/Instrukcje</w:t>
        </w:r>
      </w:hyperlink>
    </w:p>
    <w:p w:rsidR="004731BB" w:rsidRPr="00FA234E" w:rsidRDefault="004731BB" w:rsidP="004731BB">
      <w:pPr>
        <w:tabs>
          <w:tab w:val="left" w:pos="284"/>
        </w:tabs>
        <w:spacing w:after="0" w:line="360" w:lineRule="auto"/>
        <w:jc w:val="both"/>
        <w:rPr>
          <w:rFonts w:ascii="Times New Roman" w:hAnsi="Times New Roman" w:cs="Times New Roman"/>
          <w:sz w:val="24"/>
          <w:szCs w:val="24"/>
        </w:rPr>
      </w:pPr>
    </w:p>
    <w:p w:rsidR="00F2433B" w:rsidRPr="00FA234E"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Oferta powinna zawierać:</w:t>
      </w:r>
    </w:p>
    <w:p w:rsidR="00F2433B" w:rsidRPr="00FA234E" w:rsidRDefault="00CD71BA" w:rsidP="00317E9F">
      <w:pPr>
        <w:pStyle w:val="Akapitzlist"/>
        <w:numPr>
          <w:ilvl w:val="0"/>
          <w:numId w:val="10"/>
        </w:numPr>
        <w:spacing w:after="0" w:line="360" w:lineRule="auto"/>
        <w:ind w:left="284" w:hanging="284"/>
        <w:jc w:val="both"/>
        <w:rPr>
          <w:rFonts w:eastAsia="Times New Roman"/>
          <w:sz w:val="24"/>
          <w:szCs w:val="24"/>
        </w:rPr>
      </w:pPr>
      <w:r w:rsidRPr="00FA234E">
        <w:rPr>
          <w:rFonts w:eastAsia="Times New Roman"/>
          <w:sz w:val="24"/>
          <w:szCs w:val="24"/>
        </w:rPr>
        <w:t xml:space="preserve">Wypełniony formularz oferta (zał. Nr </w:t>
      </w:r>
      <w:r w:rsidR="001F1F03" w:rsidRPr="00FA234E">
        <w:rPr>
          <w:rFonts w:eastAsia="Times New Roman"/>
          <w:sz w:val="24"/>
          <w:szCs w:val="24"/>
        </w:rPr>
        <w:t>11</w:t>
      </w:r>
      <w:r w:rsidRPr="00FA234E">
        <w:rPr>
          <w:rFonts w:eastAsia="Times New Roman"/>
          <w:sz w:val="24"/>
          <w:szCs w:val="24"/>
        </w:rPr>
        <w:t xml:space="preserve"> do SWZ).</w:t>
      </w:r>
    </w:p>
    <w:p w:rsidR="00F2433B" w:rsidRPr="00FA234E" w:rsidRDefault="00CD71BA" w:rsidP="00317E9F">
      <w:pPr>
        <w:pStyle w:val="Akapitzlist"/>
        <w:numPr>
          <w:ilvl w:val="0"/>
          <w:numId w:val="10"/>
        </w:numPr>
        <w:spacing w:after="0" w:line="360" w:lineRule="auto"/>
        <w:ind w:left="284" w:hanging="284"/>
        <w:jc w:val="both"/>
        <w:rPr>
          <w:sz w:val="24"/>
          <w:szCs w:val="24"/>
        </w:rPr>
      </w:pPr>
      <w:r w:rsidRPr="00FA234E">
        <w:rPr>
          <w:rFonts w:eastAsia="Times New Roman"/>
          <w:sz w:val="24"/>
          <w:szCs w:val="24"/>
        </w:rPr>
        <w:t>Oświadczenie Wykonawcy o niepodleganiu wykluczeniu oraz spełnieniu warunków udziału w postępowaniu</w:t>
      </w:r>
      <w:r w:rsidRPr="00FA234E">
        <w:rPr>
          <w:rFonts w:eastAsia="Times New Roman"/>
          <w:b/>
          <w:sz w:val="24"/>
          <w:szCs w:val="24"/>
        </w:rPr>
        <w:t xml:space="preserve"> </w:t>
      </w:r>
      <w:r w:rsidRPr="00FA234E">
        <w:rPr>
          <w:rFonts w:eastAsia="Times New Roman"/>
          <w:sz w:val="24"/>
          <w:szCs w:val="24"/>
        </w:rPr>
        <w:t xml:space="preserve">(zał. Nr </w:t>
      </w:r>
      <w:r w:rsidR="001F1F03" w:rsidRPr="00FA234E">
        <w:rPr>
          <w:rFonts w:eastAsia="Times New Roman"/>
          <w:sz w:val="24"/>
          <w:szCs w:val="24"/>
        </w:rPr>
        <w:t>6</w:t>
      </w:r>
      <w:r w:rsidRPr="00FA234E">
        <w:rPr>
          <w:rFonts w:eastAsia="Times New Roman"/>
          <w:sz w:val="24"/>
          <w:szCs w:val="24"/>
        </w:rPr>
        <w:t xml:space="preserve"> do SWZ)</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color w:val="000000" w:themeColor="text1"/>
          <w:sz w:val="24"/>
          <w:szCs w:val="24"/>
        </w:rPr>
        <w:t xml:space="preserve">Oświadczenie składane na podstawie art. 117 ust. 4 Pzp </w:t>
      </w:r>
      <w:r w:rsidRPr="00FA234E">
        <w:rPr>
          <w:rFonts w:eastAsia="Calibri"/>
          <w:color w:val="000000" w:themeColor="text1"/>
          <w:sz w:val="24"/>
          <w:szCs w:val="24"/>
        </w:rPr>
        <w:t xml:space="preserve">(dotyczy tylko Wykonawców wspólnie ubiegających się o zamówienie) – zał. nr </w:t>
      </w:r>
      <w:r w:rsidR="001F1F03" w:rsidRPr="00FA234E">
        <w:rPr>
          <w:rFonts w:eastAsia="Calibri"/>
          <w:color w:val="000000" w:themeColor="text1"/>
          <w:sz w:val="24"/>
          <w:szCs w:val="24"/>
        </w:rPr>
        <w:t>4</w:t>
      </w:r>
      <w:r w:rsidRPr="00FA234E">
        <w:rPr>
          <w:rFonts w:eastAsia="Calibri"/>
          <w:color w:val="000000" w:themeColor="text1"/>
          <w:sz w:val="24"/>
          <w:szCs w:val="24"/>
        </w:rPr>
        <w:t xml:space="preserve"> ,</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rFonts w:eastAsia="Calibri"/>
          <w:color w:val="000000" w:themeColor="text1"/>
          <w:sz w:val="24"/>
          <w:szCs w:val="24"/>
        </w:rPr>
        <w:t xml:space="preserve">oświadczenie, o którym mowa w Rozdziale </w:t>
      </w:r>
      <w:r w:rsidR="00D44ED8" w:rsidRPr="00FA234E">
        <w:rPr>
          <w:rFonts w:eastAsia="Calibri"/>
          <w:color w:val="000000" w:themeColor="text1"/>
          <w:sz w:val="24"/>
          <w:szCs w:val="24"/>
        </w:rPr>
        <w:t>VII ust. 4.</w:t>
      </w:r>
      <w:r w:rsidRPr="00FA234E">
        <w:rPr>
          <w:rFonts w:eastAsia="Calibri"/>
          <w:color w:val="000000" w:themeColor="text1"/>
          <w:sz w:val="24"/>
          <w:szCs w:val="24"/>
        </w:rPr>
        <w:t xml:space="preserve">3 SWZ (w przypadku polegania na zdolnościach lub sytuacji podmiotów udostępniających zasoby) – zał. nr </w:t>
      </w:r>
      <w:r w:rsidR="001F1F03" w:rsidRPr="00FA234E">
        <w:rPr>
          <w:rFonts w:eastAsia="Calibri"/>
          <w:color w:val="000000" w:themeColor="text1"/>
          <w:sz w:val="24"/>
          <w:szCs w:val="24"/>
        </w:rPr>
        <w:t>5</w:t>
      </w:r>
      <w:r w:rsidRPr="00FA234E">
        <w:rPr>
          <w:rFonts w:eastAsia="Calibri"/>
          <w:color w:val="000000" w:themeColor="text1"/>
          <w:sz w:val="24"/>
          <w:szCs w:val="24"/>
        </w:rPr>
        <w:t xml:space="preserve">, </w:t>
      </w:r>
    </w:p>
    <w:p w:rsidR="00317E9F" w:rsidRPr="00FA234E" w:rsidRDefault="00317E9F" w:rsidP="00317E9F">
      <w:pPr>
        <w:pStyle w:val="Akapitzlist"/>
        <w:numPr>
          <w:ilvl w:val="0"/>
          <w:numId w:val="10"/>
        </w:numPr>
        <w:spacing w:after="0" w:line="360" w:lineRule="auto"/>
        <w:ind w:left="284" w:hanging="284"/>
        <w:jc w:val="both"/>
        <w:rPr>
          <w:rFonts w:eastAsia="Times New Roman"/>
          <w:color w:val="000000" w:themeColor="text1"/>
          <w:sz w:val="24"/>
          <w:szCs w:val="24"/>
        </w:rPr>
      </w:pPr>
      <w:r w:rsidRPr="00FA234E">
        <w:rPr>
          <w:color w:val="000000" w:themeColor="text1"/>
          <w:sz w:val="24"/>
          <w:szCs w:val="24"/>
        </w:rPr>
        <w:t xml:space="preserve">oświadczenie podmiotu udostępniającego zasoby </w:t>
      </w:r>
      <w:r w:rsidR="00F814E1">
        <w:rPr>
          <w:color w:val="000000" w:themeColor="text1"/>
          <w:sz w:val="24"/>
          <w:szCs w:val="24"/>
        </w:rPr>
        <w:t xml:space="preserve">– jeśli dotyczy </w:t>
      </w:r>
      <w:r w:rsidRPr="00FA234E">
        <w:rPr>
          <w:color w:val="000000" w:themeColor="text1"/>
          <w:sz w:val="24"/>
          <w:szCs w:val="24"/>
        </w:rPr>
        <w:t xml:space="preserve">( art. 125 ust 5) - załącznik nr </w:t>
      </w:r>
      <w:r w:rsidR="001F1F03" w:rsidRPr="00FA234E">
        <w:rPr>
          <w:color w:val="000000" w:themeColor="text1"/>
          <w:sz w:val="24"/>
          <w:szCs w:val="24"/>
        </w:rPr>
        <w:t>8</w:t>
      </w:r>
      <w:r w:rsidR="00F814E1">
        <w:rPr>
          <w:color w:val="000000" w:themeColor="text1"/>
          <w:sz w:val="24"/>
          <w:szCs w:val="24"/>
        </w:rPr>
        <w:t>,</w:t>
      </w:r>
    </w:p>
    <w:p w:rsidR="00F2433B" w:rsidRPr="00FA234E" w:rsidRDefault="00CD71BA"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Pełnomocnictwo upoważniające do złożenia oferty, o ile ofertę składa pełnomocnik.</w:t>
      </w:r>
    </w:p>
    <w:p w:rsidR="00F2433B" w:rsidRPr="00FA234E" w:rsidRDefault="00CD71BA"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FA234E">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FA234E" w:rsidRDefault="00CD71BA" w:rsidP="002F61EF">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 Dokumenty sporządzone w języku obcym muszą być złożone wraz z tłumaczeniem na język polski.</w:t>
      </w:r>
    </w:p>
    <w:p w:rsidR="00F2433B" w:rsidRPr="00FA234E"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12.</w:t>
      </w:r>
      <w:r w:rsidRPr="00FA234E">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FA234E">
        <w:rPr>
          <w:rFonts w:ascii="Times New Roman" w:eastAsia="Times New Roman" w:hAnsi="Times New Roman" w:cs="Times New Roman"/>
          <w:b/>
          <w:sz w:val="24"/>
          <w:szCs w:val="24"/>
        </w:rPr>
        <w:t>informacje stanowiące tajemnicę przedsiębiorstwa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FA234E">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FA234E">
        <w:rPr>
          <w:rFonts w:ascii="Times New Roman" w:eastAsia="Times New Roman" w:hAnsi="Times New Roman" w:cs="Times New Roman"/>
          <w:sz w:val="24"/>
          <w:szCs w:val="24"/>
        </w:rPr>
        <w:t xml:space="preserve"> Wykonawca do do</w:t>
      </w:r>
      <w:r w:rsidR="005961E1" w:rsidRPr="00FA234E">
        <w:rPr>
          <w:rFonts w:ascii="Times New Roman" w:eastAsia="Times New Roman" w:hAnsi="Times New Roman" w:cs="Times New Roman"/>
          <w:sz w:val="24"/>
          <w:szCs w:val="24"/>
        </w:rPr>
        <w:t xml:space="preserve">kumentów stanowiących tajemnice </w:t>
      </w:r>
      <w:r w:rsidRPr="00FA234E">
        <w:rPr>
          <w:rFonts w:ascii="Times New Roman" w:eastAsia="Times New Roman" w:hAnsi="Times New Roman" w:cs="Times New Roman"/>
          <w:sz w:val="24"/>
          <w:szCs w:val="24"/>
        </w:rPr>
        <w:t>przedsiębiorstwa dołącza uzasadnienie, że zastrzeżone informacje stanowią tajemnicę przedsiębiorstwa.</w:t>
      </w:r>
    </w:p>
    <w:p w:rsidR="00F2433B" w:rsidRPr="00FA234E"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XIII. Sposób oraz termin składania ofert</w:t>
      </w:r>
    </w:p>
    <w:p w:rsidR="00F2433B" w:rsidRPr="00FA234E" w:rsidRDefault="00CD71BA">
      <w:pPr>
        <w:spacing w:after="0" w:line="360" w:lineRule="auto"/>
        <w:ind w:left="284" w:hanging="284"/>
        <w:jc w:val="both"/>
        <w:rPr>
          <w:rFonts w:ascii="Times New Roman" w:eastAsia="Times New Roman" w:hAnsi="Times New Roman" w:cs="Times New Roman"/>
          <w:strike/>
          <w:sz w:val="24"/>
          <w:szCs w:val="24"/>
        </w:rPr>
      </w:pPr>
      <w:r w:rsidRPr="00FA234E">
        <w:rPr>
          <w:rFonts w:ascii="Times New Roman" w:eastAsia="Times New Roman" w:hAnsi="Times New Roman" w:cs="Times New Roman"/>
          <w:sz w:val="24"/>
          <w:szCs w:val="24"/>
        </w:rPr>
        <w:lastRenderedPageBreak/>
        <w:t xml:space="preserve">1. </w:t>
      </w:r>
      <w:r w:rsidRPr="00FA234E">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01488E" w:rsidRDefault="00CD71BA">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01488E">
        <w:rPr>
          <w:rFonts w:ascii="Times New Roman" w:eastAsia="Times New Roman" w:hAnsi="Times New Roman" w:cs="Times New Roman"/>
          <w:color w:val="000000" w:themeColor="text1"/>
          <w:sz w:val="24"/>
          <w:szCs w:val="24"/>
        </w:rPr>
        <w:t>2.</w:t>
      </w:r>
      <w:r w:rsidRPr="0001488E">
        <w:rPr>
          <w:rFonts w:ascii="Times New Roman" w:eastAsia="Times New Roman" w:hAnsi="Times New Roman" w:cs="Times New Roman"/>
          <w:color w:val="000000" w:themeColor="text1"/>
          <w:sz w:val="24"/>
          <w:szCs w:val="24"/>
        </w:rPr>
        <w:tab/>
      </w:r>
      <w:r w:rsidRPr="0001488E">
        <w:rPr>
          <w:rFonts w:ascii="Times New Roman" w:eastAsia="Times New Roman" w:hAnsi="Times New Roman" w:cs="Times New Roman"/>
          <w:b/>
          <w:color w:val="000000" w:themeColor="text1"/>
          <w:sz w:val="24"/>
          <w:szCs w:val="24"/>
        </w:rPr>
        <w:t xml:space="preserve">Ofertę wraz z wymaganymi załącznikami należy złożyć w terminie do dnia </w:t>
      </w:r>
      <w:proofErr w:type="spellStart"/>
      <w:r w:rsidR="00BA1AA6" w:rsidRPr="0001488E">
        <w:rPr>
          <w:rFonts w:ascii="Times New Roman" w:eastAsia="Times New Roman" w:hAnsi="Times New Roman" w:cs="Times New Roman"/>
          <w:b/>
          <w:color w:val="000000" w:themeColor="text1"/>
          <w:sz w:val="24"/>
          <w:szCs w:val="24"/>
        </w:rPr>
        <w:t>2</w:t>
      </w:r>
      <w:r w:rsidR="0001488E" w:rsidRPr="0001488E">
        <w:rPr>
          <w:rFonts w:ascii="Times New Roman" w:eastAsia="Times New Roman" w:hAnsi="Times New Roman" w:cs="Times New Roman"/>
          <w:b/>
          <w:color w:val="000000" w:themeColor="text1"/>
          <w:sz w:val="24"/>
          <w:szCs w:val="24"/>
        </w:rPr>
        <w:t>3</w:t>
      </w:r>
      <w:r w:rsidR="00BA1AA6" w:rsidRPr="0001488E">
        <w:rPr>
          <w:rFonts w:ascii="Times New Roman" w:eastAsia="Times New Roman" w:hAnsi="Times New Roman" w:cs="Times New Roman"/>
          <w:b/>
          <w:color w:val="000000" w:themeColor="text1"/>
          <w:sz w:val="24"/>
          <w:szCs w:val="24"/>
        </w:rPr>
        <w:t>.0</w:t>
      </w:r>
      <w:r w:rsidR="0001488E" w:rsidRPr="0001488E">
        <w:rPr>
          <w:rFonts w:ascii="Times New Roman" w:eastAsia="Times New Roman" w:hAnsi="Times New Roman" w:cs="Times New Roman"/>
          <w:b/>
          <w:color w:val="000000" w:themeColor="text1"/>
          <w:sz w:val="24"/>
          <w:szCs w:val="24"/>
        </w:rPr>
        <w:t>9</w:t>
      </w:r>
      <w:r w:rsidR="00715A64" w:rsidRPr="0001488E">
        <w:rPr>
          <w:rFonts w:ascii="Times New Roman" w:eastAsia="Times New Roman" w:hAnsi="Times New Roman" w:cs="Times New Roman"/>
          <w:b/>
          <w:color w:val="000000" w:themeColor="text1"/>
          <w:sz w:val="24"/>
          <w:szCs w:val="24"/>
        </w:rPr>
        <w:t>.</w:t>
      </w:r>
      <w:r w:rsidRPr="0001488E">
        <w:rPr>
          <w:rFonts w:ascii="Times New Roman" w:eastAsia="Times New Roman" w:hAnsi="Times New Roman" w:cs="Times New Roman"/>
          <w:b/>
          <w:color w:val="000000" w:themeColor="text1"/>
          <w:sz w:val="24"/>
          <w:szCs w:val="24"/>
        </w:rPr>
        <w:t>2</w:t>
      </w:r>
      <w:r w:rsidR="0001488E" w:rsidRPr="0001488E">
        <w:rPr>
          <w:rFonts w:ascii="Times New Roman" w:eastAsia="Times New Roman" w:hAnsi="Times New Roman" w:cs="Times New Roman"/>
          <w:b/>
          <w:color w:val="000000" w:themeColor="text1"/>
          <w:sz w:val="24"/>
          <w:szCs w:val="24"/>
        </w:rPr>
        <w:t>2</w:t>
      </w:r>
      <w:r w:rsidRPr="0001488E">
        <w:rPr>
          <w:rFonts w:ascii="Times New Roman" w:eastAsia="Times New Roman" w:hAnsi="Times New Roman" w:cs="Times New Roman"/>
          <w:b/>
          <w:color w:val="000000" w:themeColor="text1"/>
          <w:sz w:val="24"/>
          <w:szCs w:val="24"/>
        </w:rPr>
        <w:t>r</w:t>
      </w:r>
      <w:proofErr w:type="spellEnd"/>
      <w:r w:rsidRPr="0001488E">
        <w:rPr>
          <w:rFonts w:ascii="Times New Roman" w:eastAsia="Times New Roman" w:hAnsi="Times New Roman" w:cs="Times New Roman"/>
          <w:b/>
          <w:color w:val="000000" w:themeColor="text1"/>
          <w:sz w:val="24"/>
          <w:szCs w:val="24"/>
        </w:rPr>
        <w:t xml:space="preserve">., do godz. </w:t>
      </w:r>
      <w:r w:rsidR="00715A64" w:rsidRPr="0001488E">
        <w:rPr>
          <w:rFonts w:ascii="Times New Roman" w:eastAsia="Times New Roman" w:hAnsi="Times New Roman" w:cs="Times New Roman"/>
          <w:b/>
          <w:color w:val="000000" w:themeColor="text1"/>
          <w:sz w:val="24"/>
          <w:szCs w:val="24"/>
        </w:rPr>
        <w:t>1</w:t>
      </w:r>
      <w:r w:rsidR="0001488E" w:rsidRPr="0001488E">
        <w:rPr>
          <w:rFonts w:ascii="Times New Roman" w:eastAsia="Times New Roman" w:hAnsi="Times New Roman" w:cs="Times New Roman"/>
          <w:b/>
          <w:color w:val="000000" w:themeColor="text1"/>
          <w:sz w:val="24"/>
          <w:szCs w:val="24"/>
        </w:rPr>
        <w:t>1</w:t>
      </w:r>
      <w:r w:rsidR="00715A64" w:rsidRPr="0001488E">
        <w:rPr>
          <w:rFonts w:ascii="Times New Roman" w:eastAsia="Times New Roman" w:hAnsi="Times New Roman" w:cs="Times New Roman"/>
          <w:b/>
          <w:color w:val="000000" w:themeColor="text1"/>
          <w:sz w:val="24"/>
          <w:szCs w:val="24"/>
        </w:rPr>
        <w:t>.00.</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może złożyć tylko jedna ofertę.</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odrzuci ofertę złożoną po terminie składania ofert.</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5. Wykonawca po upływie terminu do składania ofert nie może wycofać złożonej oferty.</w:t>
      </w:r>
    </w:p>
    <w:p w:rsidR="00F2433B" w:rsidRPr="00FA234E" w:rsidRDefault="00F2433B">
      <w:pPr>
        <w:spacing w:after="0" w:line="360" w:lineRule="auto"/>
        <w:ind w:left="284" w:hanging="284"/>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XIV. Termin otwarcia ofert</w:t>
      </w:r>
      <w:bookmarkStart w:id="0" w:name="_GoBack"/>
      <w:bookmarkEnd w:id="0"/>
    </w:p>
    <w:p w:rsidR="00F2433B" w:rsidRPr="0001488E" w:rsidRDefault="00BA1AA6">
      <w:pPr>
        <w:pStyle w:val="Akapitzlist"/>
        <w:numPr>
          <w:ilvl w:val="0"/>
          <w:numId w:val="3"/>
        </w:numPr>
        <w:spacing w:after="0" w:line="360" w:lineRule="auto"/>
        <w:ind w:left="284" w:hanging="284"/>
        <w:jc w:val="both"/>
        <w:rPr>
          <w:rFonts w:eastAsia="Times New Roman"/>
          <w:b/>
          <w:color w:val="000000" w:themeColor="text1"/>
          <w:sz w:val="24"/>
          <w:szCs w:val="24"/>
        </w:rPr>
      </w:pPr>
      <w:r w:rsidRPr="0001488E">
        <w:rPr>
          <w:rFonts w:eastAsia="Times New Roman"/>
          <w:b/>
          <w:color w:val="000000" w:themeColor="text1"/>
          <w:sz w:val="24"/>
          <w:szCs w:val="24"/>
        </w:rPr>
        <w:t xml:space="preserve">Otwarcie ofert nastąpi w dniu </w:t>
      </w:r>
      <w:r w:rsidR="0001488E" w:rsidRPr="0001488E">
        <w:rPr>
          <w:rFonts w:eastAsia="Times New Roman"/>
          <w:b/>
          <w:color w:val="000000" w:themeColor="text1"/>
          <w:sz w:val="24"/>
          <w:szCs w:val="24"/>
        </w:rPr>
        <w:t>23.09.22</w:t>
      </w:r>
      <w:r w:rsidR="0001488E" w:rsidRPr="0001488E">
        <w:rPr>
          <w:rFonts w:eastAsia="Times New Roman"/>
          <w:b/>
          <w:color w:val="000000" w:themeColor="text1"/>
          <w:sz w:val="24"/>
          <w:szCs w:val="24"/>
        </w:rPr>
        <w:t xml:space="preserve"> r</w:t>
      </w:r>
      <w:r w:rsidR="00715A64" w:rsidRPr="0001488E">
        <w:rPr>
          <w:rFonts w:eastAsia="Times New Roman"/>
          <w:b/>
          <w:color w:val="000000" w:themeColor="text1"/>
          <w:sz w:val="24"/>
          <w:szCs w:val="24"/>
        </w:rPr>
        <w:t>., o godzinie 1</w:t>
      </w:r>
      <w:r w:rsidR="0001488E" w:rsidRPr="0001488E">
        <w:rPr>
          <w:rFonts w:eastAsia="Times New Roman"/>
          <w:b/>
          <w:color w:val="000000" w:themeColor="text1"/>
          <w:sz w:val="24"/>
          <w:szCs w:val="24"/>
        </w:rPr>
        <w:t>1</w:t>
      </w:r>
      <w:r w:rsidR="00715A64" w:rsidRPr="0001488E">
        <w:rPr>
          <w:rFonts w:eastAsia="Times New Roman"/>
          <w:b/>
          <w:color w:val="000000" w:themeColor="text1"/>
          <w:sz w:val="24"/>
          <w:szCs w:val="24"/>
        </w:rPr>
        <w:t>.30.</w:t>
      </w:r>
    </w:p>
    <w:p w:rsidR="00F2433B" w:rsidRPr="00FA234E"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4.2. cenach lub kosztach zawartych w ofertach.</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FA234E" w:rsidRDefault="00CD71BA" w:rsidP="006F6636">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Zamawiający poinformuje o zmianie terminu otwarcia ofert na stronie internetowej prowadzonego postepowania.</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 Sposób obliczenia ceny</w:t>
      </w:r>
    </w:p>
    <w:p w:rsidR="00F2433B" w:rsidRPr="00FA234E"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FA234E">
        <w:rPr>
          <w:rFonts w:eastAsia="Times New Roman"/>
          <w:sz w:val="24"/>
          <w:szCs w:val="24"/>
        </w:rPr>
        <w:t xml:space="preserve">Wykonawca  podaje cenę w formularzu ofertowym </w:t>
      </w:r>
      <w:r w:rsidRPr="00FA234E">
        <w:rPr>
          <w:rFonts w:eastAsia="Times New Roman"/>
          <w:b/>
          <w:sz w:val="24"/>
          <w:szCs w:val="24"/>
        </w:rPr>
        <w:t xml:space="preserve">zał. nr </w:t>
      </w:r>
      <w:r w:rsidR="001F1F03" w:rsidRPr="00FA234E">
        <w:rPr>
          <w:rFonts w:eastAsia="Times New Roman"/>
          <w:b/>
          <w:sz w:val="24"/>
          <w:szCs w:val="24"/>
        </w:rPr>
        <w:t>11</w:t>
      </w:r>
      <w:r w:rsidRPr="00FA234E">
        <w:rPr>
          <w:rFonts w:eastAsia="Times New Roman"/>
          <w:b/>
          <w:sz w:val="24"/>
          <w:szCs w:val="24"/>
        </w:rPr>
        <w:t xml:space="preserve"> do SWZ</w:t>
      </w:r>
      <w:r w:rsidRPr="00FA234E">
        <w:rPr>
          <w:rFonts w:eastAsia="Times New Roman"/>
          <w:sz w:val="24"/>
          <w:szCs w:val="24"/>
        </w:rPr>
        <w:t xml:space="preserve">. </w:t>
      </w:r>
    </w:p>
    <w:p w:rsidR="00F2433B" w:rsidRPr="00FA234E"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Ceną oferty jest </w:t>
      </w:r>
      <w:r w:rsidRPr="00FA234E">
        <w:rPr>
          <w:rFonts w:ascii="Times New Roman" w:eastAsia="Times New Roman" w:hAnsi="Times New Roman" w:cs="Times New Roman"/>
          <w:b/>
          <w:bCs/>
          <w:sz w:val="24"/>
          <w:szCs w:val="24"/>
          <w:u w:val="single"/>
        </w:rPr>
        <w:t>wartość b</w:t>
      </w:r>
      <w:r w:rsidRPr="00FA234E">
        <w:rPr>
          <w:rFonts w:ascii="Times New Roman" w:eastAsia="Times New Roman" w:hAnsi="Times New Roman" w:cs="Times New Roman"/>
          <w:b/>
          <w:sz w:val="24"/>
          <w:szCs w:val="24"/>
          <w:u w:val="single"/>
        </w:rPr>
        <w:t>rutto razem</w:t>
      </w:r>
      <w:r w:rsidRPr="00FA234E">
        <w:rPr>
          <w:rFonts w:ascii="Times New Roman" w:eastAsia="Times New Roman" w:hAnsi="Times New Roman" w:cs="Times New Roman"/>
          <w:b/>
          <w:sz w:val="24"/>
          <w:szCs w:val="24"/>
        </w:rPr>
        <w:t xml:space="preserve"> </w:t>
      </w:r>
      <w:r w:rsidR="00317E9F" w:rsidRPr="00FA234E">
        <w:rPr>
          <w:rFonts w:ascii="Times New Roman" w:eastAsia="Times New Roman" w:hAnsi="Times New Roman" w:cs="Times New Roman"/>
          <w:sz w:val="24"/>
          <w:szCs w:val="24"/>
        </w:rPr>
        <w:t xml:space="preserve">określona w tabeli </w:t>
      </w:r>
      <w:r w:rsidR="00BD3040" w:rsidRPr="00FA234E">
        <w:rPr>
          <w:rFonts w:ascii="Times New Roman" w:eastAsia="Times New Roman" w:hAnsi="Times New Roman" w:cs="Times New Roman"/>
          <w:sz w:val="24"/>
          <w:szCs w:val="24"/>
        </w:rPr>
        <w:t xml:space="preserve">Formularza </w:t>
      </w:r>
      <w:r w:rsidRPr="00FA234E">
        <w:rPr>
          <w:rFonts w:ascii="Times New Roman" w:eastAsia="Times New Roman" w:hAnsi="Times New Roman" w:cs="Times New Roman"/>
          <w:sz w:val="24"/>
          <w:szCs w:val="24"/>
        </w:rPr>
        <w:t>oferty.</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Ewentualne upusty oferowane przez Wykonawcę powinny być skalkulowane w cenie.</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Ceny winny być podane cyfrowo, z dokładnością do dwóch miejsc po przecinku w PLN. </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A234E">
        <w:rPr>
          <w:rFonts w:ascii="Times New Roman" w:eastAsia="Times New Roman" w:hAnsi="Times New Roman" w:cs="Times New Roman"/>
          <w:b/>
          <w:sz w:val="24"/>
          <w:szCs w:val="24"/>
        </w:rPr>
        <w:t>towaru</w:t>
      </w:r>
      <w:r w:rsidRPr="00FA234E">
        <w:rPr>
          <w:rFonts w:ascii="Times New Roman" w:eastAsia="Times New Roman" w:hAnsi="Times New Roman" w:cs="Times New Roman"/>
          <w:sz w:val="24"/>
          <w:szCs w:val="24"/>
        </w:rPr>
        <w:t xml:space="preserve">, którego </w:t>
      </w:r>
      <w:r w:rsidRPr="00FA234E">
        <w:rPr>
          <w:rFonts w:ascii="Times New Roman" w:eastAsia="Times New Roman" w:hAnsi="Times New Roman" w:cs="Times New Roman"/>
          <w:b/>
          <w:sz w:val="24"/>
          <w:szCs w:val="24"/>
        </w:rPr>
        <w:t xml:space="preserve">dostawa </w:t>
      </w:r>
      <w:r w:rsidRPr="00FA234E">
        <w:rPr>
          <w:rFonts w:ascii="Times New Roman" w:eastAsia="Times New Roman" w:hAnsi="Times New Roman" w:cs="Times New Roman"/>
          <w:sz w:val="24"/>
          <w:szCs w:val="24"/>
        </w:rPr>
        <w:t xml:space="preserve">będzie prowadzić do jego powstania, oraz wskazując ich wartość bez kwoty podatku. </w:t>
      </w:r>
    </w:p>
    <w:p w:rsidR="00F2433B" w:rsidRPr="00FA234E"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Wszelkie rozliczenia pomiędzy Zamawiającym a Wykonawcą prowadzone będą w PLN. </w:t>
      </w:r>
    </w:p>
    <w:p w:rsidR="007D68A2" w:rsidRPr="00FA234E" w:rsidRDefault="007D68A2" w:rsidP="007D68A2">
      <w:pPr>
        <w:tabs>
          <w:tab w:val="left" w:pos="567"/>
        </w:tabs>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 Opis kryteriów oceny ofert, wraz z podaniem wag tych kryteriów i sposobu</w:t>
      </w:r>
    </w:p>
    <w:p w:rsidR="00F2433B" w:rsidRPr="00FA234E" w:rsidRDefault="00CD71BA">
      <w:pPr>
        <w:spacing w:after="0" w:line="360" w:lineRule="auto"/>
        <w:ind w:left="284" w:hanging="284"/>
        <w:jc w:val="both"/>
        <w:rPr>
          <w:rFonts w:ascii="Times New Roman" w:eastAsia="Times New Roman" w:hAnsi="Times New Roman" w:cs="Times New Roman"/>
          <w:b/>
          <w:color w:val="000000" w:themeColor="text1"/>
          <w:sz w:val="24"/>
          <w:szCs w:val="24"/>
        </w:rPr>
      </w:pPr>
      <w:r w:rsidRPr="00FA234E">
        <w:rPr>
          <w:rFonts w:ascii="Times New Roman" w:eastAsia="Times New Roman" w:hAnsi="Times New Roman" w:cs="Times New Roman"/>
          <w:b/>
          <w:color w:val="000000" w:themeColor="text1"/>
          <w:sz w:val="24"/>
          <w:szCs w:val="24"/>
        </w:rPr>
        <w:t>oceny ofert</w:t>
      </w:r>
    </w:p>
    <w:p w:rsidR="007D68A2" w:rsidRPr="00FA234E" w:rsidRDefault="007D68A2" w:rsidP="007D68A2">
      <w:pPr>
        <w:widowControl w:val="0"/>
        <w:numPr>
          <w:ilvl w:val="2"/>
          <w:numId w:val="28"/>
        </w:numPr>
        <w:suppressAutoHyphens w:val="0"/>
        <w:overflowPunct/>
        <w:autoSpaceDE w:val="0"/>
        <w:spacing w:after="0" w:line="360" w:lineRule="auto"/>
        <w:ind w:left="284" w:hanging="284"/>
        <w:contextualSpacing/>
        <w:jc w:val="both"/>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1"/>
        <w:tblW w:w="0" w:type="auto"/>
        <w:tblLook w:val="04A0" w:firstRow="1" w:lastRow="0" w:firstColumn="1" w:lastColumn="0" w:noHBand="0" w:noVBand="1"/>
      </w:tblPr>
      <w:tblGrid>
        <w:gridCol w:w="570"/>
        <w:gridCol w:w="5237"/>
        <w:gridCol w:w="3434"/>
      </w:tblGrid>
      <w:tr w:rsidR="000259EF" w:rsidRPr="00FA234E" w:rsidTr="0011515D">
        <w:trPr>
          <w:trHeight w:val="93"/>
        </w:trPr>
        <w:tc>
          <w:tcPr>
            <w:tcW w:w="541"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Lp.</w:t>
            </w:r>
          </w:p>
        </w:tc>
        <w:tc>
          <w:tcPr>
            <w:tcW w:w="5237"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Nazwa kryterium</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Wartość punktowa wagi</w:t>
            </w:r>
          </w:p>
        </w:tc>
      </w:tr>
      <w:tr w:rsidR="000259EF" w:rsidRPr="00FA234E" w:rsidTr="0011515D">
        <w:tc>
          <w:tcPr>
            <w:tcW w:w="541"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w:t>
            </w:r>
          </w:p>
        </w:tc>
        <w:tc>
          <w:tcPr>
            <w:tcW w:w="5237"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 xml:space="preserve">cena brutto oferty </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100</w:t>
            </w:r>
          </w:p>
        </w:tc>
      </w:tr>
    </w:tbl>
    <w:p w:rsidR="000259EF" w:rsidRPr="00FA234E" w:rsidRDefault="000259EF" w:rsidP="000259EF">
      <w:pPr>
        <w:suppressAutoHyphens w:val="0"/>
        <w:overflowPunct/>
        <w:spacing w:after="0" w:line="360" w:lineRule="auto"/>
        <w:ind w:left="284"/>
        <w:contextualSpacing/>
        <w:jc w:val="both"/>
        <w:rPr>
          <w:rFonts w:ascii="Times New Roman" w:eastAsia="Times New Roman" w:hAnsi="Times New Roman" w:cs="Times New Roman"/>
          <w:bCs/>
          <w:color w:val="000000" w:themeColor="text1"/>
          <w:sz w:val="24"/>
          <w:szCs w:val="24"/>
          <w:lang w:eastAsia="ar-SA"/>
        </w:rPr>
      </w:pPr>
    </w:p>
    <w:p w:rsidR="007D68A2" w:rsidRPr="00FA234E" w:rsidRDefault="007D68A2" w:rsidP="000259EF">
      <w:pPr>
        <w:pStyle w:val="Akapitzlist"/>
        <w:numPr>
          <w:ilvl w:val="1"/>
          <w:numId w:val="28"/>
        </w:numPr>
        <w:tabs>
          <w:tab w:val="clear" w:pos="567"/>
          <w:tab w:val="num" w:pos="426"/>
        </w:tabs>
        <w:suppressAutoHyphens w:val="0"/>
        <w:overflowPunct/>
        <w:spacing w:after="0" w:line="360" w:lineRule="auto"/>
        <w:jc w:val="both"/>
        <w:rPr>
          <w:rFonts w:eastAsia="Times New Roman"/>
          <w:bCs/>
          <w:color w:val="000000" w:themeColor="text1"/>
          <w:sz w:val="24"/>
          <w:szCs w:val="24"/>
          <w:lang w:eastAsia="ar-SA"/>
        </w:rPr>
      </w:pPr>
      <w:r w:rsidRPr="00FA234E">
        <w:rPr>
          <w:rFonts w:eastAsia="Times New Roman"/>
          <w:bCs/>
          <w:color w:val="000000" w:themeColor="text1"/>
          <w:sz w:val="24"/>
          <w:szCs w:val="24"/>
          <w:lang w:eastAsia="ar-SA"/>
        </w:rPr>
        <w:t>Zasady oceny ofert:</w:t>
      </w:r>
    </w:p>
    <w:p w:rsidR="007D68A2" w:rsidRPr="00FA234E" w:rsidRDefault="007D68A2" w:rsidP="007D68A2">
      <w:pPr>
        <w:overflowPunct/>
        <w:spacing w:after="0" w:line="360" w:lineRule="auto"/>
        <w:ind w:left="284"/>
        <w:jc w:val="both"/>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Za podstawę obliczeń przyj</w:t>
      </w:r>
      <w:r w:rsidR="000259EF" w:rsidRPr="00FA234E">
        <w:rPr>
          <w:rFonts w:ascii="Times New Roman" w:eastAsia="Times New Roman" w:hAnsi="Times New Roman" w:cs="Times New Roman"/>
          <w:bCs/>
          <w:color w:val="000000" w:themeColor="text1"/>
          <w:sz w:val="24"/>
          <w:szCs w:val="24"/>
          <w:lang w:eastAsia="ar-SA"/>
        </w:rPr>
        <w:t>ęta zostanie cena brutto oferty</w:t>
      </w:r>
      <w:r w:rsidRPr="00FA234E">
        <w:rPr>
          <w:rFonts w:ascii="Times New Roman" w:eastAsia="Times New Roman" w:hAnsi="Times New Roman" w:cs="Times New Roman"/>
          <w:bCs/>
          <w:color w:val="000000" w:themeColor="text1"/>
          <w:sz w:val="24"/>
          <w:szCs w:val="24"/>
          <w:lang w:eastAsia="ar-SA"/>
        </w:rPr>
        <w:t xml:space="preserve"> podana w</w:t>
      </w:r>
      <w:r w:rsidRPr="00FA234E">
        <w:rPr>
          <w:rFonts w:ascii="Times New Roman" w:eastAsia="Calibri" w:hAnsi="Times New Roman" w:cs="Times New Roman"/>
          <w:bCs/>
          <w:color w:val="000000" w:themeColor="text1"/>
          <w:sz w:val="24"/>
          <w:szCs w:val="24"/>
        </w:rPr>
        <w:t> </w:t>
      </w:r>
      <w:r w:rsidRPr="00FA234E">
        <w:rPr>
          <w:rFonts w:ascii="Times New Roman" w:eastAsia="Times New Roman" w:hAnsi="Times New Roman" w:cs="Times New Roman"/>
          <w:bCs/>
          <w:color w:val="000000" w:themeColor="text1"/>
          <w:sz w:val="24"/>
          <w:szCs w:val="24"/>
          <w:lang w:eastAsia="ar-SA"/>
        </w:rPr>
        <w:t>formularzu Oferty. Do określenia liczby punktów uzyskanej przez Wykonawcę wykorzystany zostanie wzór:</w:t>
      </w:r>
    </w:p>
    <w:p w:rsidR="007D68A2" w:rsidRPr="00FA234E" w:rsidRDefault="007D68A2" w:rsidP="007D68A2">
      <w:pPr>
        <w:overflowPunct/>
        <w:spacing w:after="0" w:line="240" w:lineRule="auto"/>
        <w:ind w:left="567"/>
        <w:jc w:val="center"/>
        <w:rPr>
          <w:rFonts w:ascii="Times New Roman" w:eastAsia="Times New Roman" w:hAnsi="Times New Roman" w:cs="Times New Roman"/>
          <w:bCs/>
          <w:color w:val="000000" w:themeColor="text1"/>
          <w:sz w:val="24"/>
          <w:szCs w:val="24"/>
          <w:u w:val="single"/>
          <w:lang w:eastAsia="ar-SA"/>
        </w:rPr>
      </w:pPr>
      <w:r w:rsidRPr="00FA234E">
        <w:rPr>
          <w:rFonts w:ascii="Times New Roman" w:eastAsia="Times New Roman" w:hAnsi="Times New Roman" w:cs="Times New Roman"/>
          <w:bCs/>
          <w:color w:val="000000" w:themeColor="text1"/>
          <w:sz w:val="24"/>
          <w:szCs w:val="24"/>
          <w:u w:val="single"/>
          <w:lang w:eastAsia="ar-SA"/>
        </w:rPr>
        <w:t>K = (</w:t>
      </w:r>
      <w:proofErr w:type="spellStart"/>
      <w:r w:rsidRPr="00FA234E">
        <w:rPr>
          <w:rFonts w:ascii="Times New Roman" w:eastAsia="Times New Roman" w:hAnsi="Times New Roman" w:cs="Times New Roman"/>
          <w:bCs/>
          <w:color w:val="000000" w:themeColor="text1"/>
          <w:sz w:val="24"/>
          <w:szCs w:val="24"/>
          <w:u w:val="single"/>
          <w:lang w:eastAsia="ar-SA"/>
        </w:rPr>
        <w:t>Cn:Co</w:t>
      </w:r>
      <w:proofErr w:type="spellEnd"/>
      <w:r w:rsidRPr="00FA234E">
        <w:rPr>
          <w:rFonts w:ascii="Times New Roman" w:eastAsia="Times New Roman" w:hAnsi="Times New Roman" w:cs="Times New Roman"/>
          <w:bCs/>
          <w:color w:val="000000" w:themeColor="text1"/>
          <w:sz w:val="24"/>
          <w:szCs w:val="24"/>
          <w:u w:val="single"/>
          <w:lang w:eastAsia="ar-SA"/>
        </w:rPr>
        <w:t>) x 100 pkt</w:t>
      </w:r>
    </w:p>
    <w:p w:rsidR="007D68A2" w:rsidRPr="00FA234E" w:rsidRDefault="007D68A2" w:rsidP="007D68A2">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Gdzie:</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K – liczba punktów przyznana ofercie badanej za kryterium cena;</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proofErr w:type="spellStart"/>
      <w:r w:rsidRPr="00FA234E">
        <w:rPr>
          <w:rFonts w:ascii="Times New Roman" w:eastAsia="Times New Roman" w:hAnsi="Times New Roman" w:cs="Times New Roman"/>
          <w:color w:val="000000" w:themeColor="text1"/>
          <w:sz w:val="24"/>
          <w:szCs w:val="24"/>
          <w:lang w:eastAsia="ar-SA"/>
        </w:rPr>
        <w:t>Cn</w:t>
      </w:r>
      <w:proofErr w:type="spellEnd"/>
      <w:r w:rsidRPr="00FA234E">
        <w:rPr>
          <w:rFonts w:ascii="Times New Roman" w:eastAsia="Times New Roman" w:hAnsi="Times New Roman" w:cs="Times New Roman"/>
          <w:color w:val="000000" w:themeColor="text1"/>
          <w:sz w:val="24"/>
          <w:szCs w:val="24"/>
          <w:lang w:eastAsia="ar-SA"/>
        </w:rPr>
        <w:t xml:space="preserve"> – najniższa cena brutto oferty spośród złożonych ofert;</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Co – cena brutto oferty badanej;</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Oferta, która uzyska najwyższą ilość punktów zostanie uznana za najkorzystniejszą.</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Wszystkie obliczenia będą dokonywane z dokładnością do dwóch miejsc po przecinku.</w:t>
      </w:r>
    </w:p>
    <w:p w:rsidR="00F2433B" w:rsidRPr="00FA234E" w:rsidRDefault="000259EF" w:rsidP="000259EF">
      <w:pPr>
        <w:pStyle w:val="Akapitzlist"/>
        <w:numPr>
          <w:ilvl w:val="0"/>
          <w:numId w:val="27"/>
        </w:numPr>
        <w:tabs>
          <w:tab w:val="clear" w:pos="720"/>
          <w:tab w:val="num" w:pos="284"/>
        </w:tabs>
        <w:spacing w:after="0" w:line="360" w:lineRule="auto"/>
        <w:ind w:left="284" w:hanging="284"/>
        <w:jc w:val="both"/>
        <w:rPr>
          <w:color w:val="000000" w:themeColor="text1"/>
          <w:sz w:val="24"/>
          <w:szCs w:val="24"/>
        </w:rPr>
      </w:pPr>
      <w:r w:rsidRPr="00FA234E">
        <w:rPr>
          <w:color w:val="000000" w:themeColor="text1"/>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0259EF" w:rsidRPr="00FA234E" w:rsidRDefault="000259EF" w:rsidP="000259EF">
      <w:pPr>
        <w:pStyle w:val="Akapitzlist"/>
        <w:spacing w:after="0" w:line="360" w:lineRule="auto"/>
        <w:ind w:left="0"/>
        <w:jc w:val="both"/>
        <w:rPr>
          <w:rFonts w:eastAsia="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 Informacje o formalnościach, jakie muszą zostać dopełnione po wyborze</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oferty w celu zawarcia umowy w sprawie zamówienia publicznego</w:t>
      </w:r>
    </w:p>
    <w:p w:rsidR="00F2433B" w:rsidRPr="00FA234E" w:rsidRDefault="00CD71BA">
      <w:pPr>
        <w:spacing w:after="0" w:line="360" w:lineRule="auto"/>
        <w:ind w:left="992" w:hanging="992"/>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zawarcia umowy.</w:t>
      </w:r>
    </w:p>
    <w:p w:rsidR="00F2433B" w:rsidRPr="00FA234E"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FA234E">
        <w:rPr>
          <w:rFonts w:ascii="Times New Roman" w:eastAsia="Times New Roman" w:hAnsi="Times New Roman" w:cs="Times New Roman"/>
          <w:sz w:val="24"/>
          <w:szCs w:val="24"/>
          <w:shd w:val="clear" w:color="auto" w:fill="FFFFFF"/>
        </w:rPr>
        <w:t>Niezwłocznie po wyborze najkorzystniejszej oferty Zamawiający</w:t>
      </w:r>
      <w:r w:rsidR="000259EF" w:rsidRPr="00FA234E">
        <w:rPr>
          <w:rFonts w:ascii="Times New Roman" w:eastAsia="Times New Roman" w:hAnsi="Times New Roman" w:cs="Times New Roman"/>
          <w:sz w:val="24"/>
          <w:szCs w:val="24"/>
          <w:shd w:val="clear" w:color="auto" w:fill="FFFFFF"/>
        </w:rPr>
        <w:t xml:space="preserve"> poinformuje </w:t>
      </w:r>
      <w:r w:rsidRPr="00FA234E">
        <w:rPr>
          <w:rFonts w:ascii="Times New Roman" w:eastAsia="Times New Roman" w:hAnsi="Times New Roman" w:cs="Times New Roman"/>
          <w:sz w:val="24"/>
          <w:szCs w:val="24"/>
          <w:shd w:val="clear" w:color="auto" w:fill="FFFFFF"/>
        </w:rPr>
        <w:t>równocześnie Wykonawców, którzy złożyli ofertę o:</w:t>
      </w:r>
    </w:p>
    <w:p w:rsidR="00F2433B" w:rsidRPr="00FA234E"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FA234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FA234E">
        <w:rPr>
          <w:rFonts w:eastAsia="Times New Roman"/>
          <w:sz w:val="24"/>
          <w:szCs w:val="24"/>
          <w:shd w:val="clear" w:color="auto" w:fill="FFFFFF"/>
        </w:rPr>
        <w:br/>
        <w:t>i łączną punktację,</w:t>
      </w:r>
    </w:p>
    <w:p w:rsidR="00F2433B" w:rsidRPr="00FA234E"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Wykonawcach, których oferty zostały odrzucone </w:t>
      </w:r>
    </w:p>
    <w:p w:rsidR="00F2433B" w:rsidRPr="00FA234E" w:rsidRDefault="00CD71BA">
      <w:pPr>
        <w:spacing w:after="0" w:line="360" w:lineRule="auto"/>
        <w:ind w:left="709"/>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podając uzasadnienie faktyczne i prawne. </w:t>
      </w:r>
    </w:p>
    <w:p w:rsidR="00F2433B" w:rsidRPr="00FA234E" w:rsidRDefault="00CD71BA">
      <w:pPr>
        <w:pStyle w:val="Akapitzlist"/>
        <w:numPr>
          <w:ilvl w:val="0"/>
          <w:numId w:val="5"/>
        </w:numPr>
        <w:tabs>
          <w:tab w:val="left" w:pos="284"/>
        </w:tabs>
        <w:spacing w:after="0" w:line="360" w:lineRule="auto"/>
        <w:ind w:left="284" w:right="12" w:hanging="284"/>
        <w:jc w:val="both"/>
        <w:rPr>
          <w:sz w:val="24"/>
          <w:szCs w:val="24"/>
        </w:rPr>
      </w:pPr>
      <w:r w:rsidRPr="00FA234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FA234E">
          <w:rPr>
            <w:rFonts w:eastAsia="Times New Roman"/>
            <w:sz w:val="24"/>
            <w:szCs w:val="24"/>
            <w:u w:val="single"/>
            <w:shd w:val="clear" w:color="auto" w:fill="FFFFFF"/>
          </w:rPr>
          <w:t>www.zozlw.pl</w:t>
        </w:r>
      </w:hyperlink>
      <w:r w:rsidRPr="00FA234E">
        <w:rPr>
          <w:rFonts w:eastAsia="Times New Roman"/>
          <w:sz w:val="24"/>
          <w:szCs w:val="24"/>
          <w:shd w:val="clear" w:color="auto" w:fill="FFFFFF"/>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w:t>
      </w:r>
      <w:r w:rsidRPr="00FA234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FA234E">
        <w:rPr>
          <w:rFonts w:ascii="Times New Roman" w:eastAsia="Times New Roman" w:hAnsi="Times New Roman" w:cs="Times New Roman"/>
          <w:sz w:val="24"/>
          <w:szCs w:val="24"/>
        </w:rPr>
        <w:br/>
        <w:t xml:space="preserve">i prawne. </w:t>
      </w:r>
    </w:p>
    <w:p w:rsidR="00F2433B" w:rsidRPr="00FA234E" w:rsidRDefault="00CD71BA">
      <w:pPr>
        <w:spacing w:after="0" w:line="360" w:lineRule="auto"/>
        <w:ind w:left="284" w:right="12"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FA234E">
          <w:rPr>
            <w:rFonts w:ascii="Times New Roman" w:eastAsia="Times New Roman" w:hAnsi="Times New Roman" w:cs="Times New Roman"/>
            <w:sz w:val="24"/>
            <w:szCs w:val="24"/>
            <w:u w:val="single"/>
            <w:shd w:val="clear" w:color="auto" w:fill="FFFFFF"/>
          </w:rPr>
          <w:t>www.zozlw.pl</w:t>
        </w:r>
      </w:hyperlink>
      <w:r w:rsidRPr="00FA234E">
        <w:rPr>
          <w:rFonts w:ascii="Times New Roman" w:eastAsia="Times New Roman" w:hAnsi="Times New Roman" w:cs="Times New Roman"/>
          <w:sz w:val="24"/>
          <w:szCs w:val="24"/>
          <w:shd w:val="clear" w:color="auto" w:fill="FFFFFF"/>
        </w:rPr>
        <w:t>.</w:t>
      </w:r>
    </w:p>
    <w:p w:rsidR="00180D4E" w:rsidRPr="00FA234E"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Umowa w sprawie zamówienia publicznego zostanie zawarta w terminie nie krótszym niż </w:t>
      </w:r>
      <w:r w:rsidR="00180D4E" w:rsidRPr="00FA234E">
        <w:rPr>
          <w:rFonts w:eastAsia="Times New Roman"/>
          <w:sz w:val="24"/>
          <w:szCs w:val="24"/>
          <w:shd w:val="clear" w:color="auto" w:fill="FFFFFF"/>
        </w:rPr>
        <w:t xml:space="preserve"> 5</w:t>
      </w:r>
      <w:r w:rsidRPr="00FA234E">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FA234E">
        <w:rPr>
          <w:rFonts w:eastAsia="Times New Roman"/>
          <w:sz w:val="24"/>
          <w:szCs w:val="24"/>
          <w:shd w:val="clear" w:color="auto" w:fill="FFFFFF"/>
        </w:rPr>
        <w:t xml:space="preserve"> 308 </w:t>
      </w:r>
      <w:r w:rsidRPr="00FA234E">
        <w:rPr>
          <w:rFonts w:eastAsia="Times New Roman"/>
          <w:sz w:val="24"/>
          <w:szCs w:val="24"/>
          <w:shd w:val="clear" w:color="auto" w:fill="FFFFFF"/>
        </w:rPr>
        <w:t xml:space="preserve">ust. </w:t>
      </w:r>
      <w:r w:rsidR="00180D4E" w:rsidRPr="00FA234E">
        <w:rPr>
          <w:rFonts w:eastAsia="Times New Roman"/>
          <w:sz w:val="24"/>
          <w:szCs w:val="24"/>
          <w:shd w:val="clear" w:color="auto" w:fill="FFFFFF"/>
        </w:rPr>
        <w:t xml:space="preserve">3 </w:t>
      </w:r>
      <w:r w:rsidRPr="00FA234E">
        <w:rPr>
          <w:rFonts w:eastAsia="Times New Roman"/>
          <w:sz w:val="24"/>
          <w:szCs w:val="24"/>
          <w:shd w:val="clear" w:color="auto" w:fill="FFFFFF"/>
        </w:rPr>
        <w:t>pkt 1 lit a) ustawy pzp lub art. 577 ustawy pzp.</w:t>
      </w:r>
    </w:p>
    <w:p w:rsidR="00F2433B" w:rsidRPr="00FA234E"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Umowa</w:t>
      </w:r>
      <w:r w:rsidR="00364F6E" w:rsidRPr="00FA234E">
        <w:rPr>
          <w:rFonts w:ascii="Times New Roman" w:eastAsia="Times New Roman" w:hAnsi="Times New Roman" w:cs="Times New Roman"/>
          <w:sz w:val="24"/>
          <w:szCs w:val="24"/>
          <w:shd w:val="clear" w:color="auto" w:fill="FFFFFF"/>
        </w:rPr>
        <w:t xml:space="preserve"> sporządzona w formie papierowej </w:t>
      </w:r>
      <w:r w:rsidRPr="00FA234E">
        <w:rPr>
          <w:rFonts w:ascii="Times New Roman" w:eastAsia="Times New Roman" w:hAnsi="Times New Roman" w:cs="Times New Roman"/>
          <w:sz w:val="24"/>
          <w:szCs w:val="24"/>
          <w:shd w:val="clear" w:color="auto" w:fill="FFFFFF"/>
        </w:rPr>
        <w:t>zostanie podpisana w terminie i miejscu wskazanym przez Zamawiającego.</w:t>
      </w:r>
    </w:p>
    <w:p w:rsidR="00180D4E" w:rsidRPr="00FA234E" w:rsidRDefault="00180D4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Zamawiający dopuszcza możliwość sporządzenia umowy</w:t>
      </w:r>
      <w:r w:rsidR="008A5384" w:rsidRPr="00FA234E">
        <w:rPr>
          <w:rFonts w:ascii="Times New Roman" w:eastAsia="Times New Roman" w:hAnsi="Times New Roman" w:cs="Times New Roman"/>
          <w:sz w:val="24"/>
          <w:szCs w:val="24"/>
          <w:shd w:val="clear" w:color="auto" w:fill="FFFFFF"/>
        </w:rPr>
        <w:t xml:space="preserve"> w postaci elektronicznej </w:t>
      </w:r>
      <w:r w:rsidR="00364F6E" w:rsidRPr="00FA234E">
        <w:rPr>
          <w:rFonts w:ascii="Times New Roman" w:eastAsia="Times New Roman" w:hAnsi="Times New Roman" w:cs="Times New Roman"/>
          <w:sz w:val="24"/>
          <w:szCs w:val="24"/>
          <w:shd w:val="clear" w:color="auto" w:fill="FFFFFF"/>
        </w:rPr>
        <w:br/>
      </w:r>
      <w:r w:rsidR="008A5384" w:rsidRPr="00FA234E">
        <w:rPr>
          <w:rFonts w:ascii="Times New Roman" w:eastAsia="Times New Roman" w:hAnsi="Times New Roman" w:cs="Times New Roman"/>
          <w:sz w:val="24"/>
          <w:szCs w:val="24"/>
          <w:shd w:val="clear" w:color="auto" w:fill="FFFFFF"/>
        </w:rPr>
        <w:t>i opatrzenia jej przez strony umowy kwalifikowalnym podpisem elektronicznym.</w:t>
      </w:r>
    </w:p>
    <w:p w:rsidR="008A5384" w:rsidRPr="00FA234E" w:rsidRDefault="008A5384">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 xml:space="preserve">W przypadku, o którym mowa w ust 7 strona, która </w:t>
      </w:r>
      <w:r w:rsidR="00364F6E" w:rsidRPr="00FA234E">
        <w:rPr>
          <w:rFonts w:ascii="Times New Roman" w:eastAsia="Times New Roman" w:hAnsi="Times New Roman" w:cs="Times New Roman"/>
          <w:sz w:val="24"/>
          <w:szCs w:val="24"/>
          <w:shd w:val="clear" w:color="auto" w:fill="FFFFFF"/>
        </w:rPr>
        <w:t>będzie podpisywać</w:t>
      </w:r>
      <w:r w:rsidRPr="00FA234E">
        <w:rPr>
          <w:rFonts w:ascii="Times New Roman" w:eastAsia="Times New Roman" w:hAnsi="Times New Roman" w:cs="Times New Roman"/>
          <w:sz w:val="24"/>
          <w:szCs w:val="24"/>
          <w:shd w:val="clear" w:color="auto" w:fill="FFFFFF"/>
        </w:rPr>
        <w:t xml:space="preserve"> </w:t>
      </w:r>
      <w:r w:rsidR="00B9076B" w:rsidRPr="00FA234E">
        <w:rPr>
          <w:rFonts w:ascii="Times New Roman" w:eastAsia="Times New Roman" w:hAnsi="Times New Roman" w:cs="Times New Roman"/>
          <w:sz w:val="24"/>
          <w:szCs w:val="24"/>
          <w:shd w:val="clear" w:color="auto" w:fill="FFFFFF"/>
        </w:rPr>
        <w:t>umowę kwalifikowa</w:t>
      </w:r>
      <w:r w:rsidRPr="00FA234E">
        <w:rPr>
          <w:rFonts w:ascii="Times New Roman" w:eastAsia="Times New Roman" w:hAnsi="Times New Roman" w:cs="Times New Roman"/>
          <w:sz w:val="24"/>
          <w:szCs w:val="24"/>
          <w:shd w:val="clear" w:color="auto" w:fill="FFFFFF"/>
        </w:rPr>
        <w:t>nym podpisem</w:t>
      </w:r>
      <w:r w:rsidR="00364F6E" w:rsidRPr="00FA234E">
        <w:rPr>
          <w:rFonts w:ascii="Times New Roman" w:eastAsia="Times New Roman" w:hAnsi="Times New Roman" w:cs="Times New Roman"/>
          <w:sz w:val="24"/>
          <w:szCs w:val="24"/>
          <w:shd w:val="clear" w:color="auto" w:fill="FFFFFF"/>
        </w:rPr>
        <w:t xml:space="preserve"> elektronicznym</w:t>
      </w:r>
      <w:r w:rsidRPr="00FA234E">
        <w:rPr>
          <w:rFonts w:ascii="Times New Roman" w:eastAsia="Times New Roman" w:hAnsi="Times New Roman" w:cs="Times New Roman"/>
          <w:sz w:val="24"/>
          <w:szCs w:val="24"/>
          <w:shd w:val="clear" w:color="auto" w:fill="FFFFFF"/>
        </w:rPr>
        <w:t xml:space="preserve"> jako ostatnia</w:t>
      </w:r>
      <w:r w:rsidR="00C47E2E" w:rsidRPr="00FA234E">
        <w:rPr>
          <w:rFonts w:ascii="Times New Roman" w:eastAsia="Times New Roman" w:hAnsi="Times New Roman" w:cs="Times New Roman"/>
          <w:sz w:val="24"/>
          <w:szCs w:val="24"/>
          <w:shd w:val="clear" w:color="auto" w:fill="FFFFFF"/>
        </w:rPr>
        <w:t xml:space="preserve"> zobowiązuje się </w:t>
      </w:r>
      <w:r w:rsidRPr="00FA234E">
        <w:rPr>
          <w:rFonts w:ascii="Times New Roman" w:eastAsia="Times New Roman" w:hAnsi="Times New Roman" w:cs="Times New Roman"/>
          <w:sz w:val="24"/>
          <w:szCs w:val="24"/>
          <w:shd w:val="clear" w:color="auto" w:fill="FFFFFF"/>
        </w:rPr>
        <w:t xml:space="preserve">do </w:t>
      </w:r>
      <w:r w:rsidR="00364F6E" w:rsidRPr="00FA234E">
        <w:rPr>
          <w:rFonts w:ascii="Times New Roman" w:eastAsia="Times New Roman" w:hAnsi="Times New Roman" w:cs="Times New Roman"/>
          <w:sz w:val="24"/>
          <w:szCs w:val="24"/>
          <w:shd w:val="clear" w:color="auto" w:fill="FFFFFF"/>
        </w:rPr>
        <w:t xml:space="preserve">jej podpisania </w:t>
      </w:r>
      <w:r w:rsidRPr="00FA234E">
        <w:rPr>
          <w:rFonts w:ascii="Times New Roman" w:eastAsia="Times New Roman" w:hAnsi="Times New Roman" w:cs="Times New Roman"/>
          <w:sz w:val="24"/>
          <w:szCs w:val="24"/>
          <w:shd w:val="clear" w:color="auto" w:fill="FFFFFF"/>
        </w:rPr>
        <w:t xml:space="preserve"> nie później niż 3 dni od</w:t>
      </w:r>
      <w:r w:rsidR="00C47E2E" w:rsidRPr="00FA234E">
        <w:rPr>
          <w:rFonts w:ascii="Times New Roman" w:eastAsia="Times New Roman" w:hAnsi="Times New Roman" w:cs="Times New Roman"/>
          <w:sz w:val="24"/>
          <w:szCs w:val="24"/>
          <w:shd w:val="clear" w:color="auto" w:fill="FFFFFF"/>
        </w:rPr>
        <w:t xml:space="preserve"> przesłania podpisanej umowy przez drugą stronę.</w:t>
      </w:r>
    </w:p>
    <w:p w:rsidR="00364F6E" w:rsidRPr="00FA234E" w:rsidRDefault="00364F6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highlight w:val="white"/>
        </w:rPr>
        <w:t>Za datę zawarcia (podpisania) umowy w postaci elektronicznej uważa się</w:t>
      </w:r>
      <w:r w:rsidR="00B9076B" w:rsidRPr="00FA234E">
        <w:rPr>
          <w:rFonts w:ascii="Times New Roman" w:eastAsia="Times New Roman" w:hAnsi="Times New Roman" w:cs="Times New Roman"/>
          <w:sz w:val="24"/>
          <w:szCs w:val="24"/>
          <w:highlight w:val="white"/>
        </w:rPr>
        <w:t xml:space="preserve"> datę złożenia kwalifikowa</w:t>
      </w:r>
      <w:r w:rsidRPr="00FA234E">
        <w:rPr>
          <w:rFonts w:ascii="Times New Roman" w:eastAsia="Times New Roman" w:hAnsi="Times New Roman" w:cs="Times New Roman"/>
          <w:sz w:val="24"/>
          <w:szCs w:val="24"/>
          <w:highlight w:val="white"/>
        </w:rPr>
        <w:t>nego podp</w:t>
      </w:r>
      <w:r w:rsidR="00B9076B" w:rsidRPr="00FA234E">
        <w:rPr>
          <w:rFonts w:ascii="Times New Roman" w:eastAsia="Times New Roman" w:hAnsi="Times New Roman" w:cs="Times New Roman"/>
          <w:sz w:val="24"/>
          <w:szCs w:val="24"/>
          <w:highlight w:val="white"/>
        </w:rPr>
        <w:t>isu elektronicznego przez stronę</w:t>
      </w:r>
      <w:r w:rsidRPr="00FA234E">
        <w:rPr>
          <w:rFonts w:ascii="Times New Roman" w:eastAsia="Times New Roman" w:hAnsi="Times New Roman" w:cs="Times New Roman"/>
          <w:sz w:val="24"/>
          <w:szCs w:val="24"/>
          <w:highlight w:val="white"/>
        </w:rPr>
        <w:t xml:space="preserve"> umowy, która składa podpis jako ostatnia.</w:t>
      </w:r>
    </w:p>
    <w:p w:rsidR="00F2433B" w:rsidRPr="00FA234E"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lastRenderedPageBreak/>
        <w:t xml:space="preserve">W przypadku wyboru oferty złożonej przez Wykonawców wspólnie ubiegających się o udzielenie zamówienia są oni zobowiązani przed zawarciem umowy do złożenia umowy regulującej współpracę tych Wykonawców. </w:t>
      </w:r>
    </w:p>
    <w:p w:rsidR="00F2433B" w:rsidRPr="00FA234E" w:rsidRDefault="008A5384" w:rsidP="008A5384">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w:t>
      </w:r>
      <w:r w:rsidR="00364F6E" w:rsidRPr="00FA234E">
        <w:rPr>
          <w:rFonts w:ascii="Times New Roman" w:eastAsia="Times New Roman" w:hAnsi="Times New Roman" w:cs="Times New Roman"/>
          <w:sz w:val="24"/>
          <w:szCs w:val="24"/>
        </w:rPr>
        <w:t>1</w:t>
      </w:r>
      <w:r w:rsidRPr="00FA234E">
        <w:rPr>
          <w:rFonts w:ascii="Times New Roman" w:eastAsia="Times New Roman" w:hAnsi="Times New Roman" w:cs="Times New Roman"/>
          <w:sz w:val="24"/>
          <w:szCs w:val="24"/>
        </w:rPr>
        <w:t xml:space="preserve">. </w:t>
      </w:r>
      <w:r w:rsidR="00CD71BA" w:rsidRPr="00FA234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7D68A2" w:rsidRPr="00FA234E">
        <w:rPr>
          <w:rFonts w:ascii="Times New Roman" w:eastAsia="Times New Roman" w:hAnsi="Times New Roman" w:cs="Times New Roman"/>
          <w:sz w:val="24"/>
          <w:szCs w:val="24"/>
        </w:rPr>
        <w:t xml:space="preserve">może dokonać ponownego badania </w:t>
      </w:r>
      <w:r w:rsidR="00CD71BA" w:rsidRPr="00FA234E">
        <w:rPr>
          <w:rFonts w:ascii="Times New Roman" w:eastAsia="Times New Roman" w:hAnsi="Times New Roman" w:cs="Times New Roman"/>
          <w:sz w:val="24"/>
          <w:szCs w:val="24"/>
        </w:rPr>
        <w:t>i oceny ofert spośród ofert pozostałych w postępowaniu wykonawców albo unieważnić postępowanie.</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Projektowane postanowienia umowy w sprawie zamówienia publicznego, określone zostały we wzorze umowy w </w:t>
      </w:r>
      <w:r w:rsidRPr="00FA234E">
        <w:rPr>
          <w:rFonts w:ascii="Times New Roman" w:eastAsia="Times New Roman" w:hAnsi="Times New Roman" w:cs="Times New Roman"/>
          <w:b/>
          <w:sz w:val="24"/>
          <w:szCs w:val="24"/>
        </w:rPr>
        <w:t xml:space="preserve">załączniku nr </w:t>
      </w:r>
      <w:r w:rsidR="005D520A" w:rsidRPr="00FA234E">
        <w:rPr>
          <w:rFonts w:ascii="Times New Roman" w:eastAsia="Times New Roman" w:hAnsi="Times New Roman" w:cs="Times New Roman"/>
          <w:b/>
          <w:sz w:val="24"/>
          <w:szCs w:val="24"/>
        </w:rPr>
        <w:t>2</w:t>
      </w:r>
      <w:r w:rsidRPr="00FA234E">
        <w:rPr>
          <w:rFonts w:ascii="Times New Roman" w:eastAsia="Times New Roman" w:hAnsi="Times New Roman" w:cs="Times New Roman"/>
          <w:b/>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XIX. Pouczenie o środkach ochrony prawnej przysługujących Wykonawcy</w:t>
      </w:r>
    </w:p>
    <w:p w:rsidR="00F2433B" w:rsidRPr="00FA234E"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FA234E">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FA234E"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FA234E">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F2433B" w:rsidRPr="00FA234E" w:rsidRDefault="00F2433B">
      <w:pPr>
        <w:spacing w:after="0" w:line="360" w:lineRule="auto"/>
        <w:ind w:left="284"/>
        <w:jc w:val="both"/>
        <w:rPr>
          <w:rFonts w:ascii="Times New Roman" w:eastAsia="Times New Roman" w:hAnsi="Times New Roman" w:cs="Times New Roman"/>
          <w:spacing w:val="-1"/>
          <w:sz w:val="24"/>
          <w:szCs w:val="24"/>
          <w:highlight w:val="white"/>
        </w:rPr>
      </w:pPr>
    </w:p>
    <w:p w:rsidR="00F2433B" w:rsidRPr="00FA234E" w:rsidRDefault="00CD71BA">
      <w:pPr>
        <w:spacing w:after="0" w:line="360" w:lineRule="auto"/>
        <w:jc w:val="both"/>
        <w:rPr>
          <w:rFonts w:ascii="Times New Roman" w:eastAsia="Times New Roman" w:hAnsi="Times New Roman" w:cs="Times New Roman"/>
          <w:b/>
          <w:spacing w:val="-1"/>
          <w:sz w:val="24"/>
          <w:szCs w:val="24"/>
          <w:highlight w:val="white"/>
        </w:rPr>
      </w:pPr>
      <w:r w:rsidRPr="00FA234E">
        <w:rPr>
          <w:rFonts w:ascii="Times New Roman" w:eastAsia="Times New Roman" w:hAnsi="Times New Roman" w:cs="Times New Roman"/>
          <w:b/>
          <w:spacing w:val="-1"/>
          <w:sz w:val="24"/>
          <w:szCs w:val="24"/>
          <w:shd w:val="clear" w:color="auto" w:fill="FFFFFF"/>
        </w:rPr>
        <w:t>XX. Informacje dodatkowe:</w:t>
      </w:r>
    </w:p>
    <w:p w:rsidR="00F2433B" w:rsidRPr="00FA234E"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FA234E">
        <w:rPr>
          <w:rFonts w:eastAsia="Times New Roman"/>
          <w:b/>
          <w:sz w:val="24"/>
          <w:szCs w:val="24"/>
          <w:shd w:val="clear" w:color="auto" w:fill="FFFFFF"/>
        </w:rPr>
        <w:t>Informacja o przetwarzaniu danych osobowych Wykonawcy</w:t>
      </w:r>
      <w:r w:rsidRPr="00FA234E">
        <w:rPr>
          <w:rFonts w:eastAsia="Times New Roman"/>
          <w:sz w:val="24"/>
          <w:szCs w:val="24"/>
          <w:shd w:val="clear" w:color="auto" w:fill="FFFFFF"/>
        </w:rPr>
        <w:t xml:space="preserve"> zgodnie z art. 13 </w:t>
      </w:r>
      <w:r w:rsidRPr="00FA234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FA234E">
        <w:rPr>
          <w:rFonts w:eastAsia="Times New Roman"/>
          <w:b/>
          <w:sz w:val="24"/>
          <w:szCs w:val="24"/>
          <w:shd w:val="clear" w:color="auto" w:fill="FFFFFF"/>
        </w:rPr>
        <w:t xml:space="preserve">została zawarta w załączniku Nr </w:t>
      </w:r>
      <w:r w:rsidR="00F814E1">
        <w:rPr>
          <w:rFonts w:eastAsia="Times New Roman"/>
          <w:b/>
          <w:sz w:val="24"/>
          <w:szCs w:val="24"/>
          <w:shd w:val="clear" w:color="auto" w:fill="FFFFFF"/>
        </w:rPr>
        <w:t>12</w:t>
      </w:r>
      <w:r w:rsidRPr="00FA234E">
        <w:rPr>
          <w:rFonts w:eastAsia="Times New Roman"/>
          <w:b/>
          <w:sz w:val="24"/>
          <w:szCs w:val="24"/>
          <w:shd w:val="clear" w:color="auto" w:fill="FFFFFF"/>
        </w:rPr>
        <w:t xml:space="preserve"> do SWZ pn. Obowiązek informacyjny dot. przetwarzania danych osobowych</w:t>
      </w:r>
      <w:r w:rsidRPr="00FA234E">
        <w:rPr>
          <w:rFonts w:eastAsia="Times New Roman"/>
          <w:sz w:val="24"/>
          <w:szCs w:val="24"/>
          <w:shd w:val="clear" w:color="auto" w:fill="FFFFFF"/>
        </w:rPr>
        <w:t>.</w:t>
      </w:r>
    </w:p>
    <w:p w:rsidR="00F2433B" w:rsidRPr="00FA234E"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FA234E">
        <w:rPr>
          <w:rFonts w:ascii="Times New Roman" w:eastAsia="Times New Roman" w:hAnsi="Times New Roman" w:cs="Times New Roman"/>
          <w:sz w:val="24"/>
          <w:szCs w:val="24"/>
        </w:rPr>
        <w:br/>
        <w:t>o udzielenie zamówienia publicznego w niniejszym postępowaniu.</w:t>
      </w:r>
    </w:p>
    <w:p w:rsidR="00F2433B" w:rsidRPr="00FA234E" w:rsidRDefault="00F2433B">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b/>
          <w:sz w:val="24"/>
          <w:szCs w:val="24"/>
        </w:rPr>
        <w:t>XXI. Załączniki do SWZ</w:t>
      </w:r>
    </w:p>
    <w:p w:rsidR="00F2433B" w:rsidRPr="00FA234E" w:rsidRDefault="00F2433B" w:rsidP="0012440D">
      <w:pPr>
        <w:spacing w:after="0" w:line="360" w:lineRule="auto"/>
        <w:jc w:val="both"/>
        <w:rPr>
          <w:rFonts w:ascii="Times New Roman" w:eastAsia="Times New Roman" w:hAnsi="Times New Roman" w:cs="Times New Roman"/>
          <w:b/>
          <w:sz w:val="24"/>
          <w:szCs w:val="24"/>
        </w:rPr>
      </w:pPr>
    </w:p>
    <w:p w:rsidR="0012440D" w:rsidRPr="00FA234E" w:rsidRDefault="0012440D" w:rsidP="0012440D">
      <w:pPr>
        <w:shd w:val="clear" w:color="auto" w:fill="FFFFFF"/>
        <w:overflowPunct/>
        <w:spacing w:after="0" w:line="360" w:lineRule="auto"/>
        <w:rPr>
          <w:rFonts w:ascii="Times New Roman" w:eastAsia="Times New Roman" w:hAnsi="Times New Roman" w:cs="Times New Roman"/>
          <w:color w:val="000000" w:themeColor="text1"/>
          <w:spacing w:val="-3"/>
          <w:sz w:val="24"/>
          <w:szCs w:val="24"/>
          <w:lang w:eastAsia="ar-SA"/>
        </w:rPr>
      </w:pPr>
      <w:r w:rsidRPr="00FA234E">
        <w:rPr>
          <w:rFonts w:ascii="Times New Roman" w:eastAsia="Times New Roman" w:hAnsi="Times New Roman" w:cs="Times New Roman"/>
          <w:color w:val="000000" w:themeColor="text1"/>
          <w:spacing w:val="-3"/>
          <w:sz w:val="24"/>
          <w:szCs w:val="24"/>
          <w:lang w:eastAsia="ar-SA"/>
        </w:rPr>
        <w:t>Załącznik nr 1 –</w:t>
      </w:r>
      <w:r w:rsidRPr="00FA234E">
        <w:rPr>
          <w:rFonts w:ascii="Times New Roman" w:eastAsia="Calibri" w:hAnsi="Times New Roman" w:cs="Times New Roman"/>
          <w:color w:val="000000" w:themeColor="text1"/>
          <w:sz w:val="24"/>
          <w:szCs w:val="24"/>
        </w:rPr>
        <w:t xml:space="preserve"> </w:t>
      </w:r>
      <w:r w:rsidRPr="00FA234E">
        <w:rPr>
          <w:rFonts w:ascii="Times New Roman" w:eastAsia="Times New Roman" w:hAnsi="Times New Roman" w:cs="Times New Roman"/>
          <w:color w:val="000000" w:themeColor="text1"/>
          <w:spacing w:val="-3"/>
          <w:sz w:val="24"/>
          <w:szCs w:val="24"/>
          <w:lang w:eastAsia="ar-SA"/>
        </w:rPr>
        <w:t>Charakterystyka punktów poboru energii elektrycznej;</w:t>
      </w:r>
    </w:p>
    <w:p w:rsidR="006A7EDF" w:rsidRPr="00FA234E" w:rsidRDefault="006A7EDF" w:rsidP="006A7ED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2 – Umowa – projekt;</w:t>
      </w:r>
    </w:p>
    <w:p w:rsidR="00F36FC6" w:rsidRPr="00FA234E" w:rsidRDefault="00F36FC6" w:rsidP="00E83071">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3 – Oświadczenie o posiadaniu aktualnej umowy lub promesy OSD;</w:t>
      </w:r>
    </w:p>
    <w:p w:rsidR="007325D8" w:rsidRPr="00FA234E" w:rsidRDefault="006A7EDF" w:rsidP="00227081">
      <w:pPr>
        <w:shd w:val="clear" w:color="auto" w:fill="FFFFFF"/>
        <w:overflowPunct/>
        <w:spacing w:after="0" w:line="360" w:lineRule="auto"/>
        <w:ind w:left="1560" w:hanging="1560"/>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4</w:t>
      </w:r>
      <w:r w:rsidRPr="00FA234E">
        <w:rPr>
          <w:rFonts w:ascii="Times New Roman" w:eastAsia="Times New Roman" w:hAnsi="Times New Roman" w:cs="Times New Roman"/>
          <w:color w:val="000000" w:themeColor="text1"/>
          <w:sz w:val="24"/>
          <w:szCs w:val="24"/>
          <w:lang w:eastAsia="ar-SA"/>
        </w:rPr>
        <w:t xml:space="preserve"> - </w:t>
      </w:r>
      <w:r w:rsidRPr="00FA234E">
        <w:rPr>
          <w:rFonts w:ascii="Times New Roman" w:hAnsi="Times New Roman" w:cs="Times New Roman"/>
          <w:color w:val="000000" w:themeColor="text1"/>
          <w:sz w:val="24"/>
          <w:szCs w:val="24"/>
        </w:rPr>
        <w:t xml:space="preserve">Oświadczenie składane na podstawie art. 117 ust. 4 Pzp </w:t>
      </w:r>
      <w:r w:rsidRPr="00FA234E">
        <w:rPr>
          <w:rFonts w:ascii="Times New Roman" w:eastAsia="Calibri" w:hAnsi="Times New Roman" w:cs="Times New Roman"/>
          <w:color w:val="000000" w:themeColor="text1"/>
          <w:sz w:val="24"/>
          <w:szCs w:val="24"/>
        </w:rPr>
        <w:t xml:space="preserve">(dotyczy tylko Wykonawców wspólnie ubiegających się o zamówienie) </w:t>
      </w:r>
    </w:p>
    <w:p w:rsidR="007325D8" w:rsidRPr="00FA234E" w:rsidRDefault="007325D8" w:rsidP="00227081">
      <w:pPr>
        <w:shd w:val="clear" w:color="auto" w:fill="FFFFFF"/>
        <w:overflowPunct/>
        <w:spacing w:after="0" w:line="360" w:lineRule="auto"/>
        <w:ind w:left="1418" w:hanging="1418"/>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5</w:t>
      </w:r>
      <w:r w:rsidRPr="00FA234E">
        <w:rPr>
          <w:rFonts w:ascii="Times New Roman" w:eastAsia="Times New Roman" w:hAnsi="Times New Roman" w:cs="Times New Roman"/>
          <w:color w:val="000000" w:themeColor="text1"/>
          <w:sz w:val="24"/>
          <w:szCs w:val="24"/>
          <w:lang w:eastAsia="ar-SA"/>
        </w:rPr>
        <w:t xml:space="preserve"> - </w:t>
      </w:r>
      <w:r w:rsidRPr="00FA234E">
        <w:rPr>
          <w:rFonts w:ascii="Times New Roman" w:eastAsia="Calibri" w:hAnsi="Times New Roman" w:cs="Times New Roman"/>
          <w:color w:val="000000" w:themeColor="text1"/>
          <w:sz w:val="24"/>
          <w:szCs w:val="24"/>
        </w:rPr>
        <w:t>oświadczenie, o którym mowa w Rozdziale VII ust. 4.3 SWZ (w przypadku polegania na zdolnościach lub sytuacji podmiotów udostępniających zasoby)</w:t>
      </w:r>
    </w:p>
    <w:p w:rsidR="0012440D" w:rsidRPr="00FA234E" w:rsidRDefault="0012440D" w:rsidP="005961E1">
      <w:pPr>
        <w:shd w:val="clear" w:color="auto" w:fill="FFFFFF"/>
        <w:overflowPunct/>
        <w:spacing w:after="0" w:line="360" w:lineRule="auto"/>
        <w:ind w:left="2"/>
        <w:rPr>
          <w:rFonts w:ascii="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6</w:t>
      </w:r>
      <w:r w:rsidR="00227081"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001F1F03" w:rsidRPr="00FA234E">
        <w:rPr>
          <w:rFonts w:ascii="Times New Roman" w:eastAsia="Times New Roman" w:hAnsi="Times New Roman" w:cs="Times New Roman"/>
          <w:sz w:val="24"/>
          <w:szCs w:val="24"/>
        </w:rPr>
        <w:t>Oświadczenie Wykonawcy o niepodleganiu wykluczeniu oraz spełnieniu warunków udziału w postępowaniu</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7 </w:t>
      </w:r>
      <w:r w:rsidRPr="00FA234E">
        <w:rPr>
          <w:rFonts w:ascii="Times New Roman" w:eastAsia="Calibri" w:hAnsi="Times New Roman" w:cs="Times New Roman"/>
          <w:color w:val="000000" w:themeColor="text1"/>
          <w:sz w:val="24"/>
          <w:szCs w:val="24"/>
        </w:rPr>
        <w:t xml:space="preserve">Oświadczenie o aktualności dot. zał. nr </w:t>
      </w:r>
      <w:r w:rsidR="001F1F03" w:rsidRPr="00FA234E">
        <w:rPr>
          <w:rFonts w:ascii="Times New Roman" w:eastAsia="Calibri" w:hAnsi="Times New Roman" w:cs="Times New Roman"/>
          <w:color w:val="000000" w:themeColor="text1"/>
          <w:sz w:val="24"/>
          <w:szCs w:val="24"/>
        </w:rPr>
        <w:t>6</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Calibri" w:hAnsi="Times New Roman" w:cs="Times New Roman"/>
          <w:color w:val="000000" w:themeColor="text1"/>
          <w:sz w:val="24"/>
          <w:szCs w:val="24"/>
        </w:rPr>
        <w:t>Załącznik nr 8 - Oświadczenie podmiotu udost. zasoby - art. 125 ust.5</w:t>
      </w:r>
    </w:p>
    <w:p w:rsidR="00E83071" w:rsidRPr="00FA234E" w:rsidRDefault="00E83071" w:rsidP="00E83071">
      <w:pPr>
        <w:spacing w:after="0" w:line="360" w:lineRule="auto"/>
        <w:ind w:left="1560" w:hanging="1560"/>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shd w:val="clear" w:color="auto" w:fill="FFFFFF"/>
        </w:rPr>
        <w:t>Załącznik nr 9 -</w:t>
      </w:r>
      <w:r w:rsidRPr="00FA234E">
        <w:rPr>
          <w:rFonts w:ascii="Times New Roman" w:eastAsia="Times New Roman" w:hAnsi="Times New Roman" w:cs="Times New Roman"/>
          <w:color w:val="000000" w:themeColor="text1"/>
          <w:sz w:val="24"/>
          <w:szCs w:val="24"/>
        </w:rPr>
        <w:t xml:space="preserve"> Oświadczenie o przynależności lub braku przynależności Wykonawcy do grupy kapitałowej</w:t>
      </w:r>
    </w:p>
    <w:p w:rsidR="00935D1F" w:rsidRPr="00FA234E" w:rsidRDefault="00935D1F" w:rsidP="00935D1F">
      <w:pPr>
        <w:shd w:val="clear" w:color="auto" w:fill="FFFFFF"/>
        <w:spacing w:after="0" w:line="360" w:lineRule="auto"/>
        <w:ind w:left="1560" w:hanging="1560"/>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shd w:val="clear" w:color="auto" w:fill="FFFFFF"/>
        </w:rPr>
        <w:t>Załącznik nr 10 – Link do postępowania oraz ID postępowania,</w:t>
      </w:r>
    </w:p>
    <w:p w:rsidR="00935D1F" w:rsidRPr="00FA234E" w:rsidRDefault="00935D1F" w:rsidP="001F1F03">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11– Formularz</w:t>
      </w:r>
      <w:r w:rsidRPr="00FA234E">
        <w:rPr>
          <w:rFonts w:ascii="Times New Roman" w:eastAsia="Times New Roman" w:hAnsi="Times New Roman" w:cs="Times New Roman"/>
          <w:color w:val="000000" w:themeColor="text1"/>
          <w:spacing w:val="-3"/>
          <w:sz w:val="24"/>
          <w:szCs w:val="24"/>
          <w:lang w:eastAsia="ar-SA"/>
        </w:rPr>
        <w:t xml:space="preserve"> Oferta;</w:t>
      </w:r>
    </w:p>
    <w:p w:rsidR="00935D1F" w:rsidRPr="00FA234E" w:rsidRDefault="00935D1F" w:rsidP="00935D1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w:t>
      </w:r>
      <w:r w:rsidR="001F1F03" w:rsidRPr="00FA234E">
        <w:rPr>
          <w:rFonts w:ascii="Times New Roman" w:eastAsia="Times New Roman" w:hAnsi="Times New Roman" w:cs="Times New Roman"/>
          <w:color w:val="000000" w:themeColor="text1"/>
          <w:sz w:val="24"/>
          <w:szCs w:val="24"/>
          <w:lang w:eastAsia="ar-SA"/>
        </w:rPr>
        <w:t>2</w:t>
      </w:r>
      <w:r w:rsidRPr="00FA234E">
        <w:rPr>
          <w:rFonts w:ascii="Times New Roman" w:eastAsia="Times New Roman" w:hAnsi="Times New Roman" w:cs="Times New Roman"/>
          <w:color w:val="000000" w:themeColor="text1"/>
          <w:sz w:val="24"/>
          <w:szCs w:val="24"/>
          <w:lang w:eastAsia="ar-SA"/>
        </w:rPr>
        <w:t xml:space="preserve"> – Obowiązek informacyjny dot. przetwarzania danych osobowych.</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p>
    <w:p w:rsidR="00F2433B" w:rsidRPr="00FA234E" w:rsidRDefault="00F2433B">
      <w:pPr>
        <w:spacing w:after="0" w:line="360" w:lineRule="auto"/>
        <w:jc w:val="both"/>
        <w:rPr>
          <w:rFonts w:ascii="Times New Roman" w:hAnsi="Times New Roman" w:cs="Times New Roman"/>
          <w:color w:val="FF0000"/>
          <w:sz w:val="24"/>
          <w:szCs w:val="24"/>
        </w:rPr>
      </w:pPr>
    </w:p>
    <w:sectPr w:rsidR="00F2433B" w:rsidRPr="00FA234E">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E66066">
          <w:rPr>
            <w:rFonts w:ascii="Times New Roman" w:hAnsi="Times New Roman" w:cs="Times New Roman"/>
          </w:rPr>
          <w:t>sprawy: ZOZ.V.260/</w:t>
        </w:r>
        <w:r w:rsidR="00D856C2">
          <w:rPr>
            <w:rFonts w:ascii="Times New Roman" w:hAnsi="Times New Roman" w:cs="Times New Roman"/>
          </w:rPr>
          <w:t>102/ZP/22</w:t>
        </w:r>
      </w:p>
      <w:p w:rsidR="00F2433B" w:rsidRDefault="00F2433B">
        <w:pPr>
          <w:pStyle w:val="Stopka"/>
        </w:pPr>
      </w:p>
      <w:p w:rsidR="00F2433B" w:rsidRDefault="00CD71BA">
        <w:pPr>
          <w:pStyle w:val="Stopka"/>
          <w:jc w:val="right"/>
        </w:pPr>
        <w:r>
          <w:fldChar w:fldCharType="begin"/>
        </w:r>
        <w:r>
          <w:instrText>PAGE</w:instrText>
        </w:r>
        <w:r>
          <w:fldChar w:fldCharType="separate"/>
        </w:r>
        <w:r w:rsidR="0001488E">
          <w:rPr>
            <w:noProof/>
          </w:rPr>
          <w:t>21</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5747"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710B7A"/>
    <w:multiLevelType w:val="hybridMultilevel"/>
    <w:tmpl w:val="7486B8A0"/>
    <w:lvl w:ilvl="0" w:tplc="8AB854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323D4B"/>
    <w:multiLevelType w:val="hybridMultilevel"/>
    <w:tmpl w:val="53A0832A"/>
    <w:lvl w:ilvl="0" w:tplc="5EF6946C">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3862B0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3AB54AC"/>
    <w:multiLevelType w:val="hybridMultilevel"/>
    <w:tmpl w:val="CD4C5400"/>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2">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E935AD3"/>
    <w:multiLevelType w:val="hybridMultilevel"/>
    <w:tmpl w:val="0130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B94833"/>
    <w:multiLevelType w:val="multilevel"/>
    <w:tmpl w:val="BC50C530"/>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5"/>
  </w:num>
  <w:num w:numId="5">
    <w:abstractNumId w:val="7"/>
  </w:num>
  <w:num w:numId="6">
    <w:abstractNumId w:val="14"/>
  </w:num>
  <w:num w:numId="7">
    <w:abstractNumId w:val="12"/>
  </w:num>
  <w:num w:numId="8">
    <w:abstractNumId w:val="13"/>
  </w:num>
  <w:num w:numId="9">
    <w:abstractNumId w:val="20"/>
  </w:num>
  <w:num w:numId="10">
    <w:abstractNumId w:val="1"/>
  </w:num>
  <w:num w:numId="11">
    <w:abstractNumId w:val="17"/>
  </w:num>
  <w:num w:numId="12">
    <w:abstractNumId w:val="5"/>
  </w:num>
  <w:num w:numId="13">
    <w:abstractNumId w:val="21"/>
  </w:num>
  <w:num w:numId="14">
    <w:abstractNumId w:val="0"/>
  </w:num>
  <w:num w:numId="15">
    <w:abstractNumId w:val="3"/>
  </w:num>
  <w:num w:numId="16">
    <w:abstractNumId w:val="24"/>
  </w:num>
  <w:num w:numId="17">
    <w:abstractNumId w:val="6"/>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054"/>
    <w:rsid w:val="0001488E"/>
    <w:rsid w:val="000166D0"/>
    <w:rsid w:val="000259EF"/>
    <w:rsid w:val="00025FCA"/>
    <w:rsid w:val="000859D1"/>
    <w:rsid w:val="000D32C8"/>
    <w:rsid w:val="000E735E"/>
    <w:rsid w:val="001102CB"/>
    <w:rsid w:val="0012440D"/>
    <w:rsid w:val="00141375"/>
    <w:rsid w:val="001654C2"/>
    <w:rsid w:val="00180D4E"/>
    <w:rsid w:val="001827CB"/>
    <w:rsid w:val="001B1F57"/>
    <w:rsid w:val="001B7A23"/>
    <w:rsid w:val="001C2B8D"/>
    <w:rsid w:val="001C371F"/>
    <w:rsid w:val="001F1F03"/>
    <w:rsid w:val="00227081"/>
    <w:rsid w:val="00265059"/>
    <w:rsid w:val="00290897"/>
    <w:rsid w:val="002C2C71"/>
    <w:rsid w:val="002E33A4"/>
    <w:rsid w:val="002E35F5"/>
    <w:rsid w:val="002E7EDF"/>
    <w:rsid w:val="002F61EF"/>
    <w:rsid w:val="002F70A2"/>
    <w:rsid w:val="00317E9F"/>
    <w:rsid w:val="00327248"/>
    <w:rsid w:val="00331C0C"/>
    <w:rsid w:val="00364F6E"/>
    <w:rsid w:val="00366571"/>
    <w:rsid w:val="00385AFB"/>
    <w:rsid w:val="003A5A4F"/>
    <w:rsid w:val="003B23AA"/>
    <w:rsid w:val="003E3A81"/>
    <w:rsid w:val="004345A9"/>
    <w:rsid w:val="00446B88"/>
    <w:rsid w:val="00465568"/>
    <w:rsid w:val="004731BB"/>
    <w:rsid w:val="00543B3A"/>
    <w:rsid w:val="00565CE6"/>
    <w:rsid w:val="005755B8"/>
    <w:rsid w:val="00586E66"/>
    <w:rsid w:val="005961E1"/>
    <w:rsid w:val="005B2D62"/>
    <w:rsid w:val="005D520A"/>
    <w:rsid w:val="005E3066"/>
    <w:rsid w:val="005F65CC"/>
    <w:rsid w:val="00616732"/>
    <w:rsid w:val="00621125"/>
    <w:rsid w:val="00631AD8"/>
    <w:rsid w:val="00635DBC"/>
    <w:rsid w:val="00656BC8"/>
    <w:rsid w:val="00660598"/>
    <w:rsid w:val="00661209"/>
    <w:rsid w:val="006701A7"/>
    <w:rsid w:val="00672F64"/>
    <w:rsid w:val="006A7EDF"/>
    <w:rsid w:val="006F6636"/>
    <w:rsid w:val="007019BB"/>
    <w:rsid w:val="0071105B"/>
    <w:rsid w:val="00715A64"/>
    <w:rsid w:val="007325D8"/>
    <w:rsid w:val="007575C1"/>
    <w:rsid w:val="007720CA"/>
    <w:rsid w:val="00783774"/>
    <w:rsid w:val="007D68A2"/>
    <w:rsid w:val="00800860"/>
    <w:rsid w:val="008A0056"/>
    <w:rsid w:val="008A26DC"/>
    <w:rsid w:val="008A5384"/>
    <w:rsid w:val="00917769"/>
    <w:rsid w:val="009251D5"/>
    <w:rsid w:val="00935D1F"/>
    <w:rsid w:val="00990445"/>
    <w:rsid w:val="009A3BAF"/>
    <w:rsid w:val="009E7D8A"/>
    <w:rsid w:val="009F0327"/>
    <w:rsid w:val="009F33F4"/>
    <w:rsid w:val="00A023C1"/>
    <w:rsid w:val="00A126D1"/>
    <w:rsid w:val="00A141DF"/>
    <w:rsid w:val="00AA37E9"/>
    <w:rsid w:val="00AD041B"/>
    <w:rsid w:val="00AD0702"/>
    <w:rsid w:val="00AD7136"/>
    <w:rsid w:val="00AE72EF"/>
    <w:rsid w:val="00B2074C"/>
    <w:rsid w:val="00B36AE2"/>
    <w:rsid w:val="00B47065"/>
    <w:rsid w:val="00B47663"/>
    <w:rsid w:val="00B9076B"/>
    <w:rsid w:val="00B940A2"/>
    <w:rsid w:val="00B95429"/>
    <w:rsid w:val="00BA1AA6"/>
    <w:rsid w:val="00BA58D0"/>
    <w:rsid w:val="00BB5E0A"/>
    <w:rsid w:val="00BD3040"/>
    <w:rsid w:val="00C23ACF"/>
    <w:rsid w:val="00C47E2E"/>
    <w:rsid w:val="00CD71BA"/>
    <w:rsid w:val="00CF1CEB"/>
    <w:rsid w:val="00D041E4"/>
    <w:rsid w:val="00D44ED8"/>
    <w:rsid w:val="00D71E60"/>
    <w:rsid w:val="00D856C2"/>
    <w:rsid w:val="00DB739F"/>
    <w:rsid w:val="00DE0CC9"/>
    <w:rsid w:val="00DE1C29"/>
    <w:rsid w:val="00DE3F48"/>
    <w:rsid w:val="00E205D6"/>
    <w:rsid w:val="00E235CD"/>
    <w:rsid w:val="00E23979"/>
    <w:rsid w:val="00E66066"/>
    <w:rsid w:val="00E83071"/>
    <w:rsid w:val="00E951C0"/>
    <w:rsid w:val="00E969B7"/>
    <w:rsid w:val="00EB2172"/>
    <w:rsid w:val="00ED7BDE"/>
    <w:rsid w:val="00F2433B"/>
    <w:rsid w:val="00F36FC6"/>
    <w:rsid w:val="00F700C4"/>
    <w:rsid w:val="00F814E1"/>
    <w:rsid w:val="00FA234E"/>
    <w:rsid w:val="00FA51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5913">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74592377">
      <w:bodyDiv w:val="1"/>
      <w:marLeft w:val="0"/>
      <w:marRight w:val="0"/>
      <w:marTop w:val="0"/>
      <w:marBottom w:val="0"/>
      <w:divBdr>
        <w:top w:val="none" w:sz="0" w:space="0" w:color="auto"/>
        <w:left w:val="none" w:sz="0" w:space="0" w:color="auto"/>
        <w:bottom w:val="none" w:sz="0" w:space="0" w:color="auto"/>
        <w:right w:val="none" w:sz="0" w:space="0" w:color="auto"/>
      </w:divBdr>
    </w:div>
    <w:div w:id="817957387">
      <w:bodyDiv w:val="1"/>
      <w:marLeft w:val="0"/>
      <w:marRight w:val="0"/>
      <w:marTop w:val="0"/>
      <w:marBottom w:val="0"/>
      <w:divBdr>
        <w:top w:val="none" w:sz="0" w:space="0" w:color="auto"/>
        <w:left w:val="none" w:sz="0" w:space="0" w:color="auto"/>
        <w:bottom w:val="none" w:sz="0" w:space="0" w:color="auto"/>
        <w:right w:val="none" w:sz="0" w:space="0" w:color="auto"/>
      </w:divBdr>
    </w:div>
    <w:div w:id="923684514">
      <w:bodyDiv w:val="1"/>
      <w:marLeft w:val="0"/>
      <w:marRight w:val="0"/>
      <w:marTop w:val="0"/>
      <w:marBottom w:val="0"/>
      <w:divBdr>
        <w:top w:val="none" w:sz="0" w:space="0" w:color="auto"/>
        <w:left w:val="none" w:sz="0" w:space="0" w:color="auto"/>
        <w:bottom w:val="none" w:sz="0" w:space="0" w:color="auto"/>
        <w:right w:val="none" w:sz="0" w:space="0" w:color="auto"/>
      </w:divBdr>
    </w:div>
    <w:div w:id="1001660156">
      <w:bodyDiv w:val="1"/>
      <w:marLeft w:val="0"/>
      <w:marRight w:val="0"/>
      <w:marTop w:val="0"/>
      <w:marBottom w:val="0"/>
      <w:divBdr>
        <w:top w:val="none" w:sz="0" w:space="0" w:color="auto"/>
        <w:left w:val="none" w:sz="0" w:space="0" w:color="auto"/>
        <w:bottom w:val="none" w:sz="0" w:space="0" w:color="auto"/>
        <w:right w:val="none" w:sz="0" w:space="0" w:color="auto"/>
      </w:divBdr>
    </w:div>
    <w:div w:id="1586644591">
      <w:bodyDiv w:val="1"/>
      <w:marLeft w:val="0"/>
      <w:marRight w:val="0"/>
      <w:marTop w:val="0"/>
      <w:marBottom w:val="0"/>
      <w:divBdr>
        <w:top w:val="none" w:sz="0" w:space="0" w:color="auto"/>
        <w:left w:val="none" w:sz="0" w:space="0" w:color="auto"/>
        <w:bottom w:val="none" w:sz="0" w:space="0" w:color="auto"/>
        <w:right w:val="none" w:sz="0" w:space="0" w:color="auto"/>
      </w:divBdr>
    </w:div>
    <w:div w:id="1770153492">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075857237">
      <w:bodyDiv w:val="1"/>
      <w:marLeft w:val="0"/>
      <w:marRight w:val="0"/>
      <w:marTop w:val="0"/>
      <w:marBottom w:val="0"/>
      <w:divBdr>
        <w:top w:val="none" w:sz="0" w:space="0" w:color="auto"/>
        <w:left w:val="none" w:sz="0" w:space="0" w:color="auto"/>
        <w:bottom w:val="none" w:sz="0" w:space="0" w:color="auto"/>
        <w:right w:val="none" w:sz="0" w:space="0" w:color="auto"/>
      </w:divBdr>
    </w:div>
    <w:div w:id="2090881427">
      <w:bodyDiv w:val="1"/>
      <w:marLeft w:val="0"/>
      <w:marRight w:val="0"/>
      <w:marTop w:val="0"/>
      <w:marBottom w:val="0"/>
      <w:divBdr>
        <w:top w:val="none" w:sz="0" w:space="0" w:color="auto"/>
        <w:left w:val="none" w:sz="0" w:space="0" w:color="auto"/>
        <w:bottom w:val="none" w:sz="0" w:space="0" w:color="auto"/>
        <w:right w:val="none" w:sz="0" w:space="0" w:color="auto"/>
      </w:divBdr>
    </w:div>
    <w:div w:id="211355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980C-0595-4A17-8C2E-6B947395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21</Pages>
  <Words>6106</Words>
  <Characters>36639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29</cp:revision>
  <cp:lastPrinted>2022-09-15T10:22:00Z</cp:lastPrinted>
  <dcterms:created xsi:type="dcterms:W3CDTF">2021-06-16T07:55:00Z</dcterms:created>
  <dcterms:modified xsi:type="dcterms:W3CDTF">2022-09-15T10:23:00Z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