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25" w:rsidRDefault="00816DBD" w:rsidP="006B37A1">
      <w:pPr>
        <w:spacing w:line="240" w:lineRule="auto"/>
        <w:rPr>
          <w:b/>
        </w:rPr>
      </w:pPr>
      <w:r w:rsidRPr="006B37A1">
        <w:rPr>
          <w:b/>
        </w:rPr>
        <w:t>CZĘŚĆ I</w:t>
      </w:r>
      <w:r w:rsidR="00325605">
        <w:rPr>
          <w:b/>
        </w:rPr>
        <w:t>.</w:t>
      </w:r>
      <w:r w:rsidRPr="006B37A1">
        <w:rPr>
          <w:b/>
        </w:rPr>
        <w:t xml:space="preserve">   </w:t>
      </w:r>
      <w:r w:rsidR="00EE041F">
        <w:rPr>
          <w:b/>
        </w:rPr>
        <w:t>HOLTER CIŚNIENIA</w:t>
      </w:r>
      <w:r w:rsidR="000A05D1">
        <w:rPr>
          <w:b/>
        </w:rPr>
        <w:t xml:space="preserve">    </w:t>
      </w:r>
    </w:p>
    <w:p w:rsidR="00732B24" w:rsidRPr="0060555C" w:rsidRDefault="00732B24" w:rsidP="006B37A1">
      <w:pPr>
        <w:spacing w:line="240" w:lineRule="auto"/>
        <w:rPr>
          <w:i/>
        </w:rPr>
      </w:pPr>
    </w:p>
    <w:tbl>
      <w:tblPr>
        <w:tblStyle w:val="Tabela-Siatka"/>
        <w:tblW w:w="13838" w:type="dxa"/>
        <w:jc w:val="center"/>
        <w:tblLook w:val="04A0" w:firstRow="1" w:lastRow="0" w:firstColumn="1" w:lastColumn="0" w:noHBand="0" w:noVBand="1"/>
      </w:tblPr>
      <w:tblGrid>
        <w:gridCol w:w="4784"/>
        <w:gridCol w:w="4075"/>
        <w:gridCol w:w="2022"/>
        <w:gridCol w:w="2957"/>
      </w:tblGrid>
      <w:tr w:rsidR="00CB1EF9" w:rsidRPr="00B60826" w:rsidTr="00CB1EF9">
        <w:trPr>
          <w:tblHeader/>
          <w:jc w:val="center"/>
        </w:trPr>
        <w:tc>
          <w:tcPr>
            <w:tcW w:w="8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F9" w:rsidRPr="00B60826" w:rsidRDefault="00CB1EF9" w:rsidP="005F23B0">
            <w:pPr>
              <w:ind w:left="-108" w:right="-40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Opis przedmiotu zamówienia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F9" w:rsidRPr="00B60826" w:rsidRDefault="00CB1EF9" w:rsidP="005F23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 wymagany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F9" w:rsidRDefault="00CB1EF9" w:rsidP="00D721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 oferowany</w:t>
            </w:r>
          </w:p>
          <w:p w:rsidR="00CB1EF9" w:rsidRPr="00B60826" w:rsidRDefault="00CB1EF9" w:rsidP="00D721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(opisać lub wpisać TAK) </w:t>
            </w:r>
          </w:p>
        </w:tc>
      </w:tr>
      <w:tr w:rsidR="00CB1EF9" w:rsidRPr="00B60826" w:rsidTr="00CB1EF9">
        <w:trPr>
          <w:jc w:val="center"/>
        </w:trPr>
        <w:tc>
          <w:tcPr>
            <w:tcW w:w="8859" w:type="dxa"/>
            <w:gridSpan w:val="2"/>
            <w:vAlign w:val="center"/>
          </w:tcPr>
          <w:p w:rsidR="00CB1EF9" w:rsidRDefault="00CB1EF9" w:rsidP="00EE041F">
            <w:pPr>
              <w:spacing w:line="276" w:lineRule="auto"/>
              <w:ind w:right="-40"/>
            </w:pPr>
            <w:proofErr w:type="spellStart"/>
            <w:r>
              <w:rPr>
                <w:b/>
              </w:rPr>
              <w:t>Holter</w:t>
            </w:r>
            <w:proofErr w:type="spellEnd"/>
            <w:r>
              <w:rPr>
                <w:b/>
              </w:rPr>
              <w:t xml:space="preserve"> ciśnienia</w:t>
            </w:r>
            <w:r w:rsidR="00331825">
              <w:rPr>
                <w:b/>
              </w:rPr>
              <w:t xml:space="preserve"> tętniczego</w:t>
            </w:r>
            <w:r w:rsidRPr="00EE041F">
              <w:rPr>
                <w:b/>
              </w:rPr>
              <w:t xml:space="preserve"> </w:t>
            </w:r>
            <w:r w:rsidR="00EB3266">
              <w:rPr>
                <w:b/>
              </w:rPr>
              <w:t xml:space="preserve">krwi </w:t>
            </w:r>
            <w:r w:rsidRPr="00EE041F">
              <w:rPr>
                <w:b/>
              </w:rPr>
              <w:t xml:space="preserve">– 1 szt. </w:t>
            </w:r>
          </w:p>
          <w:p w:rsidR="00CB1EF9" w:rsidRPr="00507FBE" w:rsidRDefault="00CB1EF9" w:rsidP="00CA5569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</w:pPr>
            <w:r>
              <w:t>nazwa handlowa,</w:t>
            </w:r>
            <w:r w:rsidRPr="00D721FA">
              <w:t xml:space="preserve"> t</w:t>
            </w:r>
            <w:r>
              <w:t>yp, nr katalogowy</w:t>
            </w:r>
            <w:r w:rsidRPr="00D721FA">
              <w:t>,</w:t>
            </w:r>
            <w:r>
              <w:t xml:space="preserve"> producent,</w:t>
            </w:r>
            <w:r w:rsidRPr="00D721FA">
              <w:t xml:space="preserve"> </w:t>
            </w:r>
            <w:r>
              <w:t xml:space="preserve">rok produkcji 2018, </w:t>
            </w:r>
            <w:r w:rsidRPr="00D721FA">
              <w:t>oznac</w:t>
            </w:r>
            <w:r>
              <w:t xml:space="preserve">zenie CE, </w:t>
            </w:r>
            <w:r w:rsidRPr="00D721FA">
              <w:t>deklaracja zgodności</w:t>
            </w:r>
          </w:p>
        </w:tc>
        <w:tc>
          <w:tcPr>
            <w:tcW w:w="2022" w:type="dxa"/>
            <w:vAlign w:val="center"/>
          </w:tcPr>
          <w:p w:rsidR="00CB1EF9" w:rsidRPr="00B60826" w:rsidRDefault="00CB1EF9" w:rsidP="00BF110D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opisać</w:t>
            </w:r>
          </w:p>
        </w:tc>
        <w:tc>
          <w:tcPr>
            <w:tcW w:w="2957" w:type="dxa"/>
            <w:vAlign w:val="center"/>
          </w:tcPr>
          <w:p w:rsidR="00CB1EF9" w:rsidRPr="00B60826" w:rsidRDefault="00CB1EF9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CB1EF9" w:rsidRPr="00B60826" w:rsidTr="00CB1EF9">
        <w:trPr>
          <w:jc w:val="center"/>
        </w:trPr>
        <w:tc>
          <w:tcPr>
            <w:tcW w:w="8859" w:type="dxa"/>
            <w:gridSpan w:val="2"/>
            <w:vAlign w:val="center"/>
          </w:tcPr>
          <w:p w:rsidR="00CB1EF9" w:rsidRPr="00D721FA" w:rsidRDefault="00CB1EF9" w:rsidP="00CA5569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</w:pPr>
            <w:proofErr w:type="spellStart"/>
            <w:r>
              <w:t>holter</w:t>
            </w:r>
            <w:proofErr w:type="spellEnd"/>
            <w:r>
              <w:t xml:space="preserve"> 24 godzinny do monitorowania ciśnienia za pomocą metody oscylometrycznej</w:t>
            </w:r>
          </w:p>
        </w:tc>
        <w:tc>
          <w:tcPr>
            <w:tcW w:w="2022" w:type="dxa"/>
            <w:vAlign w:val="center"/>
          </w:tcPr>
          <w:p w:rsidR="00CB1EF9" w:rsidRPr="00B60826" w:rsidRDefault="00CB1EF9" w:rsidP="00BF110D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CB1EF9" w:rsidRPr="00B60826" w:rsidRDefault="00CB1EF9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CB1EF9" w:rsidRPr="00B60826" w:rsidTr="00CB1EF9">
        <w:trPr>
          <w:jc w:val="center"/>
        </w:trPr>
        <w:tc>
          <w:tcPr>
            <w:tcW w:w="8859" w:type="dxa"/>
            <w:gridSpan w:val="2"/>
            <w:vAlign w:val="center"/>
          </w:tcPr>
          <w:p w:rsidR="00CB1EF9" w:rsidRDefault="00CB1EF9" w:rsidP="00CA5569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</w:pPr>
            <w:r>
              <w:t>różne tryby monitorowania: 24h, 48h, monitoring kliniczny</w:t>
            </w:r>
          </w:p>
        </w:tc>
        <w:tc>
          <w:tcPr>
            <w:tcW w:w="2022" w:type="dxa"/>
            <w:vAlign w:val="center"/>
          </w:tcPr>
          <w:p w:rsidR="00CB1EF9" w:rsidRDefault="00CB1EF9" w:rsidP="00BF110D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CB1EF9" w:rsidRPr="00B60826" w:rsidRDefault="00CB1EF9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CB1EF9" w:rsidRPr="00B60826" w:rsidTr="00CB1EF9">
        <w:trPr>
          <w:jc w:val="center"/>
        </w:trPr>
        <w:tc>
          <w:tcPr>
            <w:tcW w:w="8859" w:type="dxa"/>
            <w:gridSpan w:val="2"/>
            <w:vAlign w:val="center"/>
          </w:tcPr>
          <w:p w:rsidR="00CB1EF9" w:rsidRPr="00DE1D87" w:rsidRDefault="00CB1EF9" w:rsidP="00CA5569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</w:pPr>
            <w:r>
              <w:t>dokładne przyporządkowanie mierzonych wartości dzięki przyciskowi dzień/noc</w:t>
            </w:r>
          </w:p>
        </w:tc>
        <w:tc>
          <w:tcPr>
            <w:tcW w:w="2022" w:type="dxa"/>
            <w:vAlign w:val="center"/>
          </w:tcPr>
          <w:p w:rsidR="00CB1EF9" w:rsidRDefault="00CB1EF9" w:rsidP="00BF110D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CB1EF9" w:rsidRPr="00B60826" w:rsidRDefault="00CB1EF9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CB1EF9" w:rsidRPr="00B60826" w:rsidTr="00CB1EF9">
        <w:trPr>
          <w:jc w:val="center"/>
        </w:trPr>
        <w:tc>
          <w:tcPr>
            <w:tcW w:w="8859" w:type="dxa"/>
            <w:gridSpan w:val="2"/>
            <w:vAlign w:val="center"/>
          </w:tcPr>
          <w:p w:rsidR="00CB1EF9" w:rsidRPr="00364FB1" w:rsidRDefault="00CB1EF9" w:rsidP="00CA5569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</w:pPr>
            <w:r>
              <w:t>interfejsy do integracji z systemami zarządzania: HL7, GDT, XML</w:t>
            </w:r>
          </w:p>
        </w:tc>
        <w:tc>
          <w:tcPr>
            <w:tcW w:w="2022" w:type="dxa"/>
            <w:vAlign w:val="center"/>
          </w:tcPr>
          <w:p w:rsidR="00CB1EF9" w:rsidRPr="00B60826" w:rsidRDefault="00CB1EF9" w:rsidP="00BF110D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CB1EF9" w:rsidRPr="00B60826" w:rsidRDefault="00CB1EF9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CB1EF9" w:rsidRPr="00B60826" w:rsidTr="00CB1EF9">
        <w:trPr>
          <w:jc w:val="center"/>
        </w:trPr>
        <w:tc>
          <w:tcPr>
            <w:tcW w:w="8859" w:type="dxa"/>
            <w:gridSpan w:val="2"/>
            <w:vAlign w:val="center"/>
          </w:tcPr>
          <w:p w:rsidR="00CB1EF9" w:rsidRDefault="00CB1EF9" w:rsidP="00CA5569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</w:pPr>
            <w:r>
              <w:t>zakres pomiarowy ciśnienia skurczowego (systole): 60 - 290mmHg</w:t>
            </w:r>
          </w:p>
        </w:tc>
        <w:tc>
          <w:tcPr>
            <w:tcW w:w="2022" w:type="dxa"/>
            <w:vAlign w:val="center"/>
          </w:tcPr>
          <w:p w:rsidR="00CB1EF9" w:rsidRDefault="00CB1EF9" w:rsidP="00BF110D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CB1EF9" w:rsidRPr="00B60826" w:rsidRDefault="00CB1EF9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CB1EF9" w:rsidRPr="00B60826" w:rsidTr="00CB1EF9">
        <w:trPr>
          <w:jc w:val="center"/>
        </w:trPr>
        <w:tc>
          <w:tcPr>
            <w:tcW w:w="8859" w:type="dxa"/>
            <w:gridSpan w:val="2"/>
            <w:vAlign w:val="center"/>
          </w:tcPr>
          <w:p w:rsidR="00CB1EF9" w:rsidRPr="00364FB1" w:rsidRDefault="00CB1EF9" w:rsidP="00CA5569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</w:pPr>
            <w:r>
              <w:t>zakres pomiarowy ciśnienia rozkurczowego (diastole): 30 - 195mmHg</w:t>
            </w:r>
          </w:p>
        </w:tc>
        <w:tc>
          <w:tcPr>
            <w:tcW w:w="2022" w:type="dxa"/>
            <w:vAlign w:val="center"/>
          </w:tcPr>
          <w:p w:rsidR="00CB1EF9" w:rsidRPr="00B60826" w:rsidRDefault="00CB1EF9" w:rsidP="00BF110D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CB1EF9" w:rsidRPr="00B60826" w:rsidRDefault="00CB1EF9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CB1EF9" w:rsidRPr="00B60826" w:rsidTr="00CB1EF9">
        <w:trPr>
          <w:jc w:val="center"/>
        </w:trPr>
        <w:tc>
          <w:tcPr>
            <w:tcW w:w="8859" w:type="dxa"/>
            <w:gridSpan w:val="2"/>
            <w:vAlign w:val="center"/>
          </w:tcPr>
          <w:p w:rsidR="00CB1EF9" w:rsidRPr="00364FB1" w:rsidRDefault="00CB1EF9" w:rsidP="00CA5569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</w:pPr>
            <w:r>
              <w:t>zakres pomiarowy częstotliwość pulsu: 30 - 240 uderzeń/minutę</w:t>
            </w:r>
          </w:p>
        </w:tc>
        <w:tc>
          <w:tcPr>
            <w:tcW w:w="2022" w:type="dxa"/>
            <w:vAlign w:val="center"/>
          </w:tcPr>
          <w:p w:rsidR="00CB1EF9" w:rsidRPr="00B60826" w:rsidRDefault="00CB1EF9" w:rsidP="00BF110D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CB1EF9" w:rsidRPr="00B60826" w:rsidRDefault="00CB1EF9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CB1EF9" w:rsidRPr="00B60826" w:rsidTr="00CB1EF9">
        <w:trPr>
          <w:jc w:val="center"/>
        </w:trPr>
        <w:tc>
          <w:tcPr>
            <w:tcW w:w="8859" w:type="dxa"/>
            <w:gridSpan w:val="2"/>
            <w:vAlign w:val="center"/>
          </w:tcPr>
          <w:p w:rsidR="00CB1EF9" w:rsidRDefault="00CB1EF9" w:rsidP="00331825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</w:pPr>
            <w:r>
              <w:t xml:space="preserve">zasilanie akumulatorowe </w:t>
            </w:r>
          </w:p>
        </w:tc>
        <w:tc>
          <w:tcPr>
            <w:tcW w:w="2022" w:type="dxa"/>
            <w:vAlign w:val="center"/>
          </w:tcPr>
          <w:p w:rsidR="00CB1EF9" w:rsidRPr="00B60826" w:rsidRDefault="00CB1EF9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CB1EF9" w:rsidRPr="00B60826" w:rsidRDefault="00CB1EF9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CB1EF9" w:rsidRPr="00B60826" w:rsidTr="00CB1EF9">
        <w:trPr>
          <w:jc w:val="center"/>
        </w:trPr>
        <w:tc>
          <w:tcPr>
            <w:tcW w:w="8859" w:type="dxa"/>
            <w:gridSpan w:val="2"/>
            <w:vAlign w:val="center"/>
          </w:tcPr>
          <w:p w:rsidR="00CB1EF9" w:rsidRDefault="00331825" w:rsidP="00331825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</w:pPr>
            <w:r>
              <w:t>port szeregowy</w:t>
            </w:r>
            <w:r w:rsidR="000A05D1">
              <w:t>, port podczerwieni i Bluetooth</w:t>
            </w:r>
          </w:p>
        </w:tc>
        <w:tc>
          <w:tcPr>
            <w:tcW w:w="2022" w:type="dxa"/>
            <w:vAlign w:val="center"/>
          </w:tcPr>
          <w:p w:rsidR="00CB1EF9" w:rsidRDefault="00CB1EF9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CB1EF9" w:rsidRPr="00B60826" w:rsidRDefault="00CB1EF9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514D77" w:rsidRPr="00B60826" w:rsidTr="00CB1EF9">
        <w:trPr>
          <w:jc w:val="center"/>
        </w:trPr>
        <w:tc>
          <w:tcPr>
            <w:tcW w:w="8859" w:type="dxa"/>
            <w:gridSpan w:val="2"/>
            <w:vAlign w:val="center"/>
          </w:tcPr>
          <w:p w:rsidR="00514D77" w:rsidRDefault="00514D77" w:rsidP="00331825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</w:pPr>
            <w:r>
              <w:t>różne protokoły pomiarowe (4 interwały dzienne i nocne z możliwością edytowania, do 30 pomiarów na godzinę)</w:t>
            </w:r>
          </w:p>
        </w:tc>
        <w:tc>
          <w:tcPr>
            <w:tcW w:w="2022" w:type="dxa"/>
            <w:vAlign w:val="center"/>
          </w:tcPr>
          <w:p w:rsidR="00514D77" w:rsidRDefault="00514D77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514D77" w:rsidRPr="00B60826" w:rsidRDefault="00514D77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514D77" w:rsidRPr="00B60826" w:rsidTr="00CB1EF9">
        <w:trPr>
          <w:jc w:val="center"/>
        </w:trPr>
        <w:tc>
          <w:tcPr>
            <w:tcW w:w="8859" w:type="dxa"/>
            <w:gridSpan w:val="2"/>
            <w:vAlign w:val="center"/>
          </w:tcPr>
          <w:p w:rsidR="00514D77" w:rsidRDefault="00514D77" w:rsidP="00331825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</w:pPr>
            <w:r>
              <w:t>pamięć na 300 pomiarów ciśnienia krwi</w:t>
            </w:r>
          </w:p>
        </w:tc>
        <w:tc>
          <w:tcPr>
            <w:tcW w:w="2022" w:type="dxa"/>
            <w:vAlign w:val="center"/>
          </w:tcPr>
          <w:p w:rsidR="00514D77" w:rsidRDefault="00514D77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514D77" w:rsidRPr="00B60826" w:rsidRDefault="00514D77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CB1EF9" w:rsidRPr="00B60826" w:rsidTr="00CB1EF9">
        <w:trPr>
          <w:jc w:val="center"/>
        </w:trPr>
        <w:tc>
          <w:tcPr>
            <w:tcW w:w="8859" w:type="dxa"/>
            <w:gridSpan w:val="2"/>
            <w:vAlign w:val="center"/>
          </w:tcPr>
          <w:p w:rsidR="00CB1EF9" w:rsidRDefault="00CB1EF9" w:rsidP="00331825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</w:pPr>
            <w:r>
              <w:t xml:space="preserve">zmywalne mankiety </w:t>
            </w:r>
          </w:p>
        </w:tc>
        <w:tc>
          <w:tcPr>
            <w:tcW w:w="2022" w:type="dxa"/>
            <w:vAlign w:val="center"/>
          </w:tcPr>
          <w:p w:rsidR="00CB1EF9" w:rsidRDefault="00CB1EF9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CB1EF9" w:rsidRPr="00B60826" w:rsidRDefault="00CB1EF9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CB1EF9" w:rsidRPr="00B60826" w:rsidTr="00CB1EF9">
        <w:trPr>
          <w:jc w:val="center"/>
        </w:trPr>
        <w:tc>
          <w:tcPr>
            <w:tcW w:w="8859" w:type="dxa"/>
            <w:gridSpan w:val="2"/>
            <w:vAlign w:val="center"/>
          </w:tcPr>
          <w:p w:rsidR="00CB1EF9" w:rsidRDefault="00CB1EF9" w:rsidP="00331825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</w:pPr>
            <w:r>
              <w:t>w zestawie: 3 mankiety</w:t>
            </w:r>
            <w:r w:rsidR="00B46A61">
              <w:t xml:space="preserve"> ( 2 x roz</w:t>
            </w:r>
            <w:r w:rsidR="001C42E9">
              <w:t>miar M 24/32, 1 x rozmiar L 32/3</w:t>
            </w:r>
            <w:r w:rsidR="00B46A61">
              <w:t>8)</w:t>
            </w:r>
            <w:r>
              <w:t xml:space="preserve">, ładowarka akumulatorowa, torba, podręcznik użytkownika, Oprogramowanie HMC CS, kabel USB </w:t>
            </w:r>
            <w:r w:rsidR="00EB3266">
              <w:t xml:space="preserve">, inne: wymienić </w:t>
            </w:r>
            <w:r w:rsidR="00606AB3">
              <w:t>………….</w:t>
            </w:r>
          </w:p>
        </w:tc>
        <w:tc>
          <w:tcPr>
            <w:tcW w:w="2022" w:type="dxa"/>
            <w:vAlign w:val="center"/>
          </w:tcPr>
          <w:p w:rsidR="00CB1EF9" w:rsidRPr="00B60826" w:rsidRDefault="00CB1EF9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CB1EF9" w:rsidRPr="00B60826" w:rsidRDefault="00CB1EF9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CB1EF9" w:rsidRPr="00B60826" w:rsidTr="00CB1EF9">
        <w:trPr>
          <w:jc w:val="center"/>
        </w:trPr>
        <w:tc>
          <w:tcPr>
            <w:tcW w:w="8859" w:type="dxa"/>
            <w:gridSpan w:val="2"/>
            <w:vAlign w:val="center"/>
          </w:tcPr>
          <w:p w:rsidR="00CB1EF9" w:rsidRDefault="00331825" w:rsidP="00CA5569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</w:pPr>
            <w:r>
              <w:t>Oprogramowanie</w:t>
            </w:r>
            <w:r w:rsidR="00CB1EF9">
              <w:t xml:space="preserve">: </w:t>
            </w:r>
          </w:p>
          <w:p w:rsidR="00CB1EF9" w:rsidRDefault="00CB1EF9" w:rsidP="00CA5569">
            <w:pPr>
              <w:pStyle w:val="Akapitzlist"/>
              <w:numPr>
                <w:ilvl w:val="0"/>
                <w:numId w:val="4"/>
              </w:numPr>
              <w:spacing w:line="276" w:lineRule="auto"/>
              <w:ind w:left="930" w:right="-40" w:hanging="357"/>
            </w:pPr>
            <w:r>
              <w:t>przedstawienie zebranych danych w postaci graficznej, tabeli, godzinowe wartości średnie, rozłożen</w:t>
            </w:r>
            <w:r w:rsidR="00331825">
              <w:t xml:space="preserve">ie częstotliwości </w:t>
            </w:r>
            <w:proofErr w:type="spellStart"/>
            <w:r w:rsidR="00331825">
              <w:t>itp</w:t>
            </w:r>
            <w:proofErr w:type="spellEnd"/>
            <w:r>
              <w:t xml:space="preserve">; </w:t>
            </w:r>
          </w:p>
          <w:p w:rsidR="00CB1EF9" w:rsidRDefault="00CB1EF9" w:rsidP="00CA5569">
            <w:pPr>
              <w:pStyle w:val="Akapitzlist"/>
              <w:numPr>
                <w:ilvl w:val="0"/>
                <w:numId w:val="4"/>
              </w:numPr>
              <w:spacing w:line="276" w:lineRule="auto"/>
              <w:ind w:left="930" w:right="-40" w:hanging="357"/>
            </w:pPr>
            <w:r>
              <w:t>Analiza ciśnienia porannego</w:t>
            </w:r>
          </w:p>
          <w:p w:rsidR="00CB1EF9" w:rsidRDefault="00CB1EF9" w:rsidP="00CA5569">
            <w:pPr>
              <w:pStyle w:val="Akapitzlist"/>
              <w:numPr>
                <w:ilvl w:val="0"/>
                <w:numId w:val="4"/>
              </w:numPr>
              <w:spacing w:line="276" w:lineRule="auto"/>
              <w:ind w:left="930" w:right="-40" w:hanging="357"/>
            </w:pPr>
            <w:r>
              <w:t>Profile porówn</w:t>
            </w:r>
            <w:r w:rsidR="00331825">
              <w:t>awcze danych długoterminowych</w:t>
            </w:r>
          </w:p>
          <w:p w:rsidR="00CB1EF9" w:rsidRDefault="00CB1EF9" w:rsidP="00CA5569">
            <w:pPr>
              <w:pStyle w:val="Akapitzlist"/>
              <w:numPr>
                <w:ilvl w:val="0"/>
                <w:numId w:val="4"/>
              </w:numPr>
              <w:spacing w:line="276" w:lineRule="auto"/>
              <w:ind w:left="930" w:right="-40" w:hanging="357"/>
            </w:pPr>
            <w:r>
              <w:t>Progi ciśnienia dla dzieci</w:t>
            </w:r>
          </w:p>
          <w:p w:rsidR="00CB1EF9" w:rsidRDefault="00CB1EF9" w:rsidP="00CA5569">
            <w:pPr>
              <w:pStyle w:val="Akapitzlist"/>
              <w:numPr>
                <w:ilvl w:val="0"/>
                <w:numId w:val="4"/>
              </w:numPr>
              <w:spacing w:line="276" w:lineRule="auto"/>
              <w:ind w:left="930" w:right="-40" w:hanging="357"/>
            </w:pPr>
            <w:r>
              <w:t>Interfejsy: GDT, XML, HL7</w:t>
            </w:r>
          </w:p>
        </w:tc>
        <w:tc>
          <w:tcPr>
            <w:tcW w:w="2022" w:type="dxa"/>
            <w:vAlign w:val="center"/>
          </w:tcPr>
          <w:p w:rsidR="00CB1EF9" w:rsidRPr="00B60826" w:rsidRDefault="00CB1EF9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CB1EF9" w:rsidRPr="00B60826" w:rsidRDefault="00CB1EF9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CB1EF9" w:rsidRPr="00B60826" w:rsidTr="00CB1EF9">
        <w:trPr>
          <w:jc w:val="center"/>
        </w:trPr>
        <w:tc>
          <w:tcPr>
            <w:tcW w:w="8859" w:type="dxa"/>
            <w:gridSpan w:val="2"/>
            <w:vAlign w:val="center"/>
          </w:tcPr>
          <w:p w:rsidR="00CB1EF9" w:rsidRDefault="00CB1EF9" w:rsidP="00CA5569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</w:pPr>
            <w:r>
              <w:rPr>
                <w:szCs w:val="20"/>
              </w:rPr>
              <w:t>szkolenie z obsługi i eksploatacji</w:t>
            </w:r>
          </w:p>
        </w:tc>
        <w:tc>
          <w:tcPr>
            <w:tcW w:w="2022" w:type="dxa"/>
            <w:vAlign w:val="center"/>
          </w:tcPr>
          <w:p w:rsidR="00CB1EF9" w:rsidRDefault="00CB1EF9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CB1EF9" w:rsidRPr="00B60826" w:rsidRDefault="00CB1EF9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CB1EF9" w:rsidRPr="00B60826" w:rsidTr="00CB1EF9">
        <w:trPr>
          <w:jc w:val="center"/>
        </w:trPr>
        <w:tc>
          <w:tcPr>
            <w:tcW w:w="8859" w:type="dxa"/>
            <w:gridSpan w:val="2"/>
            <w:vAlign w:val="center"/>
          </w:tcPr>
          <w:p w:rsidR="00CB1EF9" w:rsidRPr="00DE1D87" w:rsidRDefault="00CB1EF9" w:rsidP="00CA5569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  <w:rPr>
                <w:b/>
              </w:rPr>
            </w:pPr>
            <w:r w:rsidRPr="00B60826">
              <w:rPr>
                <w:szCs w:val="20"/>
              </w:rPr>
              <w:t>gwarancja min. 24 miesiące</w:t>
            </w:r>
          </w:p>
        </w:tc>
        <w:tc>
          <w:tcPr>
            <w:tcW w:w="2022" w:type="dxa"/>
            <w:vAlign w:val="center"/>
          </w:tcPr>
          <w:p w:rsidR="00CB1EF9" w:rsidRPr="00B60826" w:rsidRDefault="00CB1EF9" w:rsidP="00C50C64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57" w:type="dxa"/>
            <w:vAlign w:val="center"/>
          </w:tcPr>
          <w:p w:rsidR="00CB1EF9" w:rsidRPr="00B60826" w:rsidRDefault="00CB1EF9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732B24" w:rsidRPr="00B60826" w:rsidTr="00CB1EF9">
        <w:trPr>
          <w:jc w:val="center"/>
        </w:trPr>
        <w:tc>
          <w:tcPr>
            <w:tcW w:w="8859" w:type="dxa"/>
            <w:gridSpan w:val="2"/>
            <w:vAlign w:val="center"/>
          </w:tcPr>
          <w:p w:rsidR="00732B24" w:rsidRPr="00B60826" w:rsidRDefault="00732B24" w:rsidP="00CA5569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  <w:rPr>
                <w:szCs w:val="20"/>
              </w:rPr>
            </w:pPr>
            <w:r w:rsidRPr="00725531">
              <w:rPr>
                <w:szCs w:val="20"/>
              </w:rPr>
              <w:lastRenderedPageBreak/>
              <w:t>czas naprawy do 5 dni roboczych, od dnia dostarczenia aparatu do serwisu</w:t>
            </w:r>
          </w:p>
        </w:tc>
        <w:tc>
          <w:tcPr>
            <w:tcW w:w="2022" w:type="dxa"/>
            <w:vAlign w:val="center"/>
          </w:tcPr>
          <w:p w:rsidR="00732B24" w:rsidRDefault="00732B24" w:rsidP="00C50C64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732B24" w:rsidRPr="00B60826" w:rsidRDefault="00732B24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CB1EF9" w:rsidRPr="00B60826" w:rsidTr="00492AD2">
        <w:trPr>
          <w:trHeight w:val="313"/>
          <w:jc w:val="center"/>
        </w:trPr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:rsidR="00CB1EF9" w:rsidRPr="002F56B9" w:rsidRDefault="00CB1EF9" w:rsidP="00B0194F">
            <w:pPr>
              <w:ind w:left="-90" w:right="-108"/>
              <w:rPr>
                <w:b/>
                <w:sz w:val="20"/>
                <w:szCs w:val="20"/>
              </w:rPr>
            </w:pPr>
            <w:r w:rsidRPr="002F56B9">
              <w:rPr>
                <w:b/>
                <w:sz w:val="20"/>
                <w:szCs w:val="20"/>
              </w:rPr>
              <w:t>Cena netto: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vAlign w:val="center"/>
          </w:tcPr>
          <w:p w:rsidR="00CB1EF9" w:rsidRPr="002F56B9" w:rsidRDefault="00CB1EF9" w:rsidP="005F23B0">
            <w:pPr>
              <w:ind w:left="-108" w:right="-108"/>
              <w:rPr>
                <w:b/>
                <w:sz w:val="20"/>
                <w:szCs w:val="20"/>
              </w:rPr>
            </w:pPr>
            <w:r w:rsidRPr="002F56B9">
              <w:rPr>
                <w:b/>
                <w:sz w:val="20"/>
                <w:szCs w:val="20"/>
              </w:rPr>
              <w:t>Stawka i wartość VAT: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  <w:vAlign w:val="center"/>
          </w:tcPr>
          <w:p w:rsidR="00CB1EF9" w:rsidRPr="002F56B9" w:rsidRDefault="00CB1EF9" w:rsidP="005F23B0">
            <w:pPr>
              <w:ind w:left="-108" w:right="-108"/>
              <w:rPr>
                <w:b/>
                <w:sz w:val="20"/>
                <w:szCs w:val="20"/>
              </w:rPr>
            </w:pPr>
            <w:r w:rsidRPr="002F56B9">
              <w:rPr>
                <w:b/>
                <w:sz w:val="20"/>
                <w:szCs w:val="20"/>
              </w:rPr>
              <w:t>Cena   brutto:</w:t>
            </w:r>
          </w:p>
        </w:tc>
      </w:tr>
    </w:tbl>
    <w:p w:rsidR="00732B24" w:rsidRDefault="00732B24">
      <w:pPr>
        <w:rPr>
          <w:b/>
        </w:rPr>
      </w:pPr>
    </w:p>
    <w:p w:rsidR="00732B24" w:rsidRDefault="00732B24">
      <w:pPr>
        <w:rPr>
          <w:b/>
        </w:rPr>
      </w:pPr>
    </w:p>
    <w:p w:rsidR="006A3ADA" w:rsidRPr="00EB3266" w:rsidRDefault="00D721FA">
      <w:pPr>
        <w:rPr>
          <w:i/>
        </w:rPr>
      </w:pPr>
      <w:r w:rsidRPr="00516BC1">
        <w:rPr>
          <w:b/>
        </w:rPr>
        <w:t>CZĘŚĆ II</w:t>
      </w:r>
      <w:r>
        <w:rPr>
          <w:b/>
        </w:rPr>
        <w:t xml:space="preserve">. </w:t>
      </w:r>
      <w:r w:rsidRPr="00516BC1">
        <w:rPr>
          <w:b/>
        </w:rPr>
        <w:t xml:space="preserve"> </w:t>
      </w:r>
      <w:r w:rsidR="00E56BCB">
        <w:rPr>
          <w:b/>
        </w:rPr>
        <w:t>HOLTER EKG</w:t>
      </w:r>
      <w:r w:rsidR="00EB3266">
        <w:rPr>
          <w:b/>
        </w:rPr>
        <w:t xml:space="preserve">    </w:t>
      </w:r>
    </w:p>
    <w:tbl>
      <w:tblPr>
        <w:tblStyle w:val="Tabela-Siatka"/>
        <w:tblW w:w="13838" w:type="dxa"/>
        <w:jc w:val="center"/>
        <w:tblLook w:val="04A0" w:firstRow="1" w:lastRow="0" w:firstColumn="1" w:lastColumn="0" w:noHBand="0" w:noVBand="1"/>
      </w:tblPr>
      <w:tblGrid>
        <w:gridCol w:w="4784"/>
        <w:gridCol w:w="4075"/>
        <w:gridCol w:w="2022"/>
        <w:gridCol w:w="2957"/>
      </w:tblGrid>
      <w:tr w:rsidR="00341E33" w:rsidRPr="00B60826" w:rsidTr="00341E33">
        <w:trPr>
          <w:tblHeader/>
          <w:jc w:val="center"/>
        </w:trPr>
        <w:tc>
          <w:tcPr>
            <w:tcW w:w="8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33" w:rsidRPr="00B60826" w:rsidRDefault="00341E33" w:rsidP="005F23B0">
            <w:pPr>
              <w:ind w:left="-108" w:right="-40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Opis przedmiotu zamówienia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33" w:rsidRPr="00B60826" w:rsidRDefault="00341E33" w:rsidP="005F23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 wymagany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33" w:rsidRDefault="00341E33" w:rsidP="005F23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 oferowany</w:t>
            </w:r>
          </w:p>
          <w:p w:rsidR="00341E33" w:rsidRPr="00B60826" w:rsidRDefault="00341E33" w:rsidP="005F23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(opisać lub wpisać TAK) </w:t>
            </w:r>
          </w:p>
        </w:tc>
      </w:tr>
      <w:tr w:rsidR="00341E33" w:rsidRPr="00B60826" w:rsidTr="00341E33">
        <w:trPr>
          <w:jc w:val="center"/>
        </w:trPr>
        <w:tc>
          <w:tcPr>
            <w:tcW w:w="8859" w:type="dxa"/>
            <w:gridSpan w:val="2"/>
            <w:vAlign w:val="center"/>
          </w:tcPr>
          <w:p w:rsidR="00341E33" w:rsidRDefault="00341E33" w:rsidP="00126378">
            <w:pPr>
              <w:spacing w:line="276" w:lineRule="auto"/>
              <w:ind w:right="-40"/>
            </w:pPr>
            <w:proofErr w:type="spellStart"/>
            <w:r w:rsidRPr="00126378">
              <w:rPr>
                <w:b/>
              </w:rPr>
              <w:t>Holter</w:t>
            </w:r>
            <w:proofErr w:type="spellEnd"/>
            <w:r w:rsidRPr="00126378">
              <w:rPr>
                <w:b/>
              </w:rPr>
              <w:t xml:space="preserve"> EKG – 1 szt. </w:t>
            </w:r>
          </w:p>
          <w:p w:rsidR="00341E33" w:rsidRPr="00507FBE" w:rsidRDefault="00341E33" w:rsidP="000A05D1">
            <w:pPr>
              <w:pStyle w:val="Akapitzlist"/>
              <w:numPr>
                <w:ilvl w:val="0"/>
                <w:numId w:val="2"/>
              </w:numPr>
              <w:spacing w:line="276" w:lineRule="auto"/>
              <w:ind w:right="-40"/>
            </w:pPr>
            <w:r>
              <w:t>nazwa handlowa,</w:t>
            </w:r>
            <w:r w:rsidRPr="00D721FA">
              <w:t xml:space="preserve"> ty</w:t>
            </w:r>
            <w:r>
              <w:t>p, nr katalogowy,</w:t>
            </w:r>
            <w:r w:rsidRPr="00D721FA">
              <w:t xml:space="preserve"> </w:t>
            </w:r>
            <w:r>
              <w:t>producent,</w:t>
            </w:r>
            <w:r w:rsidRPr="00D721FA">
              <w:t xml:space="preserve"> </w:t>
            </w:r>
            <w:r>
              <w:t xml:space="preserve">rok produkcji 2018, </w:t>
            </w:r>
            <w:r w:rsidRPr="00D721FA">
              <w:t>oznac</w:t>
            </w:r>
            <w:r>
              <w:t xml:space="preserve">zenie CE, </w:t>
            </w:r>
            <w:r w:rsidR="000A05D1">
              <w:t>certyfikat CE</w:t>
            </w:r>
          </w:p>
        </w:tc>
        <w:tc>
          <w:tcPr>
            <w:tcW w:w="2022" w:type="dxa"/>
            <w:vAlign w:val="center"/>
          </w:tcPr>
          <w:p w:rsidR="00341E33" w:rsidRPr="00B60826" w:rsidRDefault="00341E33" w:rsidP="005F23B0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opisać</w:t>
            </w:r>
          </w:p>
        </w:tc>
        <w:tc>
          <w:tcPr>
            <w:tcW w:w="2957" w:type="dxa"/>
            <w:vAlign w:val="center"/>
          </w:tcPr>
          <w:p w:rsidR="00341E33" w:rsidRPr="00B60826" w:rsidRDefault="00341E33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0A05D1" w:rsidRPr="00B60826" w:rsidTr="00341E33">
        <w:trPr>
          <w:jc w:val="center"/>
        </w:trPr>
        <w:tc>
          <w:tcPr>
            <w:tcW w:w="8859" w:type="dxa"/>
            <w:gridSpan w:val="2"/>
            <w:vAlign w:val="center"/>
          </w:tcPr>
          <w:p w:rsidR="000A05D1" w:rsidRPr="00D721FA" w:rsidRDefault="000A05D1" w:rsidP="000A05D1">
            <w:pPr>
              <w:pStyle w:val="Akapitzlist"/>
              <w:numPr>
                <w:ilvl w:val="0"/>
                <w:numId w:val="2"/>
              </w:numPr>
              <w:spacing w:line="276" w:lineRule="auto"/>
              <w:ind w:right="-40"/>
            </w:pPr>
            <w:r>
              <w:t>rejestrator holterowski z zapisem EKG na karcie pamięci SD</w:t>
            </w:r>
          </w:p>
        </w:tc>
        <w:tc>
          <w:tcPr>
            <w:tcW w:w="2022" w:type="dxa"/>
            <w:vAlign w:val="center"/>
          </w:tcPr>
          <w:p w:rsidR="000A05D1" w:rsidRPr="00B60826" w:rsidRDefault="000A05D1" w:rsidP="005F23B0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0A05D1" w:rsidRPr="00B60826" w:rsidRDefault="000A05D1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0A05D1" w:rsidRPr="00B60826" w:rsidTr="00341E33">
        <w:trPr>
          <w:jc w:val="center"/>
        </w:trPr>
        <w:tc>
          <w:tcPr>
            <w:tcW w:w="8859" w:type="dxa"/>
            <w:gridSpan w:val="2"/>
            <w:vAlign w:val="center"/>
          </w:tcPr>
          <w:p w:rsidR="000A05D1" w:rsidRDefault="000A05D1" w:rsidP="00833E77">
            <w:pPr>
              <w:pStyle w:val="Akapitzlist"/>
              <w:numPr>
                <w:ilvl w:val="0"/>
                <w:numId w:val="2"/>
              </w:numPr>
              <w:spacing w:line="276" w:lineRule="auto"/>
              <w:ind w:right="-40"/>
            </w:pPr>
            <w:r>
              <w:t xml:space="preserve">praca w trybie </w:t>
            </w:r>
            <w:proofErr w:type="spellStart"/>
            <w:r>
              <w:t>Holter</w:t>
            </w:r>
            <w:proofErr w:type="spellEnd"/>
            <w:r>
              <w:t xml:space="preserve"> albo Event</w:t>
            </w:r>
          </w:p>
        </w:tc>
        <w:tc>
          <w:tcPr>
            <w:tcW w:w="2022" w:type="dxa"/>
            <w:vAlign w:val="center"/>
          </w:tcPr>
          <w:p w:rsidR="000A05D1" w:rsidRDefault="000A05D1" w:rsidP="005F23B0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0A05D1" w:rsidRPr="00B60826" w:rsidRDefault="000A05D1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0A05D1" w:rsidRPr="00B60826" w:rsidTr="00341E33">
        <w:trPr>
          <w:jc w:val="center"/>
        </w:trPr>
        <w:tc>
          <w:tcPr>
            <w:tcW w:w="8859" w:type="dxa"/>
            <w:gridSpan w:val="2"/>
            <w:vAlign w:val="center"/>
          </w:tcPr>
          <w:p w:rsidR="000A05D1" w:rsidRDefault="000A05D1" w:rsidP="00833E77">
            <w:pPr>
              <w:pStyle w:val="Akapitzlist"/>
              <w:numPr>
                <w:ilvl w:val="0"/>
                <w:numId w:val="2"/>
              </w:numPr>
              <w:spacing w:line="276" w:lineRule="auto"/>
              <w:ind w:right="-40"/>
            </w:pPr>
            <w:r>
              <w:t>zapis EKG ze stymulatorów serca</w:t>
            </w:r>
          </w:p>
        </w:tc>
        <w:tc>
          <w:tcPr>
            <w:tcW w:w="2022" w:type="dxa"/>
            <w:vAlign w:val="center"/>
          </w:tcPr>
          <w:p w:rsidR="000A05D1" w:rsidRDefault="000A05D1" w:rsidP="005F23B0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0A05D1" w:rsidRPr="00B60826" w:rsidRDefault="000A05D1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0A05D1" w:rsidRPr="00B60826" w:rsidTr="00341E33">
        <w:trPr>
          <w:jc w:val="center"/>
        </w:trPr>
        <w:tc>
          <w:tcPr>
            <w:tcW w:w="8859" w:type="dxa"/>
            <w:gridSpan w:val="2"/>
            <w:vAlign w:val="center"/>
          </w:tcPr>
          <w:p w:rsidR="000A05D1" w:rsidRDefault="00A0195E" w:rsidP="00833E77">
            <w:pPr>
              <w:pStyle w:val="Akapitzlist"/>
              <w:numPr>
                <w:ilvl w:val="0"/>
                <w:numId w:val="2"/>
              </w:numPr>
              <w:spacing w:line="276" w:lineRule="auto"/>
              <w:ind w:right="-40"/>
            </w:pPr>
            <w:r>
              <w:t>automatyczne wykry</w:t>
            </w:r>
            <w:r w:rsidR="000A05D1">
              <w:t>wan</w:t>
            </w:r>
            <w:r>
              <w:t>i</w:t>
            </w:r>
            <w:r w:rsidR="000A05D1">
              <w:t>e</w:t>
            </w:r>
            <w:r>
              <w:t xml:space="preserve"> stymulatora</w:t>
            </w:r>
            <w:r w:rsidR="000A05D1">
              <w:t xml:space="preserve"> </w:t>
            </w:r>
          </w:p>
        </w:tc>
        <w:tc>
          <w:tcPr>
            <w:tcW w:w="2022" w:type="dxa"/>
            <w:vAlign w:val="center"/>
          </w:tcPr>
          <w:p w:rsidR="000A05D1" w:rsidRDefault="004554D1" w:rsidP="005F23B0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0A05D1" w:rsidRPr="00B60826" w:rsidRDefault="000A05D1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0A05D1" w:rsidRPr="00B60826" w:rsidTr="00341E33">
        <w:trPr>
          <w:jc w:val="center"/>
        </w:trPr>
        <w:tc>
          <w:tcPr>
            <w:tcW w:w="8859" w:type="dxa"/>
            <w:gridSpan w:val="2"/>
            <w:vAlign w:val="center"/>
          </w:tcPr>
          <w:p w:rsidR="000A05D1" w:rsidRDefault="000A05D1" w:rsidP="00833E77">
            <w:pPr>
              <w:pStyle w:val="Akapitzlist"/>
              <w:numPr>
                <w:ilvl w:val="0"/>
                <w:numId w:val="2"/>
              </w:numPr>
              <w:spacing w:line="276" w:lineRule="auto"/>
              <w:ind w:right="-40"/>
            </w:pPr>
            <w:r>
              <w:t>duży, czytelny ekran LCD, klawisze kontekstowe, prosty interfejs użytkownika</w:t>
            </w:r>
          </w:p>
        </w:tc>
        <w:tc>
          <w:tcPr>
            <w:tcW w:w="2022" w:type="dxa"/>
            <w:vAlign w:val="center"/>
          </w:tcPr>
          <w:p w:rsidR="000A05D1" w:rsidRDefault="000A05D1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0A05D1" w:rsidRPr="00B60826" w:rsidRDefault="000A05D1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0A05D1" w:rsidRPr="00B60826" w:rsidTr="00341E33">
        <w:trPr>
          <w:jc w:val="center"/>
        </w:trPr>
        <w:tc>
          <w:tcPr>
            <w:tcW w:w="8859" w:type="dxa"/>
            <w:gridSpan w:val="2"/>
            <w:vAlign w:val="center"/>
          </w:tcPr>
          <w:p w:rsidR="000A05D1" w:rsidRDefault="000A05D1" w:rsidP="00833E77">
            <w:pPr>
              <w:pStyle w:val="Akapitzlist"/>
              <w:numPr>
                <w:ilvl w:val="0"/>
                <w:numId w:val="2"/>
              </w:numPr>
              <w:spacing w:line="276" w:lineRule="auto"/>
              <w:ind w:right="-40"/>
            </w:pPr>
            <w:r>
              <w:t>st</w:t>
            </w:r>
            <w:r w:rsidR="001C42E9">
              <w:t xml:space="preserve">osowany jako </w:t>
            </w:r>
            <w:proofErr w:type="spellStart"/>
            <w:r w:rsidR="001C42E9">
              <w:t>Holter</w:t>
            </w:r>
            <w:proofErr w:type="spellEnd"/>
            <w:r w:rsidR="001C42E9">
              <w:t xml:space="preserve"> musi  posiadać 3,5</w:t>
            </w:r>
            <w:r>
              <w:t xml:space="preserve"> i 7- odprowadzeniowy przewód pacjenta</w:t>
            </w:r>
          </w:p>
        </w:tc>
        <w:tc>
          <w:tcPr>
            <w:tcW w:w="2022" w:type="dxa"/>
            <w:vAlign w:val="center"/>
          </w:tcPr>
          <w:p w:rsidR="000A05D1" w:rsidRPr="00B60826" w:rsidRDefault="000A05D1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0A05D1" w:rsidRPr="00B60826" w:rsidRDefault="000A05D1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0A05D1" w:rsidRPr="00B60826" w:rsidTr="00341E33">
        <w:trPr>
          <w:jc w:val="center"/>
        </w:trPr>
        <w:tc>
          <w:tcPr>
            <w:tcW w:w="8859" w:type="dxa"/>
            <w:gridSpan w:val="2"/>
            <w:vAlign w:val="center"/>
          </w:tcPr>
          <w:p w:rsidR="000A05D1" w:rsidRDefault="000A05D1" w:rsidP="000A05D1">
            <w:pPr>
              <w:pStyle w:val="Akapitzlist"/>
              <w:numPr>
                <w:ilvl w:val="0"/>
                <w:numId w:val="2"/>
              </w:numPr>
              <w:spacing w:line="276" w:lineRule="auto"/>
              <w:ind w:right="-40"/>
            </w:pPr>
            <w:r>
              <w:t xml:space="preserve">ekranowany kabel pacjenta </w:t>
            </w:r>
            <w:r w:rsidR="00A0195E">
              <w:t>eliminujący artefakty</w:t>
            </w:r>
          </w:p>
        </w:tc>
        <w:tc>
          <w:tcPr>
            <w:tcW w:w="2022" w:type="dxa"/>
            <w:vAlign w:val="center"/>
          </w:tcPr>
          <w:p w:rsidR="000A05D1" w:rsidRDefault="000A05D1" w:rsidP="008D62E2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0A05D1" w:rsidRPr="00B60826" w:rsidRDefault="000A05D1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0A05D1" w:rsidRPr="00B60826" w:rsidTr="00341E33">
        <w:trPr>
          <w:jc w:val="center"/>
        </w:trPr>
        <w:tc>
          <w:tcPr>
            <w:tcW w:w="8859" w:type="dxa"/>
            <w:gridSpan w:val="2"/>
            <w:vAlign w:val="center"/>
          </w:tcPr>
          <w:p w:rsidR="000A05D1" w:rsidRDefault="000A05D1" w:rsidP="00833E77">
            <w:pPr>
              <w:pStyle w:val="Akapitzlist"/>
              <w:numPr>
                <w:ilvl w:val="0"/>
                <w:numId w:val="2"/>
              </w:numPr>
              <w:spacing w:line="276" w:lineRule="auto"/>
              <w:ind w:right="-40"/>
            </w:pPr>
            <w:r>
              <w:t xml:space="preserve">zakres rejestracji: 0,05-70 </w:t>
            </w:r>
            <w:proofErr w:type="spellStart"/>
            <w:r>
              <w:t>Hz</w:t>
            </w:r>
            <w:proofErr w:type="spellEnd"/>
          </w:p>
        </w:tc>
        <w:tc>
          <w:tcPr>
            <w:tcW w:w="2022" w:type="dxa"/>
            <w:vAlign w:val="center"/>
          </w:tcPr>
          <w:p w:rsidR="000A05D1" w:rsidRPr="00B60826" w:rsidRDefault="000A05D1" w:rsidP="008D62E2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0A05D1" w:rsidRPr="00B60826" w:rsidRDefault="000A05D1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A0195E" w:rsidRPr="00B60826" w:rsidTr="00341E33">
        <w:trPr>
          <w:jc w:val="center"/>
        </w:trPr>
        <w:tc>
          <w:tcPr>
            <w:tcW w:w="8859" w:type="dxa"/>
            <w:gridSpan w:val="2"/>
            <w:vAlign w:val="center"/>
          </w:tcPr>
          <w:p w:rsidR="00A0195E" w:rsidRDefault="00A0195E" w:rsidP="00833E77">
            <w:pPr>
              <w:pStyle w:val="Akapitzlist"/>
              <w:numPr>
                <w:ilvl w:val="0"/>
                <w:numId w:val="2"/>
              </w:numPr>
              <w:spacing w:line="276" w:lineRule="auto"/>
              <w:ind w:right="-40"/>
            </w:pPr>
            <w:r>
              <w:t xml:space="preserve">rozdzielczość: 12-bit, 12.50 </w:t>
            </w:r>
            <w:r>
              <w:sym w:font="Symbol" w:char="F06D"/>
            </w:r>
            <w:r>
              <w:t>V/LSB</w:t>
            </w:r>
          </w:p>
        </w:tc>
        <w:tc>
          <w:tcPr>
            <w:tcW w:w="2022" w:type="dxa"/>
            <w:vAlign w:val="center"/>
          </w:tcPr>
          <w:p w:rsidR="00A0195E" w:rsidRDefault="00A0195E" w:rsidP="008D62E2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A0195E" w:rsidRPr="00B60826" w:rsidRDefault="00A0195E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0A05D1" w:rsidRPr="00B60826" w:rsidTr="00341E33">
        <w:trPr>
          <w:jc w:val="center"/>
        </w:trPr>
        <w:tc>
          <w:tcPr>
            <w:tcW w:w="8859" w:type="dxa"/>
            <w:gridSpan w:val="2"/>
            <w:vAlign w:val="center"/>
          </w:tcPr>
          <w:p w:rsidR="000A05D1" w:rsidRDefault="000A05D1" w:rsidP="00833E77">
            <w:pPr>
              <w:pStyle w:val="Akapitzlist"/>
              <w:numPr>
                <w:ilvl w:val="0"/>
                <w:numId w:val="2"/>
              </w:numPr>
              <w:spacing w:line="276" w:lineRule="auto"/>
              <w:ind w:right="-40"/>
            </w:pPr>
            <w:r>
              <w:t xml:space="preserve">częstość próbkowania: 180 </w:t>
            </w:r>
            <w:proofErr w:type="spellStart"/>
            <w:r>
              <w:t>sampli</w:t>
            </w:r>
            <w:proofErr w:type="spellEnd"/>
            <w:r>
              <w:t xml:space="preserve"> na sekundę</w:t>
            </w:r>
          </w:p>
        </w:tc>
        <w:tc>
          <w:tcPr>
            <w:tcW w:w="2022" w:type="dxa"/>
            <w:vAlign w:val="center"/>
          </w:tcPr>
          <w:p w:rsidR="000A05D1" w:rsidRDefault="000A05D1" w:rsidP="005F23B0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0A05D1" w:rsidRPr="00B60826" w:rsidRDefault="000A05D1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0A05D1" w:rsidRPr="00B60826" w:rsidTr="00341E33">
        <w:trPr>
          <w:jc w:val="center"/>
        </w:trPr>
        <w:tc>
          <w:tcPr>
            <w:tcW w:w="8859" w:type="dxa"/>
            <w:gridSpan w:val="2"/>
            <w:vAlign w:val="center"/>
          </w:tcPr>
          <w:p w:rsidR="000A05D1" w:rsidRDefault="000A05D1" w:rsidP="00833E77">
            <w:pPr>
              <w:pStyle w:val="Akapitzlist"/>
              <w:numPr>
                <w:ilvl w:val="0"/>
                <w:numId w:val="2"/>
              </w:numPr>
              <w:spacing w:line="276" w:lineRule="auto"/>
              <w:ind w:right="-40"/>
            </w:pPr>
            <w:r>
              <w:t>zasilanie bateryjne</w:t>
            </w:r>
          </w:p>
        </w:tc>
        <w:tc>
          <w:tcPr>
            <w:tcW w:w="2022" w:type="dxa"/>
            <w:vAlign w:val="center"/>
          </w:tcPr>
          <w:p w:rsidR="000A05D1" w:rsidRDefault="000A05D1" w:rsidP="005F23B0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0A05D1" w:rsidRPr="00B60826" w:rsidRDefault="000A05D1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0A05D1" w:rsidRPr="00B60826" w:rsidTr="00341E33">
        <w:trPr>
          <w:jc w:val="center"/>
        </w:trPr>
        <w:tc>
          <w:tcPr>
            <w:tcW w:w="8859" w:type="dxa"/>
            <w:gridSpan w:val="2"/>
            <w:vAlign w:val="center"/>
          </w:tcPr>
          <w:p w:rsidR="000A05D1" w:rsidRDefault="000A05D1" w:rsidP="00833E77">
            <w:pPr>
              <w:pStyle w:val="Akapitzlist"/>
              <w:numPr>
                <w:ilvl w:val="0"/>
                <w:numId w:val="2"/>
              </w:numPr>
              <w:spacing w:line="276" w:lineRule="auto"/>
              <w:ind w:right="-40"/>
            </w:pPr>
            <w:r>
              <w:t>sprawdzanie stanu naładowania baterii i poprawności rozmieszczenia elektrod przed rozpoczęciem rejestracji</w:t>
            </w:r>
          </w:p>
        </w:tc>
        <w:tc>
          <w:tcPr>
            <w:tcW w:w="2022" w:type="dxa"/>
            <w:vAlign w:val="center"/>
          </w:tcPr>
          <w:p w:rsidR="000A05D1" w:rsidRDefault="000A05D1" w:rsidP="005F23B0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0A05D1" w:rsidRPr="00B60826" w:rsidRDefault="000A05D1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0A05D1" w:rsidRPr="00B60826" w:rsidTr="00341E33">
        <w:trPr>
          <w:jc w:val="center"/>
        </w:trPr>
        <w:tc>
          <w:tcPr>
            <w:tcW w:w="8859" w:type="dxa"/>
            <w:gridSpan w:val="2"/>
            <w:vAlign w:val="center"/>
          </w:tcPr>
          <w:p w:rsidR="000A05D1" w:rsidRDefault="000A05D1" w:rsidP="00833E77">
            <w:pPr>
              <w:pStyle w:val="Akapitzlist"/>
              <w:numPr>
                <w:ilvl w:val="0"/>
                <w:numId w:val="2"/>
              </w:numPr>
              <w:spacing w:line="276" w:lineRule="auto"/>
              <w:ind w:right="-40"/>
            </w:pPr>
            <w:r>
              <w:t>identyfikator pacjenta zapisywany na karcie SD</w:t>
            </w:r>
          </w:p>
        </w:tc>
        <w:tc>
          <w:tcPr>
            <w:tcW w:w="2022" w:type="dxa"/>
            <w:vAlign w:val="center"/>
          </w:tcPr>
          <w:p w:rsidR="000A05D1" w:rsidRDefault="000A05D1" w:rsidP="005F23B0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0A05D1" w:rsidRPr="00B60826" w:rsidRDefault="000A05D1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0A05D1" w:rsidRPr="00B60826" w:rsidTr="00341E33">
        <w:trPr>
          <w:jc w:val="center"/>
        </w:trPr>
        <w:tc>
          <w:tcPr>
            <w:tcW w:w="8859" w:type="dxa"/>
            <w:gridSpan w:val="2"/>
            <w:vAlign w:val="center"/>
          </w:tcPr>
          <w:p w:rsidR="000A05D1" w:rsidRDefault="000A05D1" w:rsidP="000A05D1">
            <w:pPr>
              <w:pStyle w:val="Akapitzlist"/>
              <w:numPr>
                <w:ilvl w:val="0"/>
                <w:numId w:val="2"/>
              </w:numPr>
              <w:spacing w:line="276" w:lineRule="auto"/>
              <w:ind w:right="-40"/>
            </w:pPr>
            <w:r>
              <w:t xml:space="preserve">kompatybilny z wszystkimi wersjami oprogramowania LX </w:t>
            </w:r>
          </w:p>
        </w:tc>
        <w:tc>
          <w:tcPr>
            <w:tcW w:w="2022" w:type="dxa"/>
            <w:vAlign w:val="center"/>
          </w:tcPr>
          <w:p w:rsidR="000A05D1" w:rsidRDefault="004554D1" w:rsidP="005F23B0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0A05D1" w:rsidRPr="00B60826" w:rsidRDefault="000A05D1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8859" w:type="dxa"/>
            <w:gridSpan w:val="2"/>
            <w:vAlign w:val="center"/>
          </w:tcPr>
          <w:p w:rsidR="00341E33" w:rsidRDefault="000A05D1" w:rsidP="00CA5569">
            <w:pPr>
              <w:pStyle w:val="Akapitzlist"/>
              <w:numPr>
                <w:ilvl w:val="0"/>
                <w:numId w:val="2"/>
              </w:numPr>
              <w:spacing w:line="276" w:lineRule="auto"/>
              <w:ind w:right="-40"/>
            </w:pPr>
            <w:r>
              <w:t>w skład kompletu wchodzi</w:t>
            </w:r>
            <w:r w:rsidR="00341E33">
              <w:t>:</w:t>
            </w:r>
          </w:p>
          <w:p w:rsidR="000A05D1" w:rsidRDefault="000A05D1" w:rsidP="000A05D1">
            <w:pPr>
              <w:pStyle w:val="Akapitzlist"/>
              <w:numPr>
                <w:ilvl w:val="0"/>
                <w:numId w:val="5"/>
              </w:numPr>
              <w:ind w:left="930" w:right="-40" w:hanging="357"/>
            </w:pPr>
            <w:r>
              <w:t>rejestrator z 3,5 i 7-odprowadzeniowymi kablami pacjenta</w:t>
            </w:r>
          </w:p>
          <w:p w:rsidR="000A05D1" w:rsidRDefault="000A05D1" w:rsidP="000A05D1">
            <w:pPr>
              <w:pStyle w:val="Akapitzlist"/>
              <w:numPr>
                <w:ilvl w:val="0"/>
                <w:numId w:val="5"/>
              </w:numPr>
              <w:ind w:left="930" w:right="-40" w:hanging="357"/>
            </w:pPr>
            <w:r>
              <w:t>futerał do rejestratora z paskiem do noszenia</w:t>
            </w:r>
          </w:p>
          <w:p w:rsidR="000A05D1" w:rsidRDefault="000A05D1" w:rsidP="000A05D1">
            <w:pPr>
              <w:pStyle w:val="Akapitzlist"/>
              <w:numPr>
                <w:ilvl w:val="0"/>
                <w:numId w:val="5"/>
              </w:numPr>
              <w:ind w:left="930" w:right="-40" w:hanging="357"/>
            </w:pPr>
            <w:r>
              <w:t>karta pamięci SD</w:t>
            </w:r>
          </w:p>
          <w:p w:rsidR="000A05D1" w:rsidRPr="000A05D1" w:rsidRDefault="000A05D1" w:rsidP="000A05D1">
            <w:pPr>
              <w:pStyle w:val="Akapitzlist"/>
              <w:numPr>
                <w:ilvl w:val="0"/>
                <w:numId w:val="5"/>
              </w:numPr>
              <w:ind w:left="930" w:right="-40" w:hanging="357"/>
            </w:pPr>
            <w:r w:rsidRPr="000A05D1">
              <w:t>instrukcja obsługi w j. polskim</w:t>
            </w:r>
          </w:p>
          <w:p w:rsidR="00341E33" w:rsidRDefault="000A05D1" w:rsidP="001C42E9">
            <w:pPr>
              <w:pStyle w:val="Akapitzlist"/>
              <w:numPr>
                <w:ilvl w:val="0"/>
                <w:numId w:val="5"/>
              </w:numPr>
              <w:ind w:left="930" w:right="-40" w:hanging="357"/>
            </w:pPr>
            <w:r>
              <w:lastRenderedPageBreak/>
              <w:t>Inne: …… (wymienić)</w:t>
            </w:r>
          </w:p>
        </w:tc>
        <w:tc>
          <w:tcPr>
            <w:tcW w:w="2022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957" w:type="dxa"/>
            <w:vAlign w:val="center"/>
          </w:tcPr>
          <w:p w:rsidR="00341E33" w:rsidRPr="00B60826" w:rsidRDefault="00341E33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8859" w:type="dxa"/>
            <w:gridSpan w:val="2"/>
            <w:vAlign w:val="center"/>
          </w:tcPr>
          <w:p w:rsidR="00341E33" w:rsidRDefault="00341E33" w:rsidP="00CA5569">
            <w:pPr>
              <w:pStyle w:val="Akapitzlist"/>
              <w:numPr>
                <w:ilvl w:val="0"/>
                <w:numId w:val="2"/>
              </w:numPr>
              <w:spacing w:line="276" w:lineRule="auto"/>
              <w:ind w:right="-40"/>
            </w:pPr>
            <w:r>
              <w:rPr>
                <w:szCs w:val="20"/>
              </w:rPr>
              <w:lastRenderedPageBreak/>
              <w:t>szkolenie z obsługi i eksploatacji</w:t>
            </w:r>
          </w:p>
        </w:tc>
        <w:tc>
          <w:tcPr>
            <w:tcW w:w="2022" w:type="dxa"/>
            <w:vAlign w:val="center"/>
          </w:tcPr>
          <w:p w:rsidR="00341E33" w:rsidRDefault="00341E33" w:rsidP="00B1781B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341E33" w:rsidRPr="00B60826" w:rsidRDefault="00341E33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8859" w:type="dxa"/>
            <w:gridSpan w:val="2"/>
            <w:vAlign w:val="center"/>
          </w:tcPr>
          <w:p w:rsidR="00341E33" w:rsidRPr="006111BE" w:rsidRDefault="00661FA7" w:rsidP="00CA5569">
            <w:pPr>
              <w:pStyle w:val="Akapitzlist"/>
              <w:numPr>
                <w:ilvl w:val="0"/>
                <w:numId w:val="2"/>
              </w:numPr>
              <w:spacing w:line="276" w:lineRule="auto"/>
              <w:ind w:right="-40"/>
            </w:pPr>
            <w:r>
              <w:rPr>
                <w:szCs w:val="20"/>
              </w:rPr>
              <w:t xml:space="preserve">gwarancja </w:t>
            </w:r>
            <w:r w:rsidR="000A05D1">
              <w:rPr>
                <w:szCs w:val="20"/>
              </w:rPr>
              <w:t>36</w:t>
            </w:r>
            <w:r w:rsidR="001C42E9">
              <w:rPr>
                <w:szCs w:val="20"/>
              </w:rPr>
              <w:t xml:space="preserve"> miesiący</w:t>
            </w:r>
          </w:p>
        </w:tc>
        <w:tc>
          <w:tcPr>
            <w:tcW w:w="2022" w:type="dxa"/>
            <w:vAlign w:val="center"/>
          </w:tcPr>
          <w:p w:rsidR="00341E33" w:rsidRPr="006111BE" w:rsidRDefault="00341E33" w:rsidP="005F23B0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111BE">
              <w:rPr>
                <w:sz w:val="20"/>
                <w:szCs w:val="20"/>
              </w:rPr>
              <w:t>TAK podać</w:t>
            </w:r>
          </w:p>
        </w:tc>
        <w:tc>
          <w:tcPr>
            <w:tcW w:w="2957" w:type="dxa"/>
            <w:vAlign w:val="center"/>
          </w:tcPr>
          <w:p w:rsidR="00341E33" w:rsidRPr="00B60826" w:rsidRDefault="00341E33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732B24" w:rsidRPr="00B60826" w:rsidTr="00341E33">
        <w:trPr>
          <w:jc w:val="center"/>
        </w:trPr>
        <w:tc>
          <w:tcPr>
            <w:tcW w:w="8859" w:type="dxa"/>
            <w:gridSpan w:val="2"/>
            <w:vAlign w:val="center"/>
          </w:tcPr>
          <w:p w:rsidR="00732B24" w:rsidRDefault="00732B24" w:rsidP="00CA5569">
            <w:pPr>
              <w:pStyle w:val="Akapitzlist"/>
              <w:numPr>
                <w:ilvl w:val="0"/>
                <w:numId w:val="2"/>
              </w:numPr>
              <w:spacing w:line="276" w:lineRule="auto"/>
              <w:ind w:right="-40"/>
              <w:rPr>
                <w:szCs w:val="20"/>
              </w:rPr>
            </w:pPr>
            <w:r w:rsidRPr="00725531">
              <w:rPr>
                <w:szCs w:val="20"/>
              </w:rPr>
              <w:t>czas naprawy do 5 dni roboczych, od dnia dostarczenia aparatu do serwisu</w:t>
            </w:r>
          </w:p>
        </w:tc>
        <w:tc>
          <w:tcPr>
            <w:tcW w:w="2022" w:type="dxa"/>
            <w:vAlign w:val="center"/>
          </w:tcPr>
          <w:p w:rsidR="00732B24" w:rsidRPr="006111BE" w:rsidRDefault="00732B24" w:rsidP="005F23B0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7" w:type="dxa"/>
            <w:vAlign w:val="center"/>
          </w:tcPr>
          <w:p w:rsidR="00732B24" w:rsidRPr="00B60826" w:rsidRDefault="00732B24" w:rsidP="005F23B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6A0C5F">
        <w:trPr>
          <w:trHeight w:val="313"/>
          <w:jc w:val="center"/>
        </w:trPr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:rsidR="00341E33" w:rsidRPr="002F56B9" w:rsidRDefault="00341E33" w:rsidP="00904A79">
            <w:pPr>
              <w:ind w:left="-90" w:right="-108"/>
              <w:rPr>
                <w:b/>
                <w:sz w:val="20"/>
                <w:szCs w:val="20"/>
              </w:rPr>
            </w:pPr>
            <w:r w:rsidRPr="002F56B9">
              <w:rPr>
                <w:b/>
                <w:sz w:val="20"/>
                <w:szCs w:val="20"/>
              </w:rPr>
              <w:t>Cena netto: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vAlign w:val="center"/>
          </w:tcPr>
          <w:p w:rsidR="00341E33" w:rsidRPr="002F56B9" w:rsidRDefault="00341E33" w:rsidP="005F23B0">
            <w:pPr>
              <w:ind w:left="-108" w:right="-108"/>
              <w:rPr>
                <w:b/>
                <w:sz w:val="20"/>
                <w:szCs w:val="20"/>
              </w:rPr>
            </w:pPr>
            <w:r w:rsidRPr="002F56B9">
              <w:rPr>
                <w:b/>
                <w:sz w:val="20"/>
                <w:szCs w:val="20"/>
              </w:rPr>
              <w:t>Stawka i wartość VAT: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  <w:vAlign w:val="center"/>
          </w:tcPr>
          <w:p w:rsidR="00341E33" w:rsidRPr="002F56B9" w:rsidRDefault="00341E33" w:rsidP="005F23B0">
            <w:pPr>
              <w:ind w:left="-108" w:right="-108"/>
              <w:rPr>
                <w:b/>
                <w:sz w:val="20"/>
                <w:szCs w:val="20"/>
              </w:rPr>
            </w:pPr>
            <w:r w:rsidRPr="002F56B9">
              <w:rPr>
                <w:b/>
                <w:sz w:val="20"/>
                <w:szCs w:val="20"/>
              </w:rPr>
              <w:t>Cena   brutto:</w:t>
            </w:r>
          </w:p>
        </w:tc>
      </w:tr>
    </w:tbl>
    <w:p w:rsidR="00052CE9" w:rsidRDefault="00052CE9">
      <w:pPr>
        <w:rPr>
          <w:b/>
        </w:rPr>
      </w:pPr>
    </w:p>
    <w:p w:rsidR="00732B24" w:rsidRDefault="00732B24">
      <w:pPr>
        <w:rPr>
          <w:b/>
        </w:rPr>
      </w:pPr>
    </w:p>
    <w:p w:rsidR="00516BC1" w:rsidRPr="00EB3266" w:rsidRDefault="00516BC1">
      <w:pPr>
        <w:rPr>
          <w:i/>
        </w:rPr>
      </w:pPr>
      <w:r w:rsidRPr="00516BC1">
        <w:rPr>
          <w:b/>
        </w:rPr>
        <w:t>CZĘŚĆ I</w:t>
      </w:r>
      <w:r w:rsidR="000D02A1">
        <w:rPr>
          <w:b/>
        </w:rPr>
        <w:t>I</w:t>
      </w:r>
      <w:r w:rsidRPr="00516BC1">
        <w:rPr>
          <w:b/>
        </w:rPr>
        <w:t>I</w:t>
      </w:r>
      <w:r w:rsidR="00A66F51">
        <w:rPr>
          <w:b/>
        </w:rPr>
        <w:t xml:space="preserve">. </w:t>
      </w:r>
      <w:r w:rsidRPr="00516BC1">
        <w:rPr>
          <w:b/>
        </w:rPr>
        <w:t xml:space="preserve"> </w:t>
      </w:r>
      <w:r w:rsidR="005A67D9">
        <w:rPr>
          <w:b/>
        </w:rPr>
        <w:t xml:space="preserve"> </w:t>
      </w:r>
      <w:r w:rsidR="007B3C52">
        <w:rPr>
          <w:b/>
        </w:rPr>
        <w:t>APARAT EKG</w:t>
      </w:r>
      <w:r w:rsidR="00224AC8">
        <w:rPr>
          <w:b/>
        </w:rPr>
        <w:t xml:space="preserve"> </w:t>
      </w:r>
      <w:r w:rsidR="0060555C">
        <w:rPr>
          <w:b/>
        </w:rPr>
        <w:t xml:space="preserve"> </w:t>
      </w:r>
    </w:p>
    <w:tbl>
      <w:tblPr>
        <w:tblStyle w:val="Tabela-Siatka"/>
        <w:tblW w:w="13896" w:type="dxa"/>
        <w:jc w:val="center"/>
        <w:tblLook w:val="04A0" w:firstRow="1" w:lastRow="0" w:firstColumn="1" w:lastColumn="0" w:noHBand="0" w:noVBand="1"/>
      </w:tblPr>
      <w:tblGrid>
        <w:gridCol w:w="4784"/>
        <w:gridCol w:w="4396"/>
        <w:gridCol w:w="1701"/>
        <w:gridCol w:w="3015"/>
      </w:tblGrid>
      <w:tr w:rsidR="00341E33" w:rsidTr="00341E33">
        <w:trPr>
          <w:tblHeader/>
          <w:jc w:val="center"/>
        </w:trPr>
        <w:tc>
          <w:tcPr>
            <w:tcW w:w="9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33" w:rsidRPr="00B60826" w:rsidRDefault="00341E33" w:rsidP="005F23B0">
            <w:pPr>
              <w:ind w:left="-108" w:right="-40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Opis przedmiotu zamówienia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33" w:rsidRPr="00B60826" w:rsidRDefault="00341E33" w:rsidP="005F23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 wymagany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33" w:rsidRDefault="00341E33" w:rsidP="005F23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 oferowany</w:t>
            </w:r>
          </w:p>
          <w:p w:rsidR="00341E33" w:rsidRPr="00B60826" w:rsidRDefault="00341E33" w:rsidP="005F23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(opisać lub wpisać TAK) </w:t>
            </w: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0637A2" w:rsidRDefault="00341E33" w:rsidP="007454AB">
            <w:pPr>
              <w:spacing w:line="276" w:lineRule="auto"/>
              <w:ind w:right="-40"/>
            </w:pPr>
            <w:r w:rsidRPr="000637A2">
              <w:rPr>
                <w:b/>
              </w:rPr>
              <w:t xml:space="preserve">Aparat EKG – 1 szt. </w:t>
            </w:r>
          </w:p>
          <w:p w:rsidR="00341E33" w:rsidRPr="000637A2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</w:pPr>
            <w:r w:rsidRPr="000637A2">
              <w:t>nazwa handlowa, typ, nr katalogowy, rok produkcji</w:t>
            </w:r>
            <w:r>
              <w:t xml:space="preserve"> 2018</w:t>
            </w:r>
            <w:r w:rsidRPr="000637A2">
              <w:t>, producent, oznaczenie CE, deklaracja zgodności</w:t>
            </w:r>
          </w:p>
        </w:tc>
        <w:tc>
          <w:tcPr>
            <w:tcW w:w="1701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opisać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0637A2" w:rsidRDefault="00341E33" w:rsidP="00CA5569">
            <w:pPr>
              <w:pStyle w:val="Akapitzlist"/>
              <w:numPr>
                <w:ilvl w:val="0"/>
                <w:numId w:val="3"/>
              </w:numPr>
              <w:ind w:right="-40"/>
            </w:pPr>
            <w:r w:rsidRPr="000637A2">
              <w:t>12-kanałowy aparat EKG</w:t>
            </w:r>
          </w:p>
        </w:tc>
        <w:tc>
          <w:tcPr>
            <w:tcW w:w="1701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0637A2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</w:pPr>
            <w:r w:rsidRPr="000637A2">
              <w:t xml:space="preserve">do badań EKG w pełnym zakresie 12 </w:t>
            </w:r>
            <w:proofErr w:type="spellStart"/>
            <w:r w:rsidRPr="000637A2">
              <w:t>odprowadzeń</w:t>
            </w:r>
            <w:proofErr w:type="spellEnd"/>
            <w:r>
              <w:t xml:space="preserve"> u dorosłych pacjentów i u dzieci</w:t>
            </w:r>
          </w:p>
        </w:tc>
        <w:tc>
          <w:tcPr>
            <w:tcW w:w="1701" w:type="dxa"/>
            <w:vAlign w:val="center"/>
          </w:tcPr>
          <w:p w:rsidR="00341E33" w:rsidRDefault="00341E33" w:rsidP="00B1781B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0637A2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</w:pPr>
            <w:r w:rsidRPr="000637A2">
              <w:t xml:space="preserve">tryb LONG - zapis 1-15 minut (wydruk: 1-3 </w:t>
            </w:r>
            <w:proofErr w:type="spellStart"/>
            <w:r w:rsidRPr="000637A2">
              <w:t>odprowadzeń</w:t>
            </w:r>
            <w:proofErr w:type="spellEnd"/>
            <w:r w:rsidRPr="000637A2">
              <w:t>)</w:t>
            </w:r>
          </w:p>
        </w:tc>
        <w:tc>
          <w:tcPr>
            <w:tcW w:w="1701" w:type="dxa"/>
            <w:vAlign w:val="center"/>
          </w:tcPr>
          <w:p w:rsidR="00341E33" w:rsidRDefault="00341E33" w:rsidP="00B1781B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0637A2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</w:pPr>
            <w:r w:rsidRPr="000637A2">
              <w:t>zapis wsteczny EKG (1-30 sekund)</w:t>
            </w:r>
          </w:p>
        </w:tc>
        <w:tc>
          <w:tcPr>
            <w:tcW w:w="1701" w:type="dxa"/>
            <w:vAlign w:val="center"/>
          </w:tcPr>
          <w:p w:rsidR="00341E33" w:rsidRDefault="00341E33" w:rsidP="00B1781B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0637A2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</w:pPr>
            <w:r w:rsidRPr="000637A2">
              <w:t xml:space="preserve">częstotliwość próbkowania 8000 </w:t>
            </w:r>
            <w:proofErr w:type="spellStart"/>
            <w:r w:rsidRPr="000637A2">
              <w:t>Hz</w:t>
            </w:r>
            <w:proofErr w:type="spellEnd"/>
            <w:r w:rsidRPr="000637A2">
              <w:t xml:space="preserve"> na kanał</w:t>
            </w:r>
          </w:p>
        </w:tc>
        <w:tc>
          <w:tcPr>
            <w:tcW w:w="1701" w:type="dxa"/>
            <w:vAlign w:val="center"/>
          </w:tcPr>
          <w:p w:rsidR="00341E33" w:rsidRDefault="00341E33" w:rsidP="00B1781B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0637A2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</w:pPr>
            <w:r>
              <w:t>dodatkowa prędkość zapisu 6,2 (mm/s) i 12 (mm/s)</w:t>
            </w:r>
          </w:p>
        </w:tc>
        <w:tc>
          <w:tcPr>
            <w:tcW w:w="1701" w:type="dxa"/>
            <w:vAlign w:val="center"/>
          </w:tcPr>
          <w:p w:rsidR="00341E33" w:rsidRDefault="00341E33" w:rsidP="00B1781B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0637A2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</w:pPr>
            <w:r w:rsidRPr="000637A2">
              <w:t>zabezpieczenie przed impulsem defibrylującym</w:t>
            </w:r>
          </w:p>
        </w:tc>
        <w:tc>
          <w:tcPr>
            <w:tcW w:w="1701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0637A2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</w:pPr>
            <w:r w:rsidRPr="000637A2">
              <w:t>manualny i automatyczny tryb rejestracji zapisu EKG</w:t>
            </w:r>
          </w:p>
        </w:tc>
        <w:tc>
          <w:tcPr>
            <w:tcW w:w="1701" w:type="dxa"/>
            <w:vAlign w:val="center"/>
          </w:tcPr>
          <w:p w:rsidR="00341E33" w:rsidRDefault="00341E33" w:rsidP="00B1781B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0637A2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</w:pPr>
            <w:r w:rsidRPr="000637A2">
              <w:rPr>
                <w:rFonts w:eastAsia="Times New Roman"/>
                <w:lang w:eastAsia="pl-PL"/>
              </w:rPr>
              <w:t>moduł automatycznej analizy i interpretacji elektrokardiogramu</w:t>
            </w:r>
          </w:p>
        </w:tc>
        <w:tc>
          <w:tcPr>
            <w:tcW w:w="1701" w:type="dxa"/>
            <w:vAlign w:val="center"/>
          </w:tcPr>
          <w:p w:rsidR="00341E33" w:rsidRDefault="00341E33" w:rsidP="00B1781B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0637A2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  <w:rPr>
                <w:rFonts w:eastAsia="Times New Roman"/>
                <w:lang w:eastAsia="pl-PL"/>
              </w:rPr>
            </w:pPr>
            <w:r w:rsidRPr="000637A2">
              <w:rPr>
                <w:rFonts w:eastAsia="Times New Roman"/>
                <w:lang w:eastAsia="pl-PL"/>
              </w:rPr>
              <w:t>alfanumeryczna klawiatura membranowa z przyciskami funkcyjnymi</w:t>
            </w:r>
            <w:r>
              <w:rPr>
                <w:rFonts w:eastAsia="Times New Roman"/>
                <w:lang w:eastAsia="pl-PL"/>
              </w:rPr>
              <w:t>, graficzne menu wyświetlane na ekranie</w:t>
            </w:r>
          </w:p>
        </w:tc>
        <w:tc>
          <w:tcPr>
            <w:tcW w:w="1701" w:type="dxa"/>
            <w:vAlign w:val="center"/>
          </w:tcPr>
          <w:p w:rsidR="00341E33" w:rsidRDefault="00341E33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0637A2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możliwość dołączenia</w:t>
            </w:r>
            <w:r w:rsidRPr="000637A2">
              <w:rPr>
                <w:rFonts w:eastAsia="Times New Roman"/>
                <w:lang w:eastAsia="pl-PL"/>
              </w:rPr>
              <w:t xml:space="preserve"> imienia i nazwiska pacjenta do wydruku przebiegu EKG</w:t>
            </w:r>
          </w:p>
        </w:tc>
        <w:tc>
          <w:tcPr>
            <w:tcW w:w="1701" w:type="dxa"/>
            <w:vAlign w:val="center"/>
          </w:tcPr>
          <w:p w:rsidR="00341E33" w:rsidRPr="00B60826" w:rsidRDefault="00341E33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0637A2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  <w:rPr>
                <w:rFonts w:eastAsia="Times New Roman"/>
                <w:lang w:eastAsia="pl-PL"/>
              </w:rPr>
            </w:pPr>
            <w:r w:rsidRPr="000637A2">
              <w:rPr>
                <w:rFonts w:eastAsia="Times New Roman"/>
                <w:lang w:eastAsia="pl-PL"/>
              </w:rPr>
              <w:t>detekcja i prezentacja na wydruku stymulatora serca</w:t>
            </w:r>
          </w:p>
        </w:tc>
        <w:tc>
          <w:tcPr>
            <w:tcW w:w="1701" w:type="dxa"/>
            <w:vAlign w:val="center"/>
          </w:tcPr>
          <w:p w:rsidR="00341E33" w:rsidRDefault="00341E33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0637A2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  <w:rPr>
                <w:rFonts w:eastAsia="Times New Roman"/>
                <w:lang w:eastAsia="pl-PL"/>
              </w:rPr>
            </w:pPr>
            <w:r w:rsidRPr="000637A2">
              <w:rPr>
                <w:rFonts w:eastAsia="Times New Roman"/>
                <w:lang w:eastAsia="pl-PL"/>
              </w:rPr>
              <w:t>automatyczna detekcja zespołów QRS</w:t>
            </w:r>
          </w:p>
        </w:tc>
        <w:tc>
          <w:tcPr>
            <w:tcW w:w="1701" w:type="dxa"/>
            <w:vAlign w:val="center"/>
          </w:tcPr>
          <w:p w:rsidR="00341E33" w:rsidRPr="00B60826" w:rsidRDefault="00341E33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0637A2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  <w:rPr>
                <w:rFonts w:eastAsia="Times New Roman"/>
                <w:lang w:eastAsia="pl-PL"/>
              </w:rPr>
            </w:pPr>
            <w:r w:rsidRPr="000637A2">
              <w:rPr>
                <w:rFonts w:eastAsia="Times New Roman"/>
                <w:lang w:eastAsia="pl-PL"/>
              </w:rPr>
              <w:t>ciągły pomiar częstości akcji serca HR z dowolnie wybranego odprowadzenia</w:t>
            </w:r>
          </w:p>
        </w:tc>
        <w:tc>
          <w:tcPr>
            <w:tcW w:w="1701" w:type="dxa"/>
            <w:vAlign w:val="center"/>
          </w:tcPr>
          <w:p w:rsidR="00341E33" w:rsidRDefault="00341E33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0637A2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  <w:rPr>
                <w:rFonts w:eastAsia="Times New Roman"/>
                <w:lang w:eastAsia="pl-PL"/>
              </w:rPr>
            </w:pPr>
            <w:r w:rsidRPr="000637A2">
              <w:rPr>
                <w:rFonts w:eastAsia="Times New Roman"/>
                <w:lang w:eastAsia="pl-PL"/>
              </w:rPr>
              <w:t>prezentacja krzywych w układzie standardowym lub Cabrera</w:t>
            </w:r>
          </w:p>
        </w:tc>
        <w:tc>
          <w:tcPr>
            <w:tcW w:w="1701" w:type="dxa"/>
            <w:vAlign w:val="center"/>
          </w:tcPr>
          <w:p w:rsidR="00341E33" w:rsidRDefault="00341E33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0637A2" w:rsidRDefault="00341E33" w:rsidP="00224AC8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  <w:rPr>
                <w:rFonts w:eastAsia="Times New Roman"/>
                <w:lang w:eastAsia="pl-PL"/>
              </w:rPr>
            </w:pPr>
            <w:r w:rsidRPr="000637A2">
              <w:rPr>
                <w:rFonts w:eastAsia="Times New Roman"/>
                <w:lang w:eastAsia="pl-PL"/>
              </w:rPr>
              <w:t xml:space="preserve">dźwiękowa sygnalizacja wykrytych </w:t>
            </w:r>
            <w:proofErr w:type="spellStart"/>
            <w:r w:rsidR="00224AC8">
              <w:rPr>
                <w:rFonts w:eastAsia="Times New Roman"/>
                <w:lang w:eastAsia="pl-PL"/>
              </w:rPr>
              <w:t>pobudzeń</w:t>
            </w:r>
            <w:proofErr w:type="spellEnd"/>
          </w:p>
        </w:tc>
        <w:tc>
          <w:tcPr>
            <w:tcW w:w="1701" w:type="dxa"/>
            <w:vAlign w:val="center"/>
          </w:tcPr>
          <w:p w:rsidR="00341E33" w:rsidRPr="00B60826" w:rsidRDefault="00341E33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0637A2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  <w:rPr>
                <w:rFonts w:eastAsia="Times New Roman"/>
                <w:lang w:eastAsia="pl-PL"/>
              </w:rPr>
            </w:pPr>
            <w:r w:rsidRPr="000637A2">
              <w:rPr>
                <w:rFonts w:eastAsia="Times New Roman"/>
                <w:lang w:eastAsia="pl-PL"/>
              </w:rPr>
              <w:t>duży (7") dotykowy wyświetlacz graficzny</w:t>
            </w:r>
            <w:r>
              <w:rPr>
                <w:rFonts w:eastAsia="Times New Roman"/>
                <w:lang w:eastAsia="pl-PL"/>
              </w:rPr>
              <w:t xml:space="preserve"> (min. 5,7)</w:t>
            </w:r>
          </w:p>
        </w:tc>
        <w:tc>
          <w:tcPr>
            <w:tcW w:w="1701" w:type="dxa"/>
            <w:vAlign w:val="center"/>
          </w:tcPr>
          <w:p w:rsidR="00341E33" w:rsidRDefault="00341E33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0637A2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  <w:rPr>
                <w:rFonts w:eastAsia="Times New Roman"/>
                <w:lang w:eastAsia="pl-PL"/>
              </w:rPr>
            </w:pPr>
            <w:r>
              <w:lastRenderedPageBreak/>
              <w:t>wbudowana drukarka termiczna na papier w rolkach o szerokości 112 mm</w:t>
            </w:r>
          </w:p>
        </w:tc>
        <w:tc>
          <w:tcPr>
            <w:tcW w:w="1701" w:type="dxa"/>
            <w:vAlign w:val="center"/>
          </w:tcPr>
          <w:p w:rsidR="00341E33" w:rsidRPr="00B60826" w:rsidRDefault="00341E33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</w:pPr>
            <w:r>
              <w:t>wydruk w trybie 3, 6 lub 12 kanałów</w:t>
            </w:r>
          </w:p>
        </w:tc>
        <w:tc>
          <w:tcPr>
            <w:tcW w:w="1701" w:type="dxa"/>
            <w:vAlign w:val="center"/>
          </w:tcPr>
          <w:p w:rsidR="00341E33" w:rsidRDefault="00341E33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Default="00224AC8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</w:pPr>
            <w:r>
              <w:t>możliwość podłączenia drukar</w:t>
            </w:r>
            <w:r w:rsidR="00341E33">
              <w:t>ki zewnętrznej i wydruków A4</w:t>
            </w:r>
          </w:p>
        </w:tc>
        <w:tc>
          <w:tcPr>
            <w:tcW w:w="1701" w:type="dxa"/>
            <w:vAlign w:val="center"/>
          </w:tcPr>
          <w:p w:rsidR="00341E33" w:rsidRDefault="00341E33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</w:pPr>
            <w:r>
              <w:t>archiwizacja EDM</w:t>
            </w:r>
          </w:p>
        </w:tc>
        <w:tc>
          <w:tcPr>
            <w:tcW w:w="1701" w:type="dxa"/>
            <w:vAlign w:val="center"/>
          </w:tcPr>
          <w:p w:rsidR="00341E33" w:rsidRPr="00B60826" w:rsidRDefault="00341E33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</w:pPr>
            <w:r>
              <w:t>archiwizacja min 500 badań EKG z opisem badania i danymi pacjenta</w:t>
            </w:r>
          </w:p>
        </w:tc>
        <w:tc>
          <w:tcPr>
            <w:tcW w:w="1701" w:type="dxa"/>
            <w:vAlign w:val="center"/>
          </w:tcPr>
          <w:p w:rsidR="00341E33" w:rsidRDefault="00341E33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</w:pPr>
            <w:r>
              <w:t>eksport badania w kilku formatach m.in. PDF i SCP</w:t>
            </w:r>
          </w:p>
        </w:tc>
        <w:tc>
          <w:tcPr>
            <w:tcW w:w="1701" w:type="dxa"/>
            <w:vAlign w:val="center"/>
          </w:tcPr>
          <w:p w:rsidR="00341E33" w:rsidRDefault="00341E33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Default="00341E33" w:rsidP="00224AC8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</w:pPr>
            <w:r>
              <w:t>kontrola prawidłowego podp</w:t>
            </w:r>
            <w:r w:rsidR="00224AC8">
              <w:t>ięcia każdej elektrody (</w:t>
            </w:r>
            <w:r>
              <w:t>INOP)</w:t>
            </w:r>
          </w:p>
        </w:tc>
        <w:tc>
          <w:tcPr>
            <w:tcW w:w="1701" w:type="dxa"/>
            <w:vAlign w:val="center"/>
          </w:tcPr>
          <w:p w:rsidR="00341E33" w:rsidRPr="00B60826" w:rsidRDefault="00341E33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</w:pPr>
            <w:r>
              <w:t xml:space="preserve">prezentacja na wyświetlaczu przebiegu 1,3,6 lub 12 </w:t>
            </w:r>
            <w:proofErr w:type="spellStart"/>
            <w:r>
              <w:t>odprowadzeń</w:t>
            </w:r>
            <w:proofErr w:type="spellEnd"/>
            <w:r>
              <w:t xml:space="preserve"> EKG</w:t>
            </w:r>
          </w:p>
        </w:tc>
        <w:tc>
          <w:tcPr>
            <w:tcW w:w="1701" w:type="dxa"/>
            <w:vAlign w:val="center"/>
          </w:tcPr>
          <w:p w:rsidR="00341E33" w:rsidRDefault="00341E33" w:rsidP="008D62E2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</w:pPr>
            <w:r>
              <w:t>prezentacja HR na wyświetlaczu</w:t>
            </w:r>
          </w:p>
        </w:tc>
        <w:tc>
          <w:tcPr>
            <w:tcW w:w="1701" w:type="dxa"/>
            <w:vAlign w:val="center"/>
          </w:tcPr>
          <w:p w:rsidR="00341E33" w:rsidRDefault="00341E33" w:rsidP="008D62E2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</w:pPr>
            <w:r>
              <w:t>komunikacja z komputerem osobistym poprzez interfejs USB</w:t>
            </w:r>
          </w:p>
        </w:tc>
        <w:tc>
          <w:tcPr>
            <w:tcW w:w="1701" w:type="dxa"/>
            <w:vAlign w:val="center"/>
          </w:tcPr>
          <w:p w:rsidR="00341E33" w:rsidRDefault="00341E33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Default="00341E33" w:rsidP="004C13CE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</w:pPr>
            <w:r>
              <w:t>zasilanie z sieci oraz wbudowanego akumulatora</w:t>
            </w:r>
          </w:p>
        </w:tc>
        <w:tc>
          <w:tcPr>
            <w:tcW w:w="1701" w:type="dxa"/>
            <w:vAlign w:val="center"/>
          </w:tcPr>
          <w:p w:rsidR="00341E33" w:rsidRDefault="00341E33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224AC8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224AC8" w:rsidRDefault="00224AC8" w:rsidP="004C13CE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</w:pPr>
            <w:r>
              <w:t>stolik-wózek na aparat EKG</w:t>
            </w:r>
          </w:p>
        </w:tc>
        <w:tc>
          <w:tcPr>
            <w:tcW w:w="1701" w:type="dxa"/>
            <w:vAlign w:val="center"/>
          </w:tcPr>
          <w:p w:rsidR="00224AC8" w:rsidRDefault="00224AC8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224AC8" w:rsidRPr="00B60826" w:rsidRDefault="00224AC8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</w:pPr>
            <w:r>
              <w:t>wyposażenie:</w:t>
            </w:r>
          </w:p>
          <w:p w:rsidR="00341E33" w:rsidRPr="00725531" w:rsidRDefault="00341E33" w:rsidP="00224AC8">
            <w:pPr>
              <w:pStyle w:val="Akapitzlist"/>
              <w:numPr>
                <w:ilvl w:val="0"/>
                <w:numId w:val="6"/>
              </w:numPr>
              <w:ind w:left="1327" w:right="-40" w:hanging="357"/>
            </w:pPr>
            <w:r w:rsidRPr="00224AC8">
              <w:rPr>
                <w:rFonts w:eastAsia="Times New Roman"/>
                <w:sz w:val="24"/>
                <w:szCs w:val="24"/>
                <w:lang w:eastAsia="pl-PL"/>
              </w:rPr>
              <w:t xml:space="preserve">kabel EKG </w:t>
            </w:r>
          </w:p>
          <w:p w:rsidR="00341E33" w:rsidRPr="00725531" w:rsidRDefault="00341E33" w:rsidP="00CA5569">
            <w:pPr>
              <w:pStyle w:val="Akapitzlist"/>
              <w:numPr>
                <w:ilvl w:val="0"/>
                <w:numId w:val="6"/>
              </w:numPr>
              <w:ind w:left="1327" w:right="-40" w:hanging="357"/>
            </w:pPr>
            <w:r w:rsidRPr="00725531">
              <w:rPr>
                <w:rFonts w:eastAsia="Times New Roman"/>
                <w:sz w:val="24"/>
                <w:szCs w:val="24"/>
                <w:lang w:eastAsia="pl-PL"/>
              </w:rPr>
              <w:t xml:space="preserve">elektrody przyssawkowe </w:t>
            </w:r>
          </w:p>
          <w:p w:rsidR="00341E33" w:rsidRPr="00725531" w:rsidRDefault="00341E33" w:rsidP="00CA5569">
            <w:pPr>
              <w:pStyle w:val="Akapitzlist"/>
              <w:numPr>
                <w:ilvl w:val="0"/>
                <w:numId w:val="6"/>
              </w:numPr>
              <w:ind w:left="1327" w:right="-40" w:hanging="357"/>
            </w:pPr>
            <w:r w:rsidRPr="00725531">
              <w:rPr>
                <w:rFonts w:eastAsia="Times New Roman"/>
                <w:sz w:val="24"/>
                <w:szCs w:val="24"/>
                <w:lang w:eastAsia="pl-PL"/>
              </w:rPr>
              <w:t xml:space="preserve">elektrody kończynowe klipsowe </w:t>
            </w:r>
          </w:p>
          <w:p w:rsidR="00341E33" w:rsidRPr="00725531" w:rsidRDefault="00341E33" w:rsidP="00CA5569">
            <w:pPr>
              <w:pStyle w:val="Akapitzlist"/>
              <w:numPr>
                <w:ilvl w:val="0"/>
                <w:numId w:val="6"/>
              </w:numPr>
              <w:ind w:left="1327" w:right="-40" w:hanging="357"/>
            </w:pPr>
            <w:r w:rsidRPr="00725531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żel EKG na rozruch</w:t>
            </w:r>
          </w:p>
          <w:p w:rsidR="00341E33" w:rsidRPr="00725531" w:rsidRDefault="00341E33" w:rsidP="00CA5569">
            <w:pPr>
              <w:pStyle w:val="Akapitzlist"/>
              <w:numPr>
                <w:ilvl w:val="0"/>
                <w:numId w:val="6"/>
              </w:numPr>
              <w:ind w:left="1327" w:right="-40" w:hanging="357"/>
            </w:pPr>
            <w:r w:rsidRPr="00725531">
              <w:rPr>
                <w:rFonts w:eastAsia="Times New Roman"/>
                <w:sz w:val="24"/>
                <w:szCs w:val="24"/>
                <w:lang w:eastAsia="pl-PL"/>
              </w:rPr>
              <w:t xml:space="preserve">papier EKG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- 1 rolka na rozruch</w:t>
            </w:r>
          </w:p>
          <w:p w:rsidR="00341E33" w:rsidRPr="00224AC8" w:rsidRDefault="00341E33" w:rsidP="00CA5569">
            <w:pPr>
              <w:pStyle w:val="Akapitzlist"/>
              <w:numPr>
                <w:ilvl w:val="0"/>
                <w:numId w:val="6"/>
              </w:numPr>
              <w:ind w:left="1327" w:right="-40" w:hanging="357"/>
            </w:pPr>
            <w:r w:rsidRPr="00725531">
              <w:rPr>
                <w:rFonts w:eastAsia="Times New Roman"/>
                <w:sz w:val="24"/>
                <w:szCs w:val="24"/>
                <w:lang w:eastAsia="pl-PL"/>
              </w:rPr>
              <w:t>kabel zasilający</w:t>
            </w:r>
          </w:p>
          <w:p w:rsidR="00224AC8" w:rsidRDefault="00224AC8" w:rsidP="00CA5569">
            <w:pPr>
              <w:pStyle w:val="Akapitzlist"/>
              <w:numPr>
                <w:ilvl w:val="0"/>
                <w:numId w:val="6"/>
              </w:numPr>
              <w:ind w:left="1327" w:right="-40" w:hanging="357"/>
            </w:pPr>
            <w:r>
              <w:rPr>
                <w:rFonts w:eastAsia="Times New Roman"/>
                <w:sz w:val="24"/>
                <w:szCs w:val="24"/>
                <w:lang w:eastAsia="pl-PL"/>
              </w:rPr>
              <w:t>inne (wymienić) …………</w:t>
            </w:r>
          </w:p>
        </w:tc>
        <w:tc>
          <w:tcPr>
            <w:tcW w:w="1701" w:type="dxa"/>
            <w:vAlign w:val="center"/>
          </w:tcPr>
          <w:p w:rsidR="00341E33" w:rsidRPr="00B60826" w:rsidRDefault="00341E33" w:rsidP="00F8536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RPr="00B60826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25531" w:rsidRDefault="00341E33" w:rsidP="00CA5569">
            <w:pPr>
              <w:pStyle w:val="Akapitzlist"/>
              <w:numPr>
                <w:ilvl w:val="0"/>
                <w:numId w:val="3"/>
              </w:numPr>
              <w:spacing w:line="276" w:lineRule="auto"/>
              <w:ind w:right="-40"/>
            </w:pPr>
            <w:r w:rsidRPr="00D5001C">
              <w:rPr>
                <w:b/>
              </w:rPr>
              <w:t>pozostałe wymagania</w:t>
            </w:r>
            <w:r>
              <w:rPr>
                <w:b/>
              </w:rPr>
              <w:t>:</w:t>
            </w:r>
          </w:p>
          <w:p w:rsidR="00341E33" w:rsidRPr="006A3ADA" w:rsidRDefault="00341E33" w:rsidP="00CA5569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40"/>
            </w:pPr>
            <w:r>
              <w:rPr>
                <w:szCs w:val="20"/>
              </w:rPr>
              <w:t>szkolenie z obsługi i eksploatacji</w:t>
            </w:r>
          </w:p>
          <w:p w:rsidR="00341E33" w:rsidRPr="00725531" w:rsidRDefault="00341E33" w:rsidP="00CA5569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40"/>
            </w:pPr>
            <w:r w:rsidRPr="00725531">
              <w:rPr>
                <w:szCs w:val="20"/>
              </w:rPr>
              <w:t xml:space="preserve">instrukcja obsługi w języku polskim w wersji papierowej, </w:t>
            </w:r>
          </w:p>
          <w:p w:rsidR="00341E33" w:rsidRPr="00725531" w:rsidRDefault="00341E33" w:rsidP="00CA5569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40"/>
            </w:pPr>
            <w:r w:rsidRPr="00725531">
              <w:rPr>
                <w:szCs w:val="20"/>
              </w:rPr>
              <w:t>gwarancja min. 24 miesiące,</w:t>
            </w:r>
          </w:p>
          <w:p w:rsidR="00341E33" w:rsidRPr="00725531" w:rsidRDefault="00341E33" w:rsidP="00CA5569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40"/>
            </w:pPr>
            <w:r w:rsidRPr="00725531">
              <w:rPr>
                <w:szCs w:val="20"/>
              </w:rPr>
              <w:t>bezpłatne naprawy w okresie gwarancji wynikające z warunków gwarancji,</w:t>
            </w:r>
          </w:p>
          <w:p w:rsidR="00341E33" w:rsidRPr="004C13CE" w:rsidRDefault="00341E33" w:rsidP="00CA5569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40"/>
            </w:pPr>
            <w:r w:rsidRPr="00725531">
              <w:rPr>
                <w:szCs w:val="20"/>
              </w:rPr>
              <w:t>czas naprawy do 5 dni roboczych, od dnia dostarczenia aparatu do serwisu</w:t>
            </w:r>
            <w:r>
              <w:rPr>
                <w:szCs w:val="20"/>
              </w:rPr>
              <w:t>,</w:t>
            </w:r>
          </w:p>
          <w:p w:rsidR="00341E33" w:rsidRDefault="00341E33" w:rsidP="00CA5569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40"/>
            </w:pPr>
            <w:r w:rsidRPr="0075429A">
              <w:t>w przypadku  napraw  trwających dłużej</w:t>
            </w:r>
            <w:r>
              <w:t xml:space="preserve"> niż 5 dni- przedłużenie okresu</w:t>
            </w:r>
            <w:r w:rsidRPr="0075429A">
              <w:t xml:space="preserve"> gwarancji o liczbę dni przedłużenia naprawy powyżej 5 dni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341E33" w:rsidRDefault="00341E33" w:rsidP="00725531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  <w:p w:rsidR="00341E33" w:rsidRDefault="00341E33" w:rsidP="00725531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 wpisać oferowany okres gwarancji</w:t>
            </w:r>
          </w:p>
        </w:tc>
        <w:tc>
          <w:tcPr>
            <w:tcW w:w="3015" w:type="dxa"/>
            <w:vAlign w:val="center"/>
          </w:tcPr>
          <w:p w:rsidR="00341E33" w:rsidRPr="00B60826" w:rsidRDefault="00341E33" w:rsidP="00B1781B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41E33" w:rsidTr="00563770">
        <w:trPr>
          <w:trHeight w:val="313"/>
          <w:jc w:val="center"/>
        </w:trPr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:rsidR="00341E33" w:rsidRPr="002F56B9" w:rsidRDefault="00341E33" w:rsidP="00B821BD">
            <w:pPr>
              <w:ind w:left="-90" w:right="-108"/>
              <w:rPr>
                <w:b/>
                <w:sz w:val="20"/>
                <w:szCs w:val="20"/>
              </w:rPr>
            </w:pPr>
            <w:r w:rsidRPr="002F56B9">
              <w:rPr>
                <w:b/>
                <w:sz w:val="20"/>
                <w:szCs w:val="20"/>
              </w:rPr>
              <w:t>Cena netto: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:rsidR="00341E33" w:rsidRPr="002F56B9" w:rsidRDefault="00341E33" w:rsidP="00B0194F">
            <w:pPr>
              <w:ind w:left="-108" w:right="-108"/>
              <w:rPr>
                <w:b/>
                <w:sz w:val="20"/>
                <w:szCs w:val="20"/>
              </w:rPr>
            </w:pPr>
            <w:r w:rsidRPr="002F56B9">
              <w:rPr>
                <w:b/>
                <w:sz w:val="20"/>
                <w:szCs w:val="20"/>
              </w:rPr>
              <w:t>Stawka i wartość VAT:</w:t>
            </w:r>
          </w:p>
        </w:tc>
        <w:tc>
          <w:tcPr>
            <w:tcW w:w="4716" w:type="dxa"/>
            <w:gridSpan w:val="2"/>
            <w:tcBorders>
              <w:bottom w:val="single" w:sz="4" w:space="0" w:color="auto"/>
            </w:tcBorders>
            <w:vAlign w:val="center"/>
          </w:tcPr>
          <w:p w:rsidR="00341E33" w:rsidRPr="002F56B9" w:rsidRDefault="00341E33" w:rsidP="00B0194F">
            <w:pPr>
              <w:ind w:left="-108" w:right="-108"/>
              <w:rPr>
                <w:b/>
                <w:sz w:val="20"/>
                <w:szCs w:val="20"/>
              </w:rPr>
            </w:pPr>
            <w:r w:rsidRPr="002F56B9">
              <w:rPr>
                <w:b/>
                <w:sz w:val="20"/>
                <w:szCs w:val="20"/>
              </w:rPr>
              <w:t>Cena   brutto:</w:t>
            </w:r>
          </w:p>
        </w:tc>
      </w:tr>
    </w:tbl>
    <w:p w:rsidR="00B14475" w:rsidRDefault="00B14475" w:rsidP="0034461B">
      <w:pPr>
        <w:rPr>
          <w:b/>
        </w:rPr>
      </w:pPr>
      <w:bookmarkStart w:id="0" w:name="_GoBack"/>
      <w:bookmarkEnd w:id="0"/>
      <w:r w:rsidRPr="00516BC1">
        <w:rPr>
          <w:b/>
        </w:rPr>
        <w:t>CZĘŚĆ I</w:t>
      </w:r>
      <w:r>
        <w:rPr>
          <w:b/>
        </w:rPr>
        <w:t>V. KARDIOMONITOR</w:t>
      </w:r>
    </w:p>
    <w:tbl>
      <w:tblPr>
        <w:tblStyle w:val="Tabela-Siatka"/>
        <w:tblW w:w="13825" w:type="dxa"/>
        <w:jc w:val="center"/>
        <w:tblLook w:val="04A0" w:firstRow="1" w:lastRow="0" w:firstColumn="1" w:lastColumn="0" w:noHBand="0" w:noVBand="1"/>
      </w:tblPr>
      <w:tblGrid>
        <w:gridCol w:w="4784"/>
        <w:gridCol w:w="4396"/>
        <w:gridCol w:w="1701"/>
        <w:gridCol w:w="2944"/>
      </w:tblGrid>
      <w:tr w:rsidR="00341E33" w:rsidRPr="0075429A" w:rsidTr="00341E33">
        <w:trPr>
          <w:tblHeader/>
          <w:jc w:val="center"/>
        </w:trPr>
        <w:tc>
          <w:tcPr>
            <w:tcW w:w="9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33" w:rsidRPr="0075429A" w:rsidRDefault="00341E33" w:rsidP="00BD0349">
            <w:pPr>
              <w:ind w:left="-108" w:right="-40"/>
              <w:jc w:val="center"/>
            </w:pPr>
            <w:r w:rsidRPr="0075429A">
              <w:t>Opis przedmiotu zamówienia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33" w:rsidRPr="0075429A" w:rsidRDefault="00341E33" w:rsidP="00BD0349">
            <w:pPr>
              <w:ind w:left="-108" w:right="-108"/>
              <w:jc w:val="center"/>
            </w:pPr>
            <w:r w:rsidRPr="0075429A">
              <w:t>Parametr wymagany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33" w:rsidRPr="0075429A" w:rsidRDefault="00341E33" w:rsidP="00BD0349">
            <w:pPr>
              <w:ind w:left="-108" w:right="-108"/>
              <w:jc w:val="center"/>
            </w:pPr>
            <w:r w:rsidRPr="0075429A">
              <w:t>Parametr oferowany</w:t>
            </w:r>
          </w:p>
          <w:p w:rsidR="00341E33" w:rsidRPr="0075429A" w:rsidRDefault="00341E33" w:rsidP="00BD0349">
            <w:pPr>
              <w:ind w:left="-108" w:right="-108"/>
              <w:jc w:val="center"/>
            </w:pPr>
            <w:r w:rsidRPr="0075429A">
              <w:t xml:space="preserve">(opisać lub wpisać TAK) </w:t>
            </w: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BD0349">
            <w:pPr>
              <w:spacing w:line="276" w:lineRule="auto"/>
              <w:ind w:right="-40"/>
            </w:pPr>
            <w:r w:rsidRPr="0075429A">
              <w:rPr>
                <w:b/>
              </w:rPr>
              <w:t xml:space="preserve">Kardiomonitor – 1 szt. </w:t>
            </w:r>
          </w:p>
          <w:p w:rsidR="00341E33" w:rsidRPr="0075429A" w:rsidRDefault="00341E33" w:rsidP="00943A6C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</w:pPr>
            <w:r w:rsidRPr="0075429A">
              <w:t>nazwa handlowa, model, typ, nr katalogowy, rok produkcji</w:t>
            </w:r>
            <w:r>
              <w:t xml:space="preserve"> 2018</w:t>
            </w:r>
            <w:r w:rsidRPr="0075429A">
              <w:t>, producent, Certyfikat CE</w:t>
            </w:r>
            <w:r>
              <w:t xml:space="preserve">/ deklaracja zgodności, </w:t>
            </w:r>
            <w:r w:rsidRPr="0075429A">
              <w:t>wpis do rejestru wyrobów medycznych</w:t>
            </w:r>
            <w:r>
              <w:t>, oznakowanie CE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TAK, opisać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pStyle w:val="Akapitzlist"/>
              <w:numPr>
                <w:ilvl w:val="0"/>
                <w:numId w:val="8"/>
              </w:numPr>
              <w:ind w:right="-40"/>
            </w:pPr>
            <w:r w:rsidRPr="0075429A">
              <w:t>monitorowane parametry: EKG 5 - odprowadzeniowe, respiracja, SpO2, HR, PR, NIBP, analiza arytmii i odcinka ST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</w:pPr>
            <w:r w:rsidRPr="0075429A">
              <w:t>ekran LCD TFT 14", (min. 14 ‘’)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</w:pPr>
            <w:r w:rsidRPr="0075429A">
              <w:t>obsługa przy pomocy przycisków funkcyjnych, menu i oprogramowanie w języku polskim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</w:pPr>
            <w:r w:rsidRPr="0075429A">
              <w:t>możliwość archiwizacji i odtworzenia przebiegu monitorowanych parametrów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</w:pPr>
            <w:r w:rsidRPr="0075429A">
              <w:t>alarmy wielostopniowe akustyczno-wizualne monitorowanych parametrów pacjenta i niesprawności urządzenia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</w:pPr>
            <w:r w:rsidRPr="0075429A">
              <w:t>zasilanie 230V/50Hz oraz z wbudowanego akumulatora, czas pracy przy zasilaniu akumulatorowym min. 90 minut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</w:pPr>
            <w:r w:rsidRPr="0075429A">
              <w:t>możliwość przeglądania na ekranie danych i krzywych z pamięci wewnętrznej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</w:pPr>
            <w:r w:rsidRPr="0075429A">
              <w:t>min. 1 port USB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spacing w:line="276" w:lineRule="auto"/>
              <w:ind w:left="-108" w:right="-40"/>
              <w:rPr>
                <w:b/>
              </w:rPr>
            </w:pPr>
            <w:r w:rsidRPr="0075429A">
              <w:rPr>
                <w:b/>
              </w:rPr>
              <w:t xml:space="preserve">  EKG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</w:pPr>
            <w:r w:rsidRPr="0075429A">
              <w:t xml:space="preserve">zakres częstości akcji serca min. 20 – 300 </w:t>
            </w:r>
            <w:proofErr w:type="spellStart"/>
            <w:r w:rsidRPr="0075429A">
              <w:t>bpm</w:t>
            </w:r>
            <w:proofErr w:type="spellEnd"/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  <w:rPr>
                <w:rFonts w:eastAsia="Times New Roman"/>
                <w:lang w:eastAsia="pl-PL"/>
              </w:rPr>
            </w:pPr>
            <w:r w:rsidRPr="0075429A">
              <w:t>prędkość przesuwu krzywej EKG na ekranie min. 12,5 do 50 mm/</w:t>
            </w:r>
            <w:proofErr w:type="spellStart"/>
            <w:r w:rsidRPr="0075429A">
              <w:t>sek</w:t>
            </w:r>
            <w:proofErr w:type="spellEnd"/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  <w:rPr>
                <w:rFonts w:eastAsia="Times New Roman"/>
                <w:lang w:eastAsia="pl-PL"/>
              </w:rPr>
            </w:pPr>
            <w:r w:rsidRPr="0075429A">
              <w:t xml:space="preserve">analiza odcinka ST ze wszystkich </w:t>
            </w:r>
            <w:proofErr w:type="spellStart"/>
            <w:r w:rsidRPr="0075429A">
              <w:t>odprowadzeń</w:t>
            </w:r>
            <w:proofErr w:type="spellEnd"/>
            <w:r w:rsidRPr="0075429A">
              <w:t xml:space="preserve"> jednocześnie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  <w:rPr>
                <w:rFonts w:eastAsia="Times New Roman"/>
                <w:lang w:eastAsia="pl-PL"/>
              </w:rPr>
            </w:pPr>
            <w:r w:rsidRPr="0075429A">
              <w:t xml:space="preserve">zakres pomiaru odcinka ST min. – 2 </w:t>
            </w:r>
            <w:proofErr w:type="spellStart"/>
            <w:r w:rsidRPr="0075429A">
              <w:t>mV</w:t>
            </w:r>
            <w:proofErr w:type="spellEnd"/>
            <w:r w:rsidRPr="0075429A">
              <w:t xml:space="preserve"> do + 2 </w:t>
            </w:r>
            <w:proofErr w:type="spellStart"/>
            <w:r w:rsidRPr="0075429A">
              <w:t>mV</w:t>
            </w:r>
            <w:proofErr w:type="spellEnd"/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  <w:rPr>
                <w:rFonts w:eastAsia="Times New Roman"/>
                <w:lang w:eastAsia="pl-PL"/>
              </w:rPr>
            </w:pPr>
            <w:r w:rsidRPr="0075429A">
              <w:t>detekcja stymulatora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CE7D3B">
            <w:pPr>
              <w:spacing w:line="276" w:lineRule="auto"/>
              <w:ind w:right="-40"/>
              <w:rPr>
                <w:rFonts w:eastAsia="Times New Roman"/>
                <w:lang w:eastAsia="pl-PL"/>
              </w:rPr>
            </w:pPr>
            <w:r w:rsidRPr="0075429A">
              <w:rPr>
                <w:b/>
              </w:rPr>
              <w:lastRenderedPageBreak/>
              <w:t>Respiracja (RESP)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  <w:rPr>
                <w:rFonts w:eastAsia="Times New Roman"/>
                <w:lang w:eastAsia="pl-PL"/>
              </w:rPr>
            </w:pPr>
            <w:r w:rsidRPr="0075429A">
              <w:t>metoda pomiarowa z wykorzystaniem elektrod EKG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  <w:rPr>
                <w:rFonts w:eastAsia="Times New Roman"/>
                <w:lang w:eastAsia="pl-PL"/>
              </w:rPr>
            </w:pPr>
            <w:r w:rsidRPr="0075429A">
              <w:t xml:space="preserve">pomiar min. 0-100 </w:t>
            </w:r>
            <w:proofErr w:type="spellStart"/>
            <w:r w:rsidRPr="0075429A">
              <w:t>odd</w:t>
            </w:r>
            <w:proofErr w:type="spellEnd"/>
            <w:r w:rsidRPr="0075429A">
              <w:t>./min. z prezentacją fali oddechu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  <w:rPr>
                <w:rFonts w:eastAsia="Times New Roman"/>
                <w:lang w:eastAsia="pl-PL"/>
              </w:rPr>
            </w:pPr>
            <w:r w:rsidRPr="0075429A">
              <w:t>opóźnienie alarmu bezdechu regulowane w zakresie min. 10-60 sek.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CE7D3B">
            <w:pPr>
              <w:spacing w:line="276" w:lineRule="auto"/>
              <w:ind w:right="-40"/>
              <w:rPr>
                <w:rFonts w:eastAsia="Times New Roman"/>
                <w:lang w:eastAsia="pl-PL"/>
              </w:rPr>
            </w:pPr>
            <w:r w:rsidRPr="0075429A">
              <w:rPr>
                <w:b/>
              </w:rPr>
              <w:t>Ciśnienie nieinwazyjne (NIBP)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</w:pPr>
            <w:r w:rsidRPr="0075429A">
              <w:t>wyświetlanie wartości ciśnienia skurczowego, rozkurczowego i średniego (MAP)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</w:pPr>
            <w:r w:rsidRPr="0075429A">
              <w:t>zakres pomiaru min. 20-270 mmHg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</w:pPr>
            <w:r w:rsidRPr="0075429A">
              <w:t>pomiar  na żądanie, automatyczny w określonych odstępach czasu w zakresie 1 min. do 4 godzin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1D25C3">
            <w:pPr>
              <w:spacing w:line="276" w:lineRule="auto"/>
              <w:ind w:right="-40"/>
            </w:pPr>
            <w:r w:rsidRPr="0075429A">
              <w:rPr>
                <w:b/>
              </w:rPr>
              <w:t>Saturacja (SpO2)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</w:pPr>
            <w:r w:rsidRPr="0075429A">
              <w:t>pomiar w zakresie min. 35-100%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</w:pPr>
            <w:r w:rsidRPr="0075429A">
              <w:t xml:space="preserve">pomiar pulsu min. 30-240 </w:t>
            </w:r>
            <w:proofErr w:type="spellStart"/>
            <w:r w:rsidRPr="0075429A">
              <w:t>bpm</w:t>
            </w:r>
            <w:proofErr w:type="spellEnd"/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</w:pPr>
            <w:r w:rsidRPr="0075429A">
              <w:t>czujnik wielorazowy klips dla dorosłych – 1 sztuka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</w:pPr>
            <w:r w:rsidRPr="0075429A">
              <w:t>modulacja dźwięku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1D25C3">
            <w:pPr>
              <w:spacing w:line="276" w:lineRule="auto"/>
              <w:ind w:right="-40"/>
            </w:pPr>
            <w:r w:rsidRPr="0075429A">
              <w:rPr>
                <w:b/>
              </w:rPr>
              <w:t>Kardiomonitor gotowy do użytku, wyposażony w szczególności w: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1D25C3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</w:pPr>
            <w:r w:rsidRPr="0075429A">
              <w:t>kabel EKG 5 odprowadzeniowy (klips)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1D25C3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</w:pPr>
            <w:r w:rsidRPr="0075429A">
              <w:t>czujnik SpO2 dla dorosłych, wielorazowy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1D25C3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</w:pPr>
            <w:r w:rsidRPr="0075429A">
              <w:t>przewód NIBP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1D25C3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</w:pPr>
            <w:r w:rsidRPr="0075429A">
              <w:t>mankiet do NIBP dla dorosłych,  - 2 szt.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TAK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CF19EE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CF19EE" w:rsidRPr="0075429A" w:rsidRDefault="00CF19EE" w:rsidP="001D25C3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</w:pPr>
            <w:r>
              <w:t>inne ……………………</w:t>
            </w:r>
          </w:p>
        </w:tc>
        <w:tc>
          <w:tcPr>
            <w:tcW w:w="1701" w:type="dxa"/>
            <w:vAlign w:val="center"/>
          </w:tcPr>
          <w:p w:rsidR="00CF19EE" w:rsidRPr="0075429A" w:rsidRDefault="00CF19EE" w:rsidP="00BD0349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944" w:type="dxa"/>
            <w:vAlign w:val="center"/>
          </w:tcPr>
          <w:p w:rsidR="00CF19EE" w:rsidRPr="0075429A" w:rsidRDefault="00CF19EE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341E33">
        <w:trPr>
          <w:jc w:val="center"/>
        </w:trPr>
        <w:tc>
          <w:tcPr>
            <w:tcW w:w="9180" w:type="dxa"/>
            <w:gridSpan w:val="2"/>
            <w:vAlign w:val="center"/>
          </w:tcPr>
          <w:p w:rsidR="00341E33" w:rsidRPr="0075429A" w:rsidRDefault="00341E33" w:rsidP="0002249B">
            <w:pPr>
              <w:pStyle w:val="Akapitzlist"/>
              <w:numPr>
                <w:ilvl w:val="0"/>
                <w:numId w:val="8"/>
              </w:numPr>
              <w:spacing w:line="276" w:lineRule="auto"/>
              <w:ind w:right="-40"/>
            </w:pPr>
            <w:r w:rsidRPr="0075429A">
              <w:rPr>
                <w:b/>
              </w:rPr>
              <w:t>pozostałe wymagania:</w:t>
            </w:r>
          </w:p>
          <w:p w:rsidR="00341E33" w:rsidRPr="0075429A" w:rsidRDefault="00341E33" w:rsidP="00BD0349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40"/>
            </w:pPr>
            <w:r w:rsidRPr="0075429A">
              <w:t xml:space="preserve">instrukcja obsługi w języku polskim w wersji papierowej, </w:t>
            </w:r>
          </w:p>
          <w:p w:rsidR="00341E33" w:rsidRPr="0075429A" w:rsidRDefault="00341E33" w:rsidP="00BD0349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40"/>
            </w:pPr>
            <w:r w:rsidRPr="0075429A">
              <w:t>przeszkolenie personelu potwierdzone protokolarnie w zakresie obsługi i eksploatacji,</w:t>
            </w:r>
          </w:p>
          <w:p w:rsidR="00341E33" w:rsidRPr="0075429A" w:rsidRDefault="00341E33" w:rsidP="00BD0349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40"/>
            </w:pPr>
            <w:r w:rsidRPr="0075429A">
              <w:t>gwarancja min. 24 miesiące,</w:t>
            </w:r>
          </w:p>
          <w:p w:rsidR="00341E33" w:rsidRPr="0075429A" w:rsidRDefault="00341E33" w:rsidP="001D25C3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40"/>
            </w:pPr>
            <w:r w:rsidRPr="0075429A">
              <w:t>bezpłatne przeglądy w okresie gwarancji,  min. 1 przegląd rocznie,</w:t>
            </w:r>
          </w:p>
          <w:p w:rsidR="00341E33" w:rsidRPr="0075429A" w:rsidRDefault="00341E33" w:rsidP="00BD0349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40"/>
            </w:pPr>
            <w:r w:rsidRPr="0075429A">
              <w:t>bezpłatne naprawy w okresie gwarancji wynikające z warunków gwarancji,</w:t>
            </w:r>
          </w:p>
          <w:p w:rsidR="00341E33" w:rsidRPr="0075429A" w:rsidRDefault="00341E33" w:rsidP="00BD0349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40"/>
            </w:pPr>
            <w:r w:rsidRPr="0075429A">
              <w:t>trzy naprawy tego samego modułu/części w okresie gwarancji, uprawnia do wymiany modułu na nowy,</w:t>
            </w:r>
          </w:p>
          <w:p w:rsidR="00341E33" w:rsidRPr="0075429A" w:rsidRDefault="00341E33" w:rsidP="00BD0349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40"/>
            </w:pPr>
            <w:r w:rsidRPr="0075429A">
              <w:t>czas naprawy do 5 dni roboczy</w:t>
            </w:r>
            <w:r>
              <w:t>ch, od dnia dostarczenia kardiomonitora</w:t>
            </w:r>
            <w:r w:rsidRPr="0075429A">
              <w:t xml:space="preserve"> do serwisu,</w:t>
            </w:r>
          </w:p>
          <w:p w:rsidR="00341E33" w:rsidRPr="0075429A" w:rsidRDefault="00341E33" w:rsidP="00BD0349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40"/>
            </w:pPr>
            <w:r w:rsidRPr="0075429A">
              <w:t>w przypadku  napraw  trwających dłużej</w:t>
            </w:r>
            <w:r>
              <w:t xml:space="preserve"> niż 5 dni- przedłużenie okresu</w:t>
            </w:r>
            <w:r w:rsidRPr="0075429A">
              <w:t xml:space="preserve"> gwarancji o </w:t>
            </w:r>
            <w:r w:rsidRPr="0075429A">
              <w:lastRenderedPageBreak/>
              <w:t>liczbę dni przedłużenia naprawy powyżej 5 dni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lastRenderedPageBreak/>
              <w:t xml:space="preserve">TAK </w:t>
            </w:r>
          </w:p>
          <w:p w:rsidR="00341E33" w:rsidRPr="0075429A" w:rsidRDefault="00341E33" w:rsidP="00BD0349">
            <w:pPr>
              <w:spacing w:line="276" w:lineRule="auto"/>
              <w:ind w:left="-108" w:right="-108"/>
              <w:jc w:val="center"/>
            </w:pPr>
            <w:r w:rsidRPr="0075429A">
              <w:t>oraz wpisać oferowany okres gwarancji</w:t>
            </w:r>
          </w:p>
        </w:tc>
        <w:tc>
          <w:tcPr>
            <w:tcW w:w="2944" w:type="dxa"/>
            <w:vAlign w:val="center"/>
          </w:tcPr>
          <w:p w:rsidR="00341E33" w:rsidRPr="0075429A" w:rsidRDefault="00341E33" w:rsidP="00BD0349">
            <w:pPr>
              <w:spacing w:line="276" w:lineRule="auto"/>
              <w:ind w:left="-108" w:right="-108"/>
            </w:pPr>
          </w:p>
        </w:tc>
      </w:tr>
      <w:tr w:rsidR="00341E33" w:rsidRPr="0075429A" w:rsidTr="00B83F19">
        <w:trPr>
          <w:trHeight w:val="313"/>
          <w:jc w:val="center"/>
        </w:trPr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:rsidR="00341E33" w:rsidRPr="0075429A" w:rsidRDefault="00341E33" w:rsidP="00BD0349">
            <w:pPr>
              <w:ind w:left="-90" w:right="-108"/>
              <w:rPr>
                <w:b/>
              </w:rPr>
            </w:pPr>
            <w:r w:rsidRPr="0075429A">
              <w:rPr>
                <w:b/>
              </w:rPr>
              <w:lastRenderedPageBreak/>
              <w:t>Cena netto: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:rsidR="00341E33" w:rsidRPr="0075429A" w:rsidRDefault="00341E33" w:rsidP="00BD0349">
            <w:pPr>
              <w:ind w:left="-108" w:right="-108"/>
              <w:rPr>
                <w:b/>
              </w:rPr>
            </w:pPr>
            <w:r w:rsidRPr="0075429A">
              <w:rPr>
                <w:b/>
              </w:rPr>
              <w:t>Stawka i wartość VAT: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vAlign w:val="center"/>
          </w:tcPr>
          <w:p w:rsidR="00341E33" w:rsidRPr="0075429A" w:rsidRDefault="00341E33" w:rsidP="00BD0349">
            <w:pPr>
              <w:ind w:left="-108" w:right="-108"/>
              <w:rPr>
                <w:b/>
              </w:rPr>
            </w:pPr>
            <w:r w:rsidRPr="0075429A">
              <w:rPr>
                <w:b/>
              </w:rPr>
              <w:t>Cena   brutto:</w:t>
            </w:r>
          </w:p>
        </w:tc>
      </w:tr>
    </w:tbl>
    <w:p w:rsidR="00B14475" w:rsidRDefault="00B14475" w:rsidP="0034461B">
      <w:pPr>
        <w:rPr>
          <w:b/>
        </w:rPr>
      </w:pPr>
    </w:p>
    <w:p w:rsidR="00A74A94" w:rsidRDefault="00B14475" w:rsidP="00A74A94">
      <w:pPr>
        <w:rPr>
          <w:szCs w:val="20"/>
        </w:rPr>
      </w:pPr>
      <w:r>
        <w:rPr>
          <w:b/>
        </w:rPr>
        <w:t xml:space="preserve"> </w:t>
      </w:r>
      <w:r w:rsidR="0034461B" w:rsidRPr="00341E33">
        <w:rPr>
          <w:b/>
          <w:bCs/>
        </w:rPr>
        <w:t xml:space="preserve">Uwaga: </w:t>
      </w:r>
      <w:r w:rsidR="000B1BD9" w:rsidRPr="00341E33">
        <w:rPr>
          <w:b/>
          <w:bCs/>
        </w:rPr>
        <w:t>Zamawiający dopuszcza zaoferowanie przedmiotu zamówienia o parametrach równoważnych lub różniących się od wymaganych, pod warunkiem wyrażenia zgody przez Zamawiającego.</w:t>
      </w:r>
    </w:p>
    <w:p w:rsidR="00A74A94" w:rsidRDefault="00022240" w:rsidP="00022240">
      <w:pPr>
        <w:jc w:val="right"/>
        <w:rPr>
          <w:szCs w:val="20"/>
        </w:rPr>
      </w:pPr>
      <w:r>
        <w:rPr>
          <w:szCs w:val="20"/>
        </w:rPr>
        <w:t>……………………………………………………..</w:t>
      </w:r>
    </w:p>
    <w:p w:rsidR="00022240" w:rsidRDefault="00022240" w:rsidP="00022240">
      <w:pPr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     data, podpis Wykonawcy</w:t>
      </w:r>
    </w:p>
    <w:sectPr w:rsidR="00022240" w:rsidSect="004554D1">
      <w:headerReference w:type="default" r:id="rId9"/>
      <w:type w:val="continuous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1F" w:rsidRDefault="00EE041F" w:rsidP="00B4442A">
      <w:pPr>
        <w:spacing w:line="240" w:lineRule="auto"/>
      </w:pPr>
      <w:r>
        <w:separator/>
      </w:r>
    </w:p>
  </w:endnote>
  <w:endnote w:type="continuationSeparator" w:id="0">
    <w:p w:rsidR="00EE041F" w:rsidRDefault="00EE041F" w:rsidP="00B44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1F" w:rsidRDefault="00EE041F" w:rsidP="00B4442A">
      <w:pPr>
        <w:spacing w:line="240" w:lineRule="auto"/>
      </w:pPr>
      <w:r>
        <w:separator/>
      </w:r>
    </w:p>
  </w:footnote>
  <w:footnote w:type="continuationSeparator" w:id="0">
    <w:p w:rsidR="00EE041F" w:rsidRDefault="00EE041F" w:rsidP="00B444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1F" w:rsidRDefault="0060555C" w:rsidP="0060555C">
    <w:pPr>
      <w:pStyle w:val="Bezodstpw"/>
      <w:rPr>
        <w:b/>
        <w:bCs/>
        <w:i/>
        <w:iCs/>
      </w:rPr>
    </w:pPr>
    <w:r w:rsidRPr="0060555C">
      <w:rPr>
        <w:sz w:val="28"/>
        <w:szCs w:val="28"/>
      </w:rPr>
      <w:t>Opis przedmiotu zamówienia- wymagania</w:t>
    </w:r>
    <w:r>
      <w:t xml:space="preserve">                                       </w:t>
    </w:r>
    <w:r>
      <w:rPr>
        <w:b/>
        <w:bCs/>
        <w:i/>
        <w:iCs/>
      </w:rPr>
      <w:t xml:space="preserve">                                                              </w:t>
    </w:r>
    <w:r w:rsidRPr="0060555C">
      <w:rPr>
        <w:b/>
        <w:bCs/>
        <w:i/>
        <w:iCs/>
      </w:rPr>
      <w:t xml:space="preserve"> </w:t>
    </w:r>
    <w:r w:rsidR="00EE041F" w:rsidRPr="00372F59">
      <w:rPr>
        <w:b/>
        <w:bCs/>
        <w:i/>
        <w:iCs/>
      </w:rPr>
      <w:t xml:space="preserve">Załącznik nr </w:t>
    </w:r>
    <w:r w:rsidR="00EE041F">
      <w:rPr>
        <w:b/>
        <w:bCs/>
        <w:i/>
        <w:iCs/>
      </w:rPr>
      <w:t xml:space="preserve">1 do </w:t>
    </w:r>
    <w:r w:rsidR="00EE041F" w:rsidRPr="00372F59">
      <w:rPr>
        <w:b/>
        <w:bCs/>
        <w:i/>
        <w:iCs/>
      </w:rPr>
      <w:t>Z</w:t>
    </w:r>
    <w:r w:rsidR="00EE041F">
      <w:rPr>
        <w:b/>
        <w:bCs/>
        <w:i/>
        <w:iCs/>
      </w:rPr>
      <w:t>apytania ofertowego</w:t>
    </w:r>
  </w:p>
  <w:p w:rsidR="00EE041F" w:rsidRPr="0075322D" w:rsidRDefault="00EE041F" w:rsidP="004554D1">
    <w:pPr>
      <w:pStyle w:val="Nagwek"/>
      <w:jc w:val="right"/>
      <w:rPr>
        <w:b/>
        <w:i/>
      </w:rPr>
    </w:pPr>
    <w:r>
      <w:rPr>
        <w:b/>
        <w:i/>
      </w:rPr>
      <w:t>ZOZ.V-270-31/ZP/18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852"/>
    <w:multiLevelType w:val="hybridMultilevel"/>
    <w:tmpl w:val="36B66E00"/>
    <w:lvl w:ilvl="0" w:tplc="627470DE">
      <w:start w:val="1"/>
      <w:numFmt w:val="decimal"/>
      <w:lvlText w:val="%1)"/>
      <w:lvlJc w:val="left"/>
      <w:pPr>
        <w:ind w:left="6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218C3E9C"/>
    <w:multiLevelType w:val="hybridMultilevel"/>
    <w:tmpl w:val="598819E6"/>
    <w:lvl w:ilvl="0" w:tplc="A528966C">
      <w:start w:val="1"/>
      <w:numFmt w:val="decimal"/>
      <w:lvlText w:val="%1)"/>
      <w:lvlJc w:val="left"/>
      <w:pPr>
        <w:ind w:left="6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B6C9D"/>
    <w:multiLevelType w:val="hybridMultilevel"/>
    <w:tmpl w:val="25F4719C"/>
    <w:lvl w:ilvl="0" w:tplc="0FC667D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>
    <w:nsid w:val="61D315E6"/>
    <w:multiLevelType w:val="hybridMultilevel"/>
    <w:tmpl w:val="81761642"/>
    <w:lvl w:ilvl="0" w:tplc="0FC667D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>
    <w:nsid w:val="647242A4"/>
    <w:multiLevelType w:val="hybridMultilevel"/>
    <w:tmpl w:val="44FAAA98"/>
    <w:lvl w:ilvl="0" w:tplc="189A3E1C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5">
    <w:nsid w:val="6C9F4CE7"/>
    <w:multiLevelType w:val="hybridMultilevel"/>
    <w:tmpl w:val="0F163E12"/>
    <w:lvl w:ilvl="0" w:tplc="0FC667D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>
    <w:nsid w:val="73A13F47"/>
    <w:multiLevelType w:val="hybridMultilevel"/>
    <w:tmpl w:val="7D98ADF8"/>
    <w:lvl w:ilvl="0" w:tplc="0FC667D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>
    <w:nsid w:val="7A5A258D"/>
    <w:multiLevelType w:val="hybridMultilevel"/>
    <w:tmpl w:val="7186866A"/>
    <w:lvl w:ilvl="0" w:tplc="3D6CD0C6">
      <w:start w:val="1"/>
      <w:numFmt w:val="decimal"/>
      <w:lvlText w:val="%1)"/>
      <w:lvlJc w:val="left"/>
      <w:pPr>
        <w:ind w:left="6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848AE"/>
    <w:multiLevelType w:val="hybridMultilevel"/>
    <w:tmpl w:val="057A5DB0"/>
    <w:lvl w:ilvl="0" w:tplc="01625CD6">
      <w:start w:val="1"/>
      <w:numFmt w:val="decimal"/>
      <w:lvlText w:val="%1)"/>
      <w:lvlJc w:val="left"/>
      <w:pPr>
        <w:ind w:left="6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04"/>
    <w:rsid w:val="0000425E"/>
    <w:rsid w:val="000109BD"/>
    <w:rsid w:val="00022240"/>
    <w:rsid w:val="0002249B"/>
    <w:rsid w:val="0002522A"/>
    <w:rsid w:val="00032210"/>
    <w:rsid w:val="00044915"/>
    <w:rsid w:val="00052CE9"/>
    <w:rsid w:val="00054647"/>
    <w:rsid w:val="000637A2"/>
    <w:rsid w:val="00074680"/>
    <w:rsid w:val="00080E58"/>
    <w:rsid w:val="00086A9E"/>
    <w:rsid w:val="000A05D1"/>
    <w:rsid w:val="000A4D1C"/>
    <w:rsid w:val="000B1BD9"/>
    <w:rsid w:val="000C42A2"/>
    <w:rsid w:val="000D02A1"/>
    <w:rsid w:val="000D53A7"/>
    <w:rsid w:val="000E512C"/>
    <w:rsid w:val="000F42BF"/>
    <w:rsid w:val="000F572E"/>
    <w:rsid w:val="00100B1B"/>
    <w:rsid w:val="00106187"/>
    <w:rsid w:val="0011493F"/>
    <w:rsid w:val="00126378"/>
    <w:rsid w:val="00136648"/>
    <w:rsid w:val="00143062"/>
    <w:rsid w:val="00146896"/>
    <w:rsid w:val="001532B7"/>
    <w:rsid w:val="0015385C"/>
    <w:rsid w:val="0016098E"/>
    <w:rsid w:val="00162462"/>
    <w:rsid w:val="0016789B"/>
    <w:rsid w:val="00183D4B"/>
    <w:rsid w:val="00183F22"/>
    <w:rsid w:val="00191E2B"/>
    <w:rsid w:val="00192FF3"/>
    <w:rsid w:val="001935AC"/>
    <w:rsid w:val="001A08B6"/>
    <w:rsid w:val="001C2983"/>
    <w:rsid w:val="001C42E9"/>
    <w:rsid w:val="001D25C3"/>
    <w:rsid w:val="001D6532"/>
    <w:rsid w:val="001D74C8"/>
    <w:rsid w:val="001E14B1"/>
    <w:rsid w:val="001E4B45"/>
    <w:rsid w:val="001F742D"/>
    <w:rsid w:val="00200C61"/>
    <w:rsid w:val="002174CD"/>
    <w:rsid w:val="00224AC8"/>
    <w:rsid w:val="002400F7"/>
    <w:rsid w:val="002440E7"/>
    <w:rsid w:val="00247120"/>
    <w:rsid w:val="00263938"/>
    <w:rsid w:val="00270C88"/>
    <w:rsid w:val="00273245"/>
    <w:rsid w:val="002811B6"/>
    <w:rsid w:val="00292721"/>
    <w:rsid w:val="00295094"/>
    <w:rsid w:val="002A0954"/>
    <w:rsid w:val="002C0763"/>
    <w:rsid w:val="002D18D4"/>
    <w:rsid w:val="002E183A"/>
    <w:rsid w:val="002E2601"/>
    <w:rsid w:val="002F30B7"/>
    <w:rsid w:val="002F56B9"/>
    <w:rsid w:val="0031383C"/>
    <w:rsid w:val="00313C1D"/>
    <w:rsid w:val="00325605"/>
    <w:rsid w:val="00327584"/>
    <w:rsid w:val="00327D0C"/>
    <w:rsid w:val="00331825"/>
    <w:rsid w:val="0033310C"/>
    <w:rsid w:val="00341E33"/>
    <w:rsid w:val="0034461B"/>
    <w:rsid w:val="00364FB1"/>
    <w:rsid w:val="00371664"/>
    <w:rsid w:val="003731AD"/>
    <w:rsid w:val="00375EE2"/>
    <w:rsid w:val="00377158"/>
    <w:rsid w:val="00383443"/>
    <w:rsid w:val="00384CC5"/>
    <w:rsid w:val="003923C9"/>
    <w:rsid w:val="003A5188"/>
    <w:rsid w:val="003A5F9D"/>
    <w:rsid w:val="003D14B0"/>
    <w:rsid w:val="00404BE1"/>
    <w:rsid w:val="00432592"/>
    <w:rsid w:val="004339BE"/>
    <w:rsid w:val="004427EE"/>
    <w:rsid w:val="004554D1"/>
    <w:rsid w:val="00456499"/>
    <w:rsid w:val="00477FAF"/>
    <w:rsid w:val="004A4371"/>
    <w:rsid w:val="004C13CE"/>
    <w:rsid w:val="004C7FBC"/>
    <w:rsid w:val="004E25FD"/>
    <w:rsid w:val="004F15FE"/>
    <w:rsid w:val="004F3B35"/>
    <w:rsid w:val="004F6C70"/>
    <w:rsid w:val="0050006B"/>
    <w:rsid w:val="00507FBE"/>
    <w:rsid w:val="00514D77"/>
    <w:rsid w:val="005167B0"/>
    <w:rsid w:val="00516BC1"/>
    <w:rsid w:val="00521157"/>
    <w:rsid w:val="00531024"/>
    <w:rsid w:val="00535D94"/>
    <w:rsid w:val="00540C47"/>
    <w:rsid w:val="00557572"/>
    <w:rsid w:val="00557CCB"/>
    <w:rsid w:val="005644C2"/>
    <w:rsid w:val="005658F2"/>
    <w:rsid w:val="005660E4"/>
    <w:rsid w:val="0056634E"/>
    <w:rsid w:val="00572183"/>
    <w:rsid w:val="00575F02"/>
    <w:rsid w:val="005A67D9"/>
    <w:rsid w:val="005A6D05"/>
    <w:rsid w:val="005A75D5"/>
    <w:rsid w:val="005B0A2E"/>
    <w:rsid w:val="005B5EC3"/>
    <w:rsid w:val="005B7504"/>
    <w:rsid w:val="005C22EF"/>
    <w:rsid w:val="005C4736"/>
    <w:rsid w:val="005E38C4"/>
    <w:rsid w:val="005E439F"/>
    <w:rsid w:val="005E4432"/>
    <w:rsid w:val="005F23B0"/>
    <w:rsid w:val="005F5E24"/>
    <w:rsid w:val="00600F04"/>
    <w:rsid w:val="00601398"/>
    <w:rsid w:val="00604C5E"/>
    <w:rsid w:val="0060555C"/>
    <w:rsid w:val="00606AB3"/>
    <w:rsid w:val="00610D07"/>
    <w:rsid w:val="006111BE"/>
    <w:rsid w:val="0062408A"/>
    <w:rsid w:val="00642B85"/>
    <w:rsid w:val="00642F19"/>
    <w:rsid w:val="00656090"/>
    <w:rsid w:val="00656FB2"/>
    <w:rsid w:val="00661FA7"/>
    <w:rsid w:val="00666FEC"/>
    <w:rsid w:val="00683D80"/>
    <w:rsid w:val="006A1C03"/>
    <w:rsid w:val="006A39AA"/>
    <w:rsid w:val="006A3ADA"/>
    <w:rsid w:val="006B134F"/>
    <w:rsid w:val="006B37A1"/>
    <w:rsid w:val="006C5435"/>
    <w:rsid w:val="006D1D21"/>
    <w:rsid w:val="006E02F7"/>
    <w:rsid w:val="006F5CA7"/>
    <w:rsid w:val="00710284"/>
    <w:rsid w:val="00725531"/>
    <w:rsid w:val="007305B6"/>
    <w:rsid w:val="007312F4"/>
    <w:rsid w:val="007319E8"/>
    <w:rsid w:val="00732B24"/>
    <w:rsid w:val="00741FA1"/>
    <w:rsid w:val="00744C34"/>
    <w:rsid w:val="007454AB"/>
    <w:rsid w:val="007469DD"/>
    <w:rsid w:val="0075322D"/>
    <w:rsid w:val="00753E2A"/>
    <w:rsid w:val="0075429A"/>
    <w:rsid w:val="00773742"/>
    <w:rsid w:val="00782051"/>
    <w:rsid w:val="007821E8"/>
    <w:rsid w:val="007A4DC0"/>
    <w:rsid w:val="007B3173"/>
    <w:rsid w:val="007B3C52"/>
    <w:rsid w:val="007C17E6"/>
    <w:rsid w:val="007D4F24"/>
    <w:rsid w:val="007D6987"/>
    <w:rsid w:val="007E41CB"/>
    <w:rsid w:val="007F376B"/>
    <w:rsid w:val="007F630A"/>
    <w:rsid w:val="007F78B9"/>
    <w:rsid w:val="008052C4"/>
    <w:rsid w:val="00814329"/>
    <w:rsid w:val="00816DBD"/>
    <w:rsid w:val="0082323D"/>
    <w:rsid w:val="00826D88"/>
    <w:rsid w:val="008360CB"/>
    <w:rsid w:val="00847FDE"/>
    <w:rsid w:val="008561F5"/>
    <w:rsid w:val="00856F77"/>
    <w:rsid w:val="008632C7"/>
    <w:rsid w:val="00865245"/>
    <w:rsid w:val="00865A4B"/>
    <w:rsid w:val="00870855"/>
    <w:rsid w:val="0087618A"/>
    <w:rsid w:val="008814A1"/>
    <w:rsid w:val="00892C4D"/>
    <w:rsid w:val="008962D7"/>
    <w:rsid w:val="008A0055"/>
    <w:rsid w:val="008C0955"/>
    <w:rsid w:val="008E4DD2"/>
    <w:rsid w:val="0090294F"/>
    <w:rsid w:val="0090369E"/>
    <w:rsid w:val="00903812"/>
    <w:rsid w:val="00904A79"/>
    <w:rsid w:val="00907233"/>
    <w:rsid w:val="009114DA"/>
    <w:rsid w:val="009144D7"/>
    <w:rsid w:val="0092039E"/>
    <w:rsid w:val="009235B4"/>
    <w:rsid w:val="009317EA"/>
    <w:rsid w:val="009345CB"/>
    <w:rsid w:val="009413CB"/>
    <w:rsid w:val="00943A6C"/>
    <w:rsid w:val="00950E08"/>
    <w:rsid w:val="009521B1"/>
    <w:rsid w:val="00956076"/>
    <w:rsid w:val="00985C89"/>
    <w:rsid w:val="0099078F"/>
    <w:rsid w:val="00994C7A"/>
    <w:rsid w:val="009C2D11"/>
    <w:rsid w:val="009C7DB8"/>
    <w:rsid w:val="009E0EF5"/>
    <w:rsid w:val="009F31BD"/>
    <w:rsid w:val="009F6FF3"/>
    <w:rsid w:val="00A0195E"/>
    <w:rsid w:val="00A03BCB"/>
    <w:rsid w:val="00A04AEA"/>
    <w:rsid w:val="00A22AA2"/>
    <w:rsid w:val="00A22B81"/>
    <w:rsid w:val="00A37CC8"/>
    <w:rsid w:val="00A413D2"/>
    <w:rsid w:val="00A511D2"/>
    <w:rsid w:val="00A63DDB"/>
    <w:rsid w:val="00A66F51"/>
    <w:rsid w:val="00A70D56"/>
    <w:rsid w:val="00A74A94"/>
    <w:rsid w:val="00A84F67"/>
    <w:rsid w:val="00AA103E"/>
    <w:rsid w:val="00AA57B2"/>
    <w:rsid w:val="00AA7C85"/>
    <w:rsid w:val="00AC1600"/>
    <w:rsid w:val="00AC644D"/>
    <w:rsid w:val="00AD2743"/>
    <w:rsid w:val="00AE4D9D"/>
    <w:rsid w:val="00AF0368"/>
    <w:rsid w:val="00B0194F"/>
    <w:rsid w:val="00B1042F"/>
    <w:rsid w:val="00B14475"/>
    <w:rsid w:val="00B16B32"/>
    <w:rsid w:val="00B1781B"/>
    <w:rsid w:val="00B17DE0"/>
    <w:rsid w:val="00B230CF"/>
    <w:rsid w:val="00B23FFA"/>
    <w:rsid w:val="00B304FA"/>
    <w:rsid w:val="00B37442"/>
    <w:rsid w:val="00B4442A"/>
    <w:rsid w:val="00B46A61"/>
    <w:rsid w:val="00B529C0"/>
    <w:rsid w:val="00B551E3"/>
    <w:rsid w:val="00B60826"/>
    <w:rsid w:val="00B62A29"/>
    <w:rsid w:val="00B63043"/>
    <w:rsid w:val="00B821BD"/>
    <w:rsid w:val="00B85D89"/>
    <w:rsid w:val="00B86166"/>
    <w:rsid w:val="00B90B4F"/>
    <w:rsid w:val="00BA2ECD"/>
    <w:rsid w:val="00BA3250"/>
    <w:rsid w:val="00BA6204"/>
    <w:rsid w:val="00BB16DC"/>
    <w:rsid w:val="00BB6E27"/>
    <w:rsid w:val="00BC0C22"/>
    <w:rsid w:val="00BC61E8"/>
    <w:rsid w:val="00BC67E2"/>
    <w:rsid w:val="00BD048F"/>
    <w:rsid w:val="00BE4CB0"/>
    <w:rsid w:val="00BF110D"/>
    <w:rsid w:val="00C07E13"/>
    <w:rsid w:val="00C2374A"/>
    <w:rsid w:val="00C44657"/>
    <w:rsid w:val="00C50C64"/>
    <w:rsid w:val="00C51B12"/>
    <w:rsid w:val="00C53F09"/>
    <w:rsid w:val="00C60225"/>
    <w:rsid w:val="00C60888"/>
    <w:rsid w:val="00C6106D"/>
    <w:rsid w:val="00C7051D"/>
    <w:rsid w:val="00C83F9A"/>
    <w:rsid w:val="00C9648D"/>
    <w:rsid w:val="00CA5569"/>
    <w:rsid w:val="00CB1EF9"/>
    <w:rsid w:val="00CB3219"/>
    <w:rsid w:val="00CC4494"/>
    <w:rsid w:val="00CC5B2F"/>
    <w:rsid w:val="00CD28DA"/>
    <w:rsid w:val="00CD3610"/>
    <w:rsid w:val="00CD5A4F"/>
    <w:rsid w:val="00CD5FA6"/>
    <w:rsid w:val="00CE249A"/>
    <w:rsid w:val="00CE5AC4"/>
    <w:rsid w:val="00CE7D3B"/>
    <w:rsid w:val="00CF076E"/>
    <w:rsid w:val="00CF19EE"/>
    <w:rsid w:val="00CF27B4"/>
    <w:rsid w:val="00CF5C05"/>
    <w:rsid w:val="00D3296D"/>
    <w:rsid w:val="00D4410C"/>
    <w:rsid w:val="00D5001C"/>
    <w:rsid w:val="00D54655"/>
    <w:rsid w:val="00D55829"/>
    <w:rsid w:val="00D600B4"/>
    <w:rsid w:val="00D634A1"/>
    <w:rsid w:val="00D64481"/>
    <w:rsid w:val="00D721FA"/>
    <w:rsid w:val="00D7552D"/>
    <w:rsid w:val="00D7731D"/>
    <w:rsid w:val="00D851B3"/>
    <w:rsid w:val="00D978EA"/>
    <w:rsid w:val="00DA49BB"/>
    <w:rsid w:val="00DB67EA"/>
    <w:rsid w:val="00DC0BD8"/>
    <w:rsid w:val="00DC2C3F"/>
    <w:rsid w:val="00DC6EAF"/>
    <w:rsid w:val="00DE1D87"/>
    <w:rsid w:val="00DE4B9C"/>
    <w:rsid w:val="00DE7869"/>
    <w:rsid w:val="00E01A20"/>
    <w:rsid w:val="00E2013B"/>
    <w:rsid w:val="00E30A5E"/>
    <w:rsid w:val="00E3614D"/>
    <w:rsid w:val="00E51D2F"/>
    <w:rsid w:val="00E56BCB"/>
    <w:rsid w:val="00E6523E"/>
    <w:rsid w:val="00E73EB9"/>
    <w:rsid w:val="00E76484"/>
    <w:rsid w:val="00EB3266"/>
    <w:rsid w:val="00EB3963"/>
    <w:rsid w:val="00EC0652"/>
    <w:rsid w:val="00EC6FB6"/>
    <w:rsid w:val="00EE041F"/>
    <w:rsid w:val="00EE1C59"/>
    <w:rsid w:val="00EF602B"/>
    <w:rsid w:val="00EF6DCC"/>
    <w:rsid w:val="00F038B0"/>
    <w:rsid w:val="00F129E8"/>
    <w:rsid w:val="00F14D50"/>
    <w:rsid w:val="00F21E31"/>
    <w:rsid w:val="00F356C3"/>
    <w:rsid w:val="00F35A57"/>
    <w:rsid w:val="00F63246"/>
    <w:rsid w:val="00F6659D"/>
    <w:rsid w:val="00F73266"/>
    <w:rsid w:val="00F77892"/>
    <w:rsid w:val="00F968D1"/>
    <w:rsid w:val="00FC78A9"/>
    <w:rsid w:val="00FD69F5"/>
    <w:rsid w:val="00FD7BDE"/>
    <w:rsid w:val="00FE2F19"/>
    <w:rsid w:val="00FE3CF9"/>
    <w:rsid w:val="00FE6EE6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43"/>
  </w:style>
  <w:style w:type="paragraph" w:styleId="Nagwek1">
    <w:name w:val="heading 1"/>
    <w:basedOn w:val="Normalny"/>
    <w:next w:val="Normalny"/>
    <w:link w:val="Nagwek1Znak"/>
    <w:uiPriority w:val="9"/>
    <w:qFormat/>
    <w:rsid w:val="00B52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2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4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2A"/>
  </w:style>
  <w:style w:type="paragraph" w:styleId="Stopka">
    <w:name w:val="footer"/>
    <w:basedOn w:val="Normalny"/>
    <w:link w:val="StopkaZnak"/>
    <w:uiPriority w:val="99"/>
    <w:unhideWhenUsed/>
    <w:rsid w:val="00B444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2A"/>
  </w:style>
  <w:style w:type="paragraph" w:styleId="Akapitzlist">
    <w:name w:val="List Paragraph"/>
    <w:basedOn w:val="Normalny"/>
    <w:uiPriority w:val="34"/>
    <w:qFormat/>
    <w:rsid w:val="0016098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A103E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B52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omylnaczcionkaakapitu"/>
    <w:rsid w:val="007312F4"/>
  </w:style>
  <w:style w:type="character" w:styleId="Pogrubienie">
    <w:name w:val="Strong"/>
    <w:basedOn w:val="Domylnaczcionkaakapitu"/>
    <w:uiPriority w:val="22"/>
    <w:qFormat/>
    <w:rsid w:val="00B1781B"/>
    <w:rPr>
      <w:b/>
      <w:bCs/>
    </w:rPr>
  </w:style>
  <w:style w:type="character" w:customStyle="1" w:styleId="scayt-misspell-word">
    <w:name w:val="scayt-misspell-word"/>
    <w:basedOn w:val="Domylnaczcionkaakapitu"/>
    <w:rsid w:val="00950E08"/>
  </w:style>
  <w:style w:type="paragraph" w:styleId="Bezodstpw">
    <w:name w:val="No Spacing"/>
    <w:uiPriority w:val="1"/>
    <w:qFormat/>
    <w:rsid w:val="006111B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43"/>
  </w:style>
  <w:style w:type="paragraph" w:styleId="Nagwek1">
    <w:name w:val="heading 1"/>
    <w:basedOn w:val="Normalny"/>
    <w:next w:val="Normalny"/>
    <w:link w:val="Nagwek1Znak"/>
    <w:uiPriority w:val="9"/>
    <w:qFormat/>
    <w:rsid w:val="00B52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2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4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2A"/>
  </w:style>
  <w:style w:type="paragraph" w:styleId="Stopka">
    <w:name w:val="footer"/>
    <w:basedOn w:val="Normalny"/>
    <w:link w:val="StopkaZnak"/>
    <w:uiPriority w:val="99"/>
    <w:unhideWhenUsed/>
    <w:rsid w:val="00B444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2A"/>
  </w:style>
  <w:style w:type="paragraph" w:styleId="Akapitzlist">
    <w:name w:val="List Paragraph"/>
    <w:basedOn w:val="Normalny"/>
    <w:uiPriority w:val="34"/>
    <w:qFormat/>
    <w:rsid w:val="0016098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A103E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B52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omylnaczcionkaakapitu"/>
    <w:rsid w:val="007312F4"/>
  </w:style>
  <w:style w:type="character" w:styleId="Pogrubienie">
    <w:name w:val="Strong"/>
    <w:basedOn w:val="Domylnaczcionkaakapitu"/>
    <w:uiPriority w:val="22"/>
    <w:qFormat/>
    <w:rsid w:val="00B1781B"/>
    <w:rPr>
      <w:b/>
      <w:bCs/>
    </w:rPr>
  </w:style>
  <w:style w:type="character" w:customStyle="1" w:styleId="scayt-misspell-word">
    <w:name w:val="scayt-misspell-word"/>
    <w:basedOn w:val="Domylnaczcionkaakapitu"/>
    <w:rsid w:val="00950E08"/>
  </w:style>
  <w:style w:type="paragraph" w:styleId="Bezodstpw">
    <w:name w:val="No Spacing"/>
    <w:uiPriority w:val="1"/>
    <w:qFormat/>
    <w:rsid w:val="006111B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6029-349B-477B-87E6-8A6F93B6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4</cp:revision>
  <cp:lastPrinted>2018-09-04T12:48:00Z</cp:lastPrinted>
  <dcterms:created xsi:type="dcterms:W3CDTF">2018-10-15T10:56:00Z</dcterms:created>
  <dcterms:modified xsi:type="dcterms:W3CDTF">2018-10-15T10:59:00Z</dcterms:modified>
</cp:coreProperties>
</file>