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C2" w:rsidRPr="00BA3AC2" w:rsidRDefault="009F2D07" w:rsidP="004F2971">
      <w:pPr>
        <w:pStyle w:val="Tytu"/>
        <w:spacing w:line="480" w:lineRule="auto"/>
        <w:jc w:val="left"/>
        <w:rPr>
          <w:b w:val="0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5E77" w:rsidRPr="00484EAA" w:rsidRDefault="00484EAA" w:rsidP="009F2D07">
      <w:pPr>
        <w:pStyle w:val="Tytu"/>
        <w:spacing w:line="480" w:lineRule="auto"/>
        <w:rPr>
          <w:rFonts w:ascii="Times New Roman" w:hAnsi="Times New Roman"/>
          <w:sz w:val="18"/>
          <w:szCs w:val="18"/>
        </w:rPr>
      </w:pPr>
      <w:r w:rsidRPr="00484EAA">
        <w:rPr>
          <w:rFonts w:ascii="Times New Roman" w:hAnsi="Times New Roman"/>
          <w:sz w:val="24"/>
          <w:szCs w:val="24"/>
        </w:rPr>
        <w:t>OPIS PRZEDMIOTU ZAMÓWIENIA</w:t>
      </w:r>
      <w:r w:rsidR="00D876DD">
        <w:rPr>
          <w:rFonts w:ascii="Times New Roman" w:hAnsi="Times New Roman"/>
          <w:sz w:val="24"/>
          <w:szCs w:val="24"/>
        </w:rPr>
        <w:t>- wymagania</w:t>
      </w:r>
    </w:p>
    <w:tbl>
      <w:tblPr>
        <w:tblW w:w="0" w:type="auto"/>
        <w:jc w:val="center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6305"/>
        <w:gridCol w:w="1811"/>
        <w:gridCol w:w="1701"/>
        <w:gridCol w:w="2409"/>
      </w:tblGrid>
      <w:tr w:rsidR="003E195F" w:rsidRPr="00484EAA" w:rsidTr="006C6CCE">
        <w:trPr>
          <w:trHeight w:val="71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3E195F" w:rsidP="00C624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84EA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3E195F" w:rsidP="00C624E0">
            <w:pPr>
              <w:pStyle w:val="Nagwek1"/>
              <w:rPr>
                <w:rFonts w:ascii="Times New Roman" w:hAnsi="Times New Roman"/>
                <w:szCs w:val="18"/>
              </w:rPr>
            </w:pPr>
            <w:r w:rsidRPr="00484EAA">
              <w:rPr>
                <w:rFonts w:ascii="Times New Roman" w:hAnsi="Times New Roman"/>
                <w:szCs w:val="18"/>
              </w:rPr>
              <w:t>Opis parametru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3E195F" w:rsidP="009F2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84EAA">
              <w:rPr>
                <w:b/>
                <w:bCs/>
                <w:sz w:val="18"/>
                <w:szCs w:val="18"/>
              </w:rPr>
              <w:t>parametr wymagany- TAK/parametr dodatkowo oceniany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3E195F" w:rsidP="00C624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84EAA">
              <w:rPr>
                <w:b/>
                <w:bCs/>
                <w:sz w:val="18"/>
                <w:szCs w:val="18"/>
              </w:rPr>
              <w:t>parametr oferowany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5F" w:rsidRPr="00484EAA" w:rsidRDefault="003E195F" w:rsidP="00F12E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84EAA">
              <w:rPr>
                <w:b/>
                <w:bCs/>
                <w:sz w:val="18"/>
                <w:szCs w:val="18"/>
              </w:rPr>
              <w:t>punktacja parametrów dodatkowo ocenianych</w:t>
            </w:r>
          </w:p>
        </w:tc>
      </w:tr>
      <w:tr w:rsidR="003E195F" w:rsidRPr="00484EAA" w:rsidTr="006C6CCE">
        <w:trPr>
          <w:trHeight w:val="271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BA3302" w:rsidRDefault="003E195F" w:rsidP="00C624E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A3302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BA3302" w:rsidRDefault="003E195F" w:rsidP="00C624E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A3302">
              <w:rPr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BA3302" w:rsidRDefault="003E195F" w:rsidP="00C624E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A3302">
              <w:rPr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BA3302" w:rsidRDefault="003E195F" w:rsidP="00C624E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A3302"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5F" w:rsidRPr="00BA3302" w:rsidRDefault="003E195F" w:rsidP="00C624E0">
            <w:pPr>
              <w:snapToGrid w:val="0"/>
              <w:ind w:left="-7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A3302">
              <w:rPr>
                <w:b/>
                <w:bCs/>
                <w:iCs/>
                <w:sz w:val="18"/>
                <w:szCs w:val="18"/>
              </w:rPr>
              <w:t>5</w:t>
            </w:r>
          </w:p>
        </w:tc>
      </w:tr>
      <w:tr w:rsidR="006C42BF" w:rsidRPr="00484EAA" w:rsidTr="002A1E16">
        <w:trPr>
          <w:trHeight w:val="271"/>
          <w:jc w:val="center"/>
        </w:trPr>
        <w:tc>
          <w:tcPr>
            <w:tcW w:w="129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2BF" w:rsidRPr="00BA3302" w:rsidRDefault="006C42BF" w:rsidP="00C624E0">
            <w:pPr>
              <w:snapToGrid w:val="0"/>
              <w:ind w:left="-70"/>
              <w:jc w:val="center"/>
              <w:rPr>
                <w:b/>
                <w:bCs/>
                <w:iCs/>
              </w:rPr>
            </w:pPr>
            <w:r w:rsidRPr="00BA3302">
              <w:rPr>
                <w:b/>
                <w:bCs/>
                <w:iCs/>
              </w:rPr>
              <w:t>CZĘŚĆ I RESPIRATOR</w:t>
            </w:r>
          </w:p>
        </w:tc>
      </w:tr>
      <w:tr w:rsidR="00484EAA" w:rsidRPr="00484EAA" w:rsidTr="005E252A">
        <w:trPr>
          <w:trHeight w:val="572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A3302" w:rsidRDefault="00484EAA" w:rsidP="00D876DD">
            <w:pPr>
              <w:ind w:right="-108"/>
              <w:contextualSpacing/>
              <w:rPr>
                <w:sz w:val="20"/>
                <w:szCs w:val="20"/>
              </w:rPr>
            </w:pPr>
            <w:r w:rsidRPr="00BA3302">
              <w:rPr>
                <w:b/>
                <w:sz w:val="20"/>
                <w:szCs w:val="20"/>
              </w:rPr>
              <w:t xml:space="preserve">Respirator do terapii oddechowej </w:t>
            </w:r>
            <w:r w:rsidR="00D876DD" w:rsidRPr="00BA3302">
              <w:rPr>
                <w:b/>
                <w:sz w:val="20"/>
                <w:szCs w:val="20"/>
              </w:rPr>
              <w:t>w trakcie transportu</w:t>
            </w:r>
          </w:p>
          <w:p w:rsidR="00484EAA" w:rsidRDefault="00484EAA" w:rsidP="00D876DD">
            <w:pPr>
              <w:ind w:right="-108"/>
              <w:contextualSpacing/>
              <w:rPr>
                <w:sz w:val="20"/>
                <w:szCs w:val="20"/>
              </w:rPr>
            </w:pPr>
            <w:r w:rsidRPr="00D876DD">
              <w:rPr>
                <w:sz w:val="20"/>
                <w:szCs w:val="20"/>
              </w:rPr>
              <w:t>-</w:t>
            </w:r>
            <w:r w:rsidR="00BA3302">
              <w:rPr>
                <w:sz w:val="20"/>
                <w:szCs w:val="20"/>
              </w:rPr>
              <w:t xml:space="preserve"> podać nazwę</w:t>
            </w:r>
            <w:r w:rsidR="00D876DD" w:rsidRPr="00D876DD">
              <w:rPr>
                <w:sz w:val="20"/>
                <w:szCs w:val="20"/>
              </w:rPr>
              <w:t xml:space="preserve">, </w:t>
            </w:r>
            <w:r w:rsidRPr="00D876DD">
              <w:rPr>
                <w:sz w:val="20"/>
                <w:szCs w:val="20"/>
              </w:rPr>
              <w:t>model</w:t>
            </w:r>
            <w:r w:rsidR="00D876DD" w:rsidRPr="00D876DD">
              <w:rPr>
                <w:sz w:val="20"/>
                <w:szCs w:val="20"/>
              </w:rPr>
              <w:t>, typ, rok produkcji (2017), producent</w:t>
            </w:r>
            <w:r w:rsidR="000F1187">
              <w:rPr>
                <w:sz w:val="20"/>
                <w:szCs w:val="20"/>
              </w:rPr>
              <w:t>.</w:t>
            </w:r>
          </w:p>
          <w:p w:rsidR="00BA3302" w:rsidRDefault="00BA3302" w:rsidP="00BA3302">
            <w:pPr>
              <w:ind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</w:t>
            </w:r>
            <w:r w:rsidR="008F797A">
              <w:rPr>
                <w:sz w:val="20"/>
                <w:szCs w:val="20"/>
              </w:rPr>
              <w:t xml:space="preserve">ertyfikat </w:t>
            </w:r>
            <w:r>
              <w:rPr>
                <w:sz w:val="20"/>
                <w:szCs w:val="20"/>
              </w:rPr>
              <w:t>zgodności CE na oferowany respirator</w:t>
            </w:r>
            <w:r w:rsidR="008F797A">
              <w:rPr>
                <w:sz w:val="20"/>
                <w:szCs w:val="20"/>
              </w:rPr>
              <w:t xml:space="preserve">, </w:t>
            </w:r>
          </w:p>
          <w:p w:rsidR="00BA3302" w:rsidRDefault="00BA3302" w:rsidP="00BA3302">
            <w:pPr>
              <w:ind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797A">
              <w:rPr>
                <w:sz w:val="20"/>
                <w:szCs w:val="20"/>
              </w:rPr>
              <w:t>oznakowanie respiratora znakiem CE,</w:t>
            </w:r>
          </w:p>
          <w:p w:rsidR="008F797A" w:rsidRPr="00D876DD" w:rsidRDefault="00BA3302" w:rsidP="00BA3302">
            <w:pPr>
              <w:ind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97A">
              <w:rPr>
                <w:sz w:val="20"/>
                <w:szCs w:val="20"/>
              </w:rPr>
              <w:t xml:space="preserve"> zgłoszenie do Rejestru Wyrobów Medycznych oferowanego respiratora</w:t>
            </w:r>
            <w:r w:rsidR="000F1187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  <w:p w:rsidR="00484EAA" w:rsidRPr="00484EAA" w:rsidRDefault="00BA3302" w:rsidP="00C624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trike/>
                <w:sz w:val="18"/>
                <w:szCs w:val="18"/>
              </w:rPr>
            </w:pPr>
          </w:p>
        </w:tc>
      </w:tr>
      <w:tr w:rsidR="00484EAA" w:rsidRPr="00484EAA" w:rsidTr="00484EAA">
        <w:trPr>
          <w:trHeight w:val="536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873A12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Zasilanie i sterowanie pracą respiratora wyłączni</w:t>
            </w:r>
            <w:r w:rsidR="00FB02E7">
              <w:rPr>
                <w:sz w:val="20"/>
                <w:szCs w:val="20"/>
              </w:rPr>
              <w:t xml:space="preserve">e z jednego źródła zasilania - </w:t>
            </w:r>
            <w:r w:rsidRPr="00873A12">
              <w:rPr>
                <w:sz w:val="20"/>
                <w:szCs w:val="20"/>
              </w:rPr>
              <w:t xml:space="preserve"> pneumatyczne z przenośnego</w:t>
            </w:r>
            <w:r w:rsidR="00FB02E7">
              <w:rPr>
                <w:sz w:val="20"/>
                <w:szCs w:val="20"/>
              </w:rPr>
              <w:t xml:space="preserve"> lub stacjonarnego źródła tlenu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  <w:p w:rsidR="00D876DD" w:rsidRPr="00484EAA" w:rsidRDefault="00D876DD" w:rsidP="00C624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6DD" w:rsidRPr="00484EAA" w:rsidRDefault="00D876DD" w:rsidP="00FB02E7">
            <w:pPr>
              <w:snapToGrid w:val="0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406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FB02E7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FB02E7">
              <w:rPr>
                <w:sz w:val="20"/>
                <w:szCs w:val="20"/>
              </w:rPr>
              <w:t>Maksymalna waga respiratora ≤ 2,5 kg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398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873A12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Tryb wentylacji  IPPV lub CMV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484EAA">
        <w:trPr>
          <w:trHeight w:val="693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873A12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Funkcja automatycznej blokady w cyklu wentylacji IPPV lub CMV przy oddechu spontanicznym pacjenta -  z zapewnieniem minimalnej wentylacji minutowej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6DD" w:rsidRPr="00484EAA" w:rsidRDefault="00484EAA" w:rsidP="00CC4644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E7B" w:rsidRPr="00484EAA" w:rsidRDefault="00F33E7B" w:rsidP="00CC464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556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873A12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 xml:space="preserve">Układ pacjenta z zaworem </w:t>
            </w:r>
            <w:proofErr w:type="spellStart"/>
            <w:r w:rsidRPr="00873A12">
              <w:rPr>
                <w:sz w:val="20"/>
                <w:szCs w:val="20"/>
              </w:rPr>
              <w:t>antyinhalacyjnym</w:t>
            </w:r>
            <w:proofErr w:type="spellEnd"/>
            <w:r w:rsidRPr="00873A12">
              <w:rPr>
                <w:sz w:val="20"/>
                <w:szCs w:val="20"/>
              </w:rPr>
              <w:t xml:space="preserve"> - możliwość wentylacji biernej 100% tlenem w atmosferze skażonej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536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873A12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Niezależna płynna regulacja częstości oddechowej i objętości oddechowej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54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873A12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Zakres regulacji częstości oddechowej min. 8-40 cykli/min.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552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873A12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Zakres regulacji objętości oddechowej min. 80 - 1300 ml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546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873A12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Regulowane ciśnienie szczytowe w układzie pacjenta w zakresie min. 20-60 cmH2O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55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873A12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Zintegrowana z respiratorem zastawka PEEP z zakresem regulacji 0-20 cmH2O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873A12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Tryb wentylacji CPAP z zakresem regulacji do max 15cmH2O,  zintegrowany z respiratorem przepływomierz z zakresem regulacji przepływu min. 1-30 l/min.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480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 xml:space="preserve">Możliwość ręcznego wyzwolenia wdechu 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557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>Czułość wyzwalania trybu „na żądanie” poniżej 3 cmH2O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484EAA">
        <w:trPr>
          <w:trHeight w:val="693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D876DD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 xml:space="preserve">Min 2 poziomy stężenia tlenu w mieszaninie oddechowej w trybie IPPV/ CMV, 100 i max 60% </w:t>
            </w:r>
            <w:r w:rsidR="00D876DD">
              <w:rPr>
                <w:sz w:val="20"/>
                <w:szCs w:val="20"/>
              </w:rPr>
              <w:br/>
            </w:r>
            <w:r w:rsidRPr="00484EAA">
              <w:rPr>
                <w:sz w:val="20"/>
                <w:szCs w:val="20"/>
              </w:rPr>
              <w:t>(podać wartość znamionową stężenia O2</w:t>
            </w:r>
            <w:r w:rsidR="00D876DD">
              <w:rPr>
                <w:sz w:val="20"/>
                <w:szCs w:val="20"/>
              </w:rPr>
              <w:t xml:space="preserve"> oferowanego urządzenia</w:t>
            </w:r>
            <w:r w:rsidRPr="00484EAA">
              <w:rPr>
                <w:sz w:val="20"/>
                <w:szCs w:val="20"/>
              </w:rPr>
              <w:t>)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  <w:p w:rsidR="00D876DD" w:rsidRPr="00484EAA" w:rsidRDefault="00D876DD" w:rsidP="00C624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6DD" w:rsidRPr="00484EAA" w:rsidRDefault="00D876DD" w:rsidP="00FB02E7">
            <w:pPr>
              <w:snapToGrid w:val="0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 xml:space="preserve">Przepływ w trybie wentylacji biernej (na żądanie) regulowany automatycznie w zakresie od 0 do 100L/min w funkcji podciśnienia w układzie pacjenta,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41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 xml:space="preserve">Manometr ciśnienia w układzie pacjenta wbudowany w respirator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484EAA">
        <w:trPr>
          <w:trHeight w:val="693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FB02E7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FB02E7">
              <w:rPr>
                <w:sz w:val="20"/>
                <w:szCs w:val="20"/>
              </w:rPr>
              <w:t>Alarmy (dopuszcza się elektryczne zasilanie modułu alarmów):</w:t>
            </w:r>
          </w:p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>- wysokiego ciśnienia szczytowego w fazie wdechu</w:t>
            </w:r>
          </w:p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>- niskiego ciśnienia w układzie pacjenta (rozłączenia)</w:t>
            </w:r>
          </w:p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>- stałego ciśnienia w układzie pacjenta</w:t>
            </w:r>
          </w:p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>- niskiego ciśnienia gazu zasilającego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508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>Wskaźnik niskiego ciśnienia gazu zasilającego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543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>Respirator przystosowany do pracy w urządzeniach MRI (rezonans magnetyczny) o indukcji min. 3 Tesla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  <w:r w:rsidR="00D876DD">
              <w:rPr>
                <w:sz w:val="18"/>
                <w:szCs w:val="18"/>
              </w:rPr>
              <w:t>/ 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Default="00CC4644" w:rsidP="00B908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TAK- 2</w:t>
            </w:r>
            <w:r w:rsidR="00D876DD">
              <w:rPr>
                <w:sz w:val="18"/>
                <w:szCs w:val="18"/>
              </w:rPr>
              <w:t>0 pkt</w:t>
            </w:r>
          </w:p>
          <w:p w:rsidR="00D876DD" w:rsidRPr="00484EAA" w:rsidRDefault="00D876DD" w:rsidP="00B908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NIE- 0 pkt</w:t>
            </w:r>
          </w:p>
        </w:tc>
      </w:tr>
      <w:tr w:rsidR="00484EAA" w:rsidRPr="00484EAA" w:rsidTr="005E252A">
        <w:trPr>
          <w:trHeight w:val="551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 xml:space="preserve">układ oddechowy pacjenta – min 3 szt. + min 3 szt. </w:t>
            </w:r>
            <w:proofErr w:type="spellStart"/>
            <w:r w:rsidRPr="00484EAA">
              <w:rPr>
                <w:sz w:val="20"/>
                <w:szCs w:val="20"/>
              </w:rPr>
              <w:t>kpl</w:t>
            </w:r>
            <w:proofErr w:type="spellEnd"/>
            <w:r w:rsidR="00FB02E7">
              <w:rPr>
                <w:sz w:val="20"/>
                <w:szCs w:val="20"/>
              </w:rPr>
              <w:t>.</w:t>
            </w:r>
            <w:r w:rsidRPr="00484EAA">
              <w:rPr>
                <w:sz w:val="20"/>
                <w:szCs w:val="20"/>
              </w:rPr>
              <w:t xml:space="preserve"> układów oddechowych do CPAP-u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5E252A">
        <w:trPr>
          <w:trHeight w:val="545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FB02E7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FB02E7">
              <w:rPr>
                <w:sz w:val="20"/>
                <w:szCs w:val="20"/>
              </w:rPr>
              <w:t>Wyposażony w dodatkowy zestaw do manualnej wentylacji ciśnieniowej noworodków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  <w:r w:rsidR="00CC4644">
              <w:rPr>
                <w:sz w:val="18"/>
                <w:szCs w:val="18"/>
              </w:rPr>
              <w:t>/NIE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Default="00CC4644" w:rsidP="00B908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TAK- 20 pkt.</w:t>
            </w:r>
          </w:p>
          <w:p w:rsidR="00CC4644" w:rsidRPr="00484EAA" w:rsidRDefault="00CC4644" w:rsidP="00B908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NIE- 0 pkt.</w:t>
            </w:r>
          </w:p>
        </w:tc>
      </w:tr>
      <w:tr w:rsidR="00484EAA" w:rsidRPr="00484EAA" w:rsidTr="005E252A">
        <w:trPr>
          <w:trHeight w:val="553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>Uchwyt mocujący respirator na ścianie zgodny z wymogami normy PN EN 1789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EAA" w:rsidRPr="00484EAA" w:rsidTr="00484EAA">
        <w:trPr>
          <w:trHeight w:val="693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484EAA">
            <w:pPr>
              <w:ind w:right="-108"/>
              <w:contextualSpacing/>
              <w:rPr>
                <w:sz w:val="20"/>
                <w:szCs w:val="20"/>
              </w:rPr>
            </w:pPr>
            <w:r w:rsidRPr="00484EAA">
              <w:rPr>
                <w:sz w:val="20"/>
                <w:szCs w:val="20"/>
              </w:rPr>
              <w:t>Przenośny zestaw tlenowy w konfiguracji:</w:t>
            </w:r>
          </w:p>
          <w:p w:rsidR="00484EAA" w:rsidRPr="00484EAA" w:rsidRDefault="00484EAA" w:rsidP="00484EAA">
            <w:pPr>
              <w:pStyle w:val="WW-Zawartotabeli"/>
              <w:tabs>
                <w:tab w:val="left" w:pos="360"/>
              </w:tabs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84EAA">
              <w:rPr>
                <w:rFonts w:eastAsia="Times New Roman"/>
                <w:sz w:val="20"/>
                <w:szCs w:val="20"/>
                <w:lang w:eastAsia="en-US" w:bidi="en-US"/>
              </w:rPr>
              <w:t>- torba transportowa z kieszeniami i uchwytami do mocowania drobnego sprzętu medycznego, umożliwiająca transport zestawu w ręku, na ramieniu i na plecach, zaczepy umożliwiające zawieszenie torby na ramie łóżka/ noszy</w:t>
            </w:r>
          </w:p>
          <w:p w:rsidR="00484EAA" w:rsidRPr="00484EAA" w:rsidRDefault="00484EAA" w:rsidP="00484EAA">
            <w:pPr>
              <w:pStyle w:val="WW-Zawartotabeli"/>
              <w:tabs>
                <w:tab w:val="left" w:pos="360"/>
              </w:tabs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84EAA">
              <w:rPr>
                <w:rFonts w:eastAsia="Times New Roman"/>
                <w:sz w:val="20"/>
                <w:szCs w:val="20"/>
                <w:lang w:eastAsia="en-US" w:bidi="en-US"/>
              </w:rPr>
              <w:t xml:space="preserve">- reduktor tlenowy z gniazdem AGA O2 i przepływomierzem obrotowym 0-25 l/min, ciśnienie robocze 200 </w:t>
            </w:r>
            <w:proofErr w:type="spellStart"/>
            <w:r w:rsidRPr="00484EAA">
              <w:rPr>
                <w:rFonts w:eastAsia="Times New Roman"/>
                <w:sz w:val="20"/>
                <w:szCs w:val="20"/>
                <w:lang w:eastAsia="en-US" w:bidi="en-US"/>
              </w:rPr>
              <w:t>atm</w:t>
            </w:r>
            <w:proofErr w:type="spellEnd"/>
            <w:r w:rsidRPr="00484EAA">
              <w:rPr>
                <w:rFonts w:eastAsia="Times New Roman"/>
                <w:sz w:val="20"/>
                <w:szCs w:val="20"/>
                <w:lang w:eastAsia="en-US" w:bidi="en-US"/>
              </w:rPr>
              <w:t>, przepływ z gniazda AGA powyżej 120 l/min., manometr w osłonie zabezpieczającej przed uszkodzeniem</w:t>
            </w:r>
          </w:p>
          <w:p w:rsidR="00484EAA" w:rsidRPr="00484EAA" w:rsidRDefault="00484EAA" w:rsidP="00484EAA">
            <w:pPr>
              <w:pStyle w:val="WW-Zawartotabeli"/>
              <w:tabs>
                <w:tab w:val="left" w:pos="360"/>
              </w:tabs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84EAA">
              <w:rPr>
                <w:rFonts w:eastAsia="Times New Roman"/>
                <w:sz w:val="20"/>
                <w:szCs w:val="20"/>
                <w:lang w:eastAsia="en-US" w:bidi="en-US"/>
              </w:rPr>
              <w:t>- butla tlenowa aluminiowa, DIN min. 2,7l – pusta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4EAA" w:rsidRPr="00484EAA" w:rsidRDefault="00484EAA" w:rsidP="00C6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EAA" w:rsidRPr="00484EAA" w:rsidRDefault="00484EAA" w:rsidP="00B908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E195F" w:rsidRPr="00484EAA" w:rsidTr="005E252A">
        <w:trPr>
          <w:trHeight w:val="477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3E195F" w:rsidP="00C624E0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F2971" w:rsidRDefault="003E195F" w:rsidP="005E252A">
            <w:pPr>
              <w:snapToGrid w:val="0"/>
              <w:rPr>
                <w:sz w:val="20"/>
                <w:szCs w:val="20"/>
              </w:rPr>
            </w:pPr>
            <w:r w:rsidRPr="004F2971">
              <w:rPr>
                <w:sz w:val="20"/>
                <w:szCs w:val="20"/>
              </w:rPr>
              <w:t xml:space="preserve">Instrukcja obsługi </w:t>
            </w:r>
            <w:r w:rsidR="005E252A" w:rsidRPr="004F2971">
              <w:rPr>
                <w:sz w:val="20"/>
                <w:szCs w:val="20"/>
              </w:rPr>
              <w:t xml:space="preserve">respiratora </w:t>
            </w:r>
            <w:r w:rsidRPr="004F2971">
              <w:rPr>
                <w:sz w:val="20"/>
                <w:szCs w:val="20"/>
              </w:rPr>
              <w:t xml:space="preserve">w formie </w:t>
            </w:r>
            <w:r w:rsidR="001054CE">
              <w:rPr>
                <w:sz w:val="20"/>
                <w:szCs w:val="20"/>
              </w:rPr>
              <w:t xml:space="preserve">papierowej lub </w:t>
            </w:r>
            <w:r w:rsidRPr="004F2971">
              <w:rPr>
                <w:sz w:val="20"/>
                <w:szCs w:val="20"/>
              </w:rPr>
              <w:t>elektronicznej w języku polskim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3E195F" w:rsidP="005E252A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3E195F" w:rsidP="00C624E0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5F" w:rsidRPr="00484EAA" w:rsidRDefault="003E195F" w:rsidP="005E4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2971" w:rsidRPr="00484EAA" w:rsidTr="005E252A">
        <w:trPr>
          <w:trHeight w:val="477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84EAA" w:rsidRDefault="004F2971" w:rsidP="00C624E0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84EAA" w:rsidRDefault="00FB02E7" w:rsidP="00F8146D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="004F2971" w:rsidRPr="004E019B">
              <w:rPr>
                <w:sz w:val="20"/>
                <w:szCs w:val="20"/>
              </w:rPr>
              <w:t>rzeszkolenie personelu w zakresie obsługi i eksploatacji respiratora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84EAA" w:rsidRDefault="004F2971" w:rsidP="005E252A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84EAA" w:rsidRDefault="004F2971" w:rsidP="00C624E0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971" w:rsidRPr="00484EAA" w:rsidRDefault="004F2971" w:rsidP="005E4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2971" w:rsidRPr="00484EAA" w:rsidTr="005E252A">
        <w:trPr>
          <w:trHeight w:val="477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84EAA" w:rsidRDefault="004F2971" w:rsidP="00C624E0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E019B" w:rsidRDefault="004F2971" w:rsidP="00692F1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4E019B">
              <w:rPr>
                <w:sz w:val="20"/>
                <w:szCs w:val="20"/>
              </w:rPr>
              <w:t>Bezpłatne przeglądy w okresie gwarancji</w:t>
            </w:r>
            <w:r>
              <w:rPr>
                <w:sz w:val="20"/>
                <w:szCs w:val="20"/>
              </w:rPr>
              <w:t>,  min. 1 przegląd rocznie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84EAA" w:rsidRDefault="004F2971" w:rsidP="005E252A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84EAA" w:rsidRDefault="004F2971" w:rsidP="00C624E0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971" w:rsidRPr="00484EAA" w:rsidRDefault="004F2971" w:rsidP="005E4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2971" w:rsidRPr="00484EAA" w:rsidTr="005E252A">
        <w:trPr>
          <w:trHeight w:val="477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84EAA" w:rsidRDefault="004F2971" w:rsidP="00C624E0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E019B" w:rsidRDefault="004F2971" w:rsidP="00692F1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4E019B">
              <w:rPr>
                <w:sz w:val="20"/>
                <w:szCs w:val="20"/>
              </w:rPr>
              <w:t>Bezpłatne naprawy w okresie gwarancji wynikające z warunków gwarancji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84EAA" w:rsidRDefault="004F2971" w:rsidP="005E252A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84EAA" w:rsidRDefault="004F2971" w:rsidP="00C624E0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971" w:rsidRPr="00484EAA" w:rsidRDefault="004F2971" w:rsidP="005E4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29F6" w:rsidRPr="00484EAA" w:rsidTr="005E252A">
        <w:trPr>
          <w:trHeight w:val="477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9F6" w:rsidRPr="00484EAA" w:rsidRDefault="00DD29F6" w:rsidP="00C624E0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9F6" w:rsidRPr="00B91ABF" w:rsidRDefault="00B91ABF" w:rsidP="00692F1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91ABF">
              <w:rPr>
                <w:sz w:val="20"/>
                <w:szCs w:val="20"/>
              </w:rPr>
              <w:t>Czas naprawy gwarancyjnej [dni robocze : od poniedziałku do piątku z wyłączeniem dni ustawowo wolnych pracy]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9F6" w:rsidRPr="00484EAA" w:rsidRDefault="00B91ABF" w:rsidP="005E25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3 dni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9F6" w:rsidRPr="00484EAA" w:rsidRDefault="00DD29F6" w:rsidP="00C624E0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9F6" w:rsidRPr="00484EAA" w:rsidRDefault="00DD29F6" w:rsidP="005E4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91ABF" w:rsidRPr="00484EAA" w:rsidTr="005E252A">
        <w:trPr>
          <w:trHeight w:val="477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1ABF" w:rsidRPr="00484EAA" w:rsidRDefault="00B91ABF" w:rsidP="00C624E0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1ABF" w:rsidRPr="00B91ABF" w:rsidRDefault="00B91ABF" w:rsidP="00692F1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91ABF">
              <w:rPr>
                <w:sz w:val="20"/>
                <w:szCs w:val="20"/>
              </w:rPr>
              <w:t>Czas naprawy powyżej trzech dni roboczych, powoduje konieczność  zapewnienia urządzenia zastępczego na czas naprawy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1ABF" w:rsidRDefault="00B91ABF" w:rsidP="005E25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1ABF" w:rsidRPr="00484EAA" w:rsidRDefault="00B91ABF" w:rsidP="00C624E0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ABF" w:rsidRPr="00484EAA" w:rsidRDefault="00B91ABF" w:rsidP="005E4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91ABF" w:rsidRPr="00484EAA" w:rsidTr="005E252A">
        <w:trPr>
          <w:trHeight w:val="477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1ABF" w:rsidRPr="00484EAA" w:rsidRDefault="00B91ABF" w:rsidP="00C624E0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1ABF" w:rsidRPr="00B91ABF" w:rsidRDefault="00B91ABF" w:rsidP="00692F11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naprawa powoduje przedłużenie okresu gwarancji o liczbę dni wyłączenia z eksploatacji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1ABF" w:rsidRDefault="00B91ABF" w:rsidP="005E25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1ABF" w:rsidRPr="00484EAA" w:rsidRDefault="00B91ABF" w:rsidP="00C624E0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ABF" w:rsidRPr="00484EAA" w:rsidRDefault="00B91ABF" w:rsidP="005E4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2971" w:rsidRPr="00484EAA" w:rsidTr="005E252A">
        <w:trPr>
          <w:trHeight w:val="477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84EAA" w:rsidRDefault="004F2971" w:rsidP="00C624E0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E019B" w:rsidRDefault="00BC1ACB" w:rsidP="00BC1ACB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min. 24 miesiące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Default="004F2971" w:rsidP="005E252A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  <w:p w:rsidR="00A46978" w:rsidRPr="00484EAA" w:rsidRDefault="00A46978" w:rsidP="005E25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ile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2971" w:rsidRPr="00484EAA" w:rsidRDefault="004F2971" w:rsidP="00C624E0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971" w:rsidRPr="00484EAA" w:rsidRDefault="004F2971" w:rsidP="005E4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E195F" w:rsidRPr="00484EAA" w:rsidTr="004F2971">
        <w:trPr>
          <w:trHeight w:val="946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3E195F" w:rsidP="003B64F5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F2971" w:rsidRDefault="003E195F" w:rsidP="008118C1">
            <w:pPr>
              <w:snapToGrid w:val="0"/>
              <w:rPr>
                <w:sz w:val="20"/>
                <w:szCs w:val="20"/>
              </w:rPr>
            </w:pPr>
            <w:r w:rsidRPr="004F2971">
              <w:rPr>
                <w:sz w:val="20"/>
                <w:szCs w:val="20"/>
              </w:rPr>
              <w:t>Dostarczenie przy odbiorze, następujących dokumentów, w szczególności:</w:t>
            </w:r>
          </w:p>
          <w:p w:rsidR="005E252A" w:rsidRPr="004F2971" w:rsidRDefault="00F8146D" w:rsidP="008118C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-karty gwarancyjnej</w:t>
            </w:r>
            <w:r w:rsidR="00BC1ACB">
              <w:rPr>
                <w:sz w:val="20"/>
                <w:szCs w:val="20"/>
              </w:rPr>
              <w:t>,</w:t>
            </w:r>
          </w:p>
          <w:p w:rsidR="003E195F" w:rsidRPr="004F2971" w:rsidRDefault="003E195F" w:rsidP="008118C1">
            <w:pPr>
              <w:snapToGrid w:val="0"/>
              <w:rPr>
                <w:sz w:val="20"/>
                <w:szCs w:val="20"/>
              </w:rPr>
            </w:pPr>
            <w:r w:rsidRPr="004F2971">
              <w:rPr>
                <w:sz w:val="20"/>
                <w:szCs w:val="20"/>
              </w:rPr>
              <w:t>-</w:t>
            </w:r>
            <w:r w:rsidR="00BC1ACB">
              <w:rPr>
                <w:sz w:val="20"/>
                <w:szCs w:val="20"/>
              </w:rPr>
              <w:t>paszport</w:t>
            </w:r>
            <w:r w:rsidR="00F8146D">
              <w:rPr>
                <w:sz w:val="20"/>
                <w:szCs w:val="20"/>
              </w:rPr>
              <w:t>u technicznego</w:t>
            </w:r>
            <w:r w:rsidRPr="004F2971">
              <w:rPr>
                <w:sz w:val="20"/>
                <w:szCs w:val="20"/>
              </w:rPr>
              <w:t>,</w:t>
            </w:r>
          </w:p>
          <w:p w:rsidR="003E195F" w:rsidRPr="004F2971" w:rsidRDefault="003E195F" w:rsidP="00F93A47">
            <w:pPr>
              <w:snapToGrid w:val="0"/>
              <w:rPr>
                <w:sz w:val="20"/>
                <w:szCs w:val="20"/>
              </w:rPr>
            </w:pPr>
            <w:r w:rsidRPr="004F2971">
              <w:rPr>
                <w:sz w:val="20"/>
                <w:szCs w:val="20"/>
              </w:rPr>
              <w:t>-inst</w:t>
            </w:r>
            <w:r w:rsidR="00F8146D">
              <w:rPr>
                <w:sz w:val="20"/>
                <w:szCs w:val="20"/>
              </w:rPr>
              <w:t xml:space="preserve">rukcji </w:t>
            </w:r>
            <w:r w:rsidR="005E252A" w:rsidRPr="004F2971">
              <w:rPr>
                <w:sz w:val="20"/>
                <w:szCs w:val="20"/>
              </w:rPr>
              <w:t>obsługi w języku polskim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E0579A" w:rsidP="003B64F5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3E195F" w:rsidP="003B64F5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5F" w:rsidRPr="00484EAA" w:rsidRDefault="003E195F" w:rsidP="005E4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E195F" w:rsidRPr="00484EAA" w:rsidTr="006C6CCE">
        <w:trPr>
          <w:trHeight w:val="40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3E195F" w:rsidP="003B64F5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F2971" w:rsidRDefault="003E195F" w:rsidP="004F2971">
            <w:pPr>
              <w:snapToGrid w:val="0"/>
              <w:rPr>
                <w:sz w:val="20"/>
                <w:szCs w:val="20"/>
              </w:rPr>
            </w:pPr>
            <w:r w:rsidRPr="004F2971">
              <w:rPr>
                <w:sz w:val="20"/>
                <w:szCs w:val="20"/>
              </w:rPr>
              <w:t>Odbiór przedmiotu umowy protokoł</w:t>
            </w:r>
            <w:r w:rsidR="004F2971" w:rsidRPr="004F2971">
              <w:rPr>
                <w:sz w:val="20"/>
                <w:szCs w:val="20"/>
              </w:rPr>
              <w:t>em zdawczo- odbiorczym dostawy</w:t>
            </w:r>
            <w:r w:rsidR="00F8146D">
              <w:rPr>
                <w:sz w:val="20"/>
                <w:szCs w:val="20"/>
              </w:rPr>
              <w:t xml:space="preserve">, </w:t>
            </w:r>
            <w:r w:rsidRPr="004F2971">
              <w:rPr>
                <w:sz w:val="20"/>
                <w:szCs w:val="20"/>
              </w:rPr>
              <w:t>szkolenia pracowników</w:t>
            </w:r>
            <w:r w:rsidR="00F8146D">
              <w:rPr>
                <w:sz w:val="20"/>
                <w:szCs w:val="20"/>
              </w:rPr>
              <w:t>,</w:t>
            </w:r>
            <w:r w:rsidRPr="004F2971">
              <w:rPr>
                <w:sz w:val="20"/>
                <w:szCs w:val="20"/>
              </w:rPr>
              <w:t xml:space="preserve"> i</w:t>
            </w:r>
            <w:r w:rsidR="00317DC8" w:rsidRPr="004F2971">
              <w:rPr>
                <w:sz w:val="20"/>
                <w:szCs w:val="20"/>
              </w:rPr>
              <w:t xml:space="preserve"> przekazania</w:t>
            </w:r>
            <w:r w:rsidRPr="004F2971">
              <w:rPr>
                <w:sz w:val="20"/>
                <w:szCs w:val="20"/>
              </w:rPr>
              <w:t xml:space="preserve"> doku</w:t>
            </w:r>
            <w:r w:rsidR="00BC1ACB">
              <w:rPr>
                <w:sz w:val="20"/>
                <w:szCs w:val="20"/>
              </w:rPr>
              <w:t>mentów, o których mowa w pkt</w:t>
            </w:r>
            <w:r w:rsidR="00DA6414">
              <w:rPr>
                <w:sz w:val="20"/>
                <w:szCs w:val="20"/>
              </w:rPr>
              <w:t>.33</w:t>
            </w:r>
            <w:r w:rsidR="00B91ABF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E0579A" w:rsidP="003B64F5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195F" w:rsidRPr="00484EAA" w:rsidRDefault="003E195F" w:rsidP="003B64F5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95F" w:rsidRPr="00484EAA" w:rsidRDefault="003E195F" w:rsidP="005E4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3947BB" w:rsidRPr="00911582" w:rsidRDefault="004F2971" w:rsidP="008C2D49">
      <w:r>
        <w:t xml:space="preserve">                </w:t>
      </w:r>
    </w:p>
    <w:p w:rsidR="003947BB" w:rsidRDefault="003947BB" w:rsidP="008C2D49">
      <w:pPr>
        <w:rPr>
          <w:rFonts w:ascii="Arial Narrow" w:hAnsi="Arial Narrow"/>
          <w:sz w:val="18"/>
          <w:szCs w:val="18"/>
        </w:rPr>
      </w:pPr>
    </w:p>
    <w:p w:rsidR="00DA6414" w:rsidRDefault="00DA6414" w:rsidP="008C2D49">
      <w:pPr>
        <w:rPr>
          <w:rFonts w:ascii="Arial Narrow" w:hAnsi="Arial Narrow"/>
          <w:sz w:val="18"/>
          <w:szCs w:val="18"/>
        </w:rPr>
      </w:pPr>
    </w:p>
    <w:p w:rsidR="00DA6414" w:rsidRDefault="00DA6414" w:rsidP="008C2D49">
      <w:pPr>
        <w:rPr>
          <w:rFonts w:ascii="Arial Narrow" w:hAnsi="Arial Narrow"/>
          <w:sz w:val="18"/>
          <w:szCs w:val="18"/>
        </w:rPr>
      </w:pPr>
    </w:p>
    <w:p w:rsidR="001D10EF" w:rsidRDefault="001D10EF" w:rsidP="008C2D49">
      <w:pPr>
        <w:rPr>
          <w:rFonts w:ascii="Arial Narrow" w:hAnsi="Arial Narrow"/>
          <w:sz w:val="18"/>
          <w:szCs w:val="18"/>
        </w:rPr>
      </w:pPr>
    </w:p>
    <w:p w:rsidR="00DA6414" w:rsidRDefault="00DA6414" w:rsidP="008C2D49">
      <w:pPr>
        <w:rPr>
          <w:rFonts w:ascii="Arial Narrow" w:hAnsi="Arial Narrow"/>
          <w:sz w:val="18"/>
          <w:szCs w:val="18"/>
        </w:rPr>
      </w:pPr>
    </w:p>
    <w:p w:rsidR="00DA6414" w:rsidRDefault="00DA6414" w:rsidP="00DA6414">
      <w:pPr>
        <w:rPr>
          <w:rFonts w:ascii="Arial Narrow" w:hAnsi="Arial Narrow"/>
          <w:sz w:val="18"/>
          <w:szCs w:val="18"/>
        </w:rPr>
      </w:pPr>
    </w:p>
    <w:p w:rsidR="00DA6414" w:rsidRDefault="00DA6414" w:rsidP="00DA64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________________________________________</w:t>
      </w:r>
      <w:r>
        <w:rPr>
          <w:rFonts w:ascii="Arial Narrow" w:hAnsi="Arial Narrow"/>
          <w:sz w:val="18"/>
          <w:szCs w:val="18"/>
        </w:rPr>
        <w:tab/>
        <w:t xml:space="preserve">                                                                                                                   ____________________________________</w:t>
      </w:r>
    </w:p>
    <w:p w:rsidR="00DD23A1" w:rsidRDefault="00DA6414" w:rsidP="00DA64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(miejscowość, data)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(podpis Wykonawcy)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DD23A1" w:rsidRDefault="00DD23A1" w:rsidP="008C2D49">
      <w:pPr>
        <w:rPr>
          <w:rFonts w:ascii="Arial Narrow" w:hAnsi="Arial Narrow"/>
          <w:sz w:val="18"/>
          <w:szCs w:val="18"/>
        </w:rPr>
      </w:pPr>
    </w:p>
    <w:p w:rsidR="00DD23A1" w:rsidRDefault="00DD23A1" w:rsidP="008C2D49">
      <w:pPr>
        <w:rPr>
          <w:rFonts w:ascii="Arial Narrow" w:hAnsi="Arial Narrow"/>
          <w:sz w:val="18"/>
          <w:szCs w:val="18"/>
        </w:rPr>
      </w:pPr>
    </w:p>
    <w:p w:rsidR="00DA6414" w:rsidRDefault="00DA6414" w:rsidP="008C2D49">
      <w:pPr>
        <w:rPr>
          <w:rFonts w:ascii="Arial Narrow" w:hAnsi="Arial Narrow"/>
          <w:sz w:val="18"/>
          <w:szCs w:val="18"/>
        </w:rPr>
      </w:pPr>
    </w:p>
    <w:p w:rsidR="00DA6414" w:rsidRDefault="00DA6414" w:rsidP="008C2D49">
      <w:pPr>
        <w:rPr>
          <w:rFonts w:ascii="Arial Narrow" w:hAnsi="Arial Narrow"/>
          <w:sz w:val="18"/>
          <w:szCs w:val="18"/>
        </w:rPr>
      </w:pPr>
    </w:p>
    <w:p w:rsidR="00DA6414" w:rsidRDefault="00DA6414" w:rsidP="008C2D49">
      <w:pPr>
        <w:rPr>
          <w:rFonts w:ascii="Arial Narrow" w:hAnsi="Arial Narrow"/>
          <w:sz w:val="18"/>
          <w:szCs w:val="18"/>
        </w:rPr>
      </w:pPr>
    </w:p>
    <w:p w:rsidR="00DA6414" w:rsidRDefault="00DA6414" w:rsidP="008C2D49">
      <w:pPr>
        <w:rPr>
          <w:rFonts w:ascii="Arial Narrow" w:hAnsi="Arial Narrow"/>
          <w:sz w:val="18"/>
          <w:szCs w:val="18"/>
        </w:rPr>
      </w:pPr>
    </w:p>
    <w:p w:rsidR="00DA6414" w:rsidRDefault="00DA6414" w:rsidP="008C2D49">
      <w:pPr>
        <w:rPr>
          <w:rFonts w:ascii="Arial Narrow" w:hAnsi="Arial Narrow"/>
          <w:sz w:val="18"/>
          <w:szCs w:val="18"/>
        </w:rPr>
      </w:pPr>
    </w:p>
    <w:p w:rsidR="00DA6414" w:rsidRDefault="00DA6414" w:rsidP="008C2D49">
      <w:pPr>
        <w:rPr>
          <w:rFonts w:ascii="Arial Narrow" w:hAnsi="Arial Narrow"/>
          <w:sz w:val="18"/>
          <w:szCs w:val="18"/>
        </w:rPr>
      </w:pPr>
    </w:p>
    <w:p w:rsidR="00DD23A1" w:rsidRDefault="00DD23A1" w:rsidP="008C2D49">
      <w:pPr>
        <w:rPr>
          <w:rFonts w:ascii="Arial Narrow" w:hAnsi="Arial Narrow"/>
          <w:sz w:val="18"/>
          <w:szCs w:val="18"/>
        </w:rPr>
      </w:pPr>
    </w:p>
    <w:p w:rsidR="00DD23A1" w:rsidRDefault="00DD23A1" w:rsidP="008C2D49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6305"/>
        <w:gridCol w:w="1811"/>
        <w:gridCol w:w="1701"/>
        <w:gridCol w:w="2409"/>
      </w:tblGrid>
      <w:tr w:rsidR="00DD23A1" w:rsidRPr="00484EAA" w:rsidTr="003A0AAB">
        <w:trPr>
          <w:trHeight w:val="71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84EAA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pStyle w:val="Nagwek1"/>
              <w:rPr>
                <w:rFonts w:ascii="Times New Roman" w:hAnsi="Times New Roman"/>
                <w:szCs w:val="18"/>
              </w:rPr>
            </w:pPr>
            <w:r w:rsidRPr="00484EAA">
              <w:rPr>
                <w:rFonts w:ascii="Times New Roman" w:hAnsi="Times New Roman"/>
                <w:szCs w:val="18"/>
              </w:rPr>
              <w:t>Opis parametru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84EAA">
              <w:rPr>
                <w:b/>
                <w:bCs/>
                <w:sz w:val="18"/>
                <w:szCs w:val="18"/>
              </w:rPr>
              <w:t>parametr wymagany- TAK/parametr dodatkowo oceniany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84EAA">
              <w:rPr>
                <w:b/>
                <w:bCs/>
                <w:sz w:val="18"/>
                <w:szCs w:val="18"/>
              </w:rPr>
              <w:t>parametr oferowany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84EAA">
              <w:rPr>
                <w:b/>
                <w:bCs/>
                <w:sz w:val="18"/>
                <w:szCs w:val="18"/>
              </w:rPr>
              <w:t>punktacja parametrów dodatkowo ocenianych</w:t>
            </w:r>
          </w:p>
        </w:tc>
      </w:tr>
      <w:tr w:rsidR="00DD23A1" w:rsidRPr="00BA3302" w:rsidTr="003A0AAB">
        <w:trPr>
          <w:trHeight w:val="271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BA3302" w:rsidRDefault="00DD23A1" w:rsidP="003A0AA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A3302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BA3302" w:rsidRDefault="00DD23A1" w:rsidP="003A0AA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A3302">
              <w:rPr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BA3302" w:rsidRDefault="00DD23A1" w:rsidP="003A0AA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A3302">
              <w:rPr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BA3302" w:rsidRDefault="00DD23A1" w:rsidP="003A0AA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A3302"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BA3302" w:rsidRDefault="00DD23A1" w:rsidP="003A0AAB">
            <w:pPr>
              <w:snapToGrid w:val="0"/>
              <w:ind w:left="-7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A3302">
              <w:rPr>
                <w:b/>
                <w:bCs/>
                <w:iCs/>
                <w:sz w:val="18"/>
                <w:szCs w:val="18"/>
              </w:rPr>
              <w:t>5</w:t>
            </w:r>
          </w:p>
        </w:tc>
      </w:tr>
      <w:tr w:rsidR="00DD23A1" w:rsidRPr="00BA3302" w:rsidTr="003A0AAB">
        <w:trPr>
          <w:trHeight w:val="271"/>
          <w:jc w:val="center"/>
        </w:trPr>
        <w:tc>
          <w:tcPr>
            <w:tcW w:w="129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BA3302" w:rsidRDefault="00DD23A1" w:rsidP="003A0AAB">
            <w:pPr>
              <w:snapToGrid w:val="0"/>
              <w:ind w:left="-70"/>
              <w:jc w:val="center"/>
              <w:rPr>
                <w:b/>
                <w:bCs/>
                <w:iCs/>
              </w:rPr>
            </w:pPr>
            <w:r w:rsidRPr="00F8146D">
              <w:rPr>
                <w:b/>
                <w:bCs/>
                <w:iCs/>
              </w:rPr>
              <w:t xml:space="preserve">CZĘŚĆ II </w:t>
            </w:r>
            <w:r w:rsidRPr="00F8146D">
              <w:rPr>
                <w:b/>
              </w:rPr>
              <w:t>URZĄDZENIE</w:t>
            </w:r>
            <w:r w:rsidRPr="00F8146D">
              <w:rPr>
                <w:rFonts w:eastAsia="Arial"/>
                <w:b/>
              </w:rPr>
              <w:t xml:space="preserve"> </w:t>
            </w:r>
            <w:r w:rsidRPr="00F8146D">
              <w:rPr>
                <w:b/>
              </w:rPr>
              <w:t>DO</w:t>
            </w:r>
            <w:r w:rsidRPr="00F8146D">
              <w:rPr>
                <w:rFonts w:eastAsia="Arial"/>
                <w:b/>
              </w:rPr>
              <w:t xml:space="preserve"> </w:t>
            </w:r>
            <w:r w:rsidRPr="00F8146D">
              <w:rPr>
                <w:b/>
              </w:rPr>
              <w:t>MECHANICZNEGO</w:t>
            </w:r>
            <w:r w:rsidRPr="00F8146D">
              <w:rPr>
                <w:rFonts w:eastAsia="Arial"/>
                <w:b/>
              </w:rPr>
              <w:t xml:space="preserve"> </w:t>
            </w:r>
            <w:r w:rsidRPr="00F8146D">
              <w:rPr>
                <w:b/>
              </w:rPr>
              <w:t xml:space="preserve">UCISKU </w:t>
            </w:r>
            <w:r w:rsidRPr="00F8146D">
              <w:rPr>
                <w:rFonts w:eastAsia="Arial"/>
                <w:b/>
              </w:rPr>
              <w:t xml:space="preserve"> </w:t>
            </w:r>
            <w:r w:rsidRPr="00F8146D">
              <w:rPr>
                <w:b/>
              </w:rPr>
              <w:t>KLATKI</w:t>
            </w:r>
            <w:r w:rsidRPr="00F8146D">
              <w:rPr>
                <w:rFonts w:eastAsia="Arial"/>
                <w:b/>
              </w:rPr>
              <w:t xml:space="preserve"> </w:t>
            </w:r>
            <w:r w:rsidRPr="00F8146D">
              <w:rPr>
                <w:b/>
              </w:rPr>
              <w:t>PIERSIOWEJ</w:t>
            </w:r>
          </w:p>
        </w:tc>
      </w:tr>
      <w:tr w:rsidR="00DD23A1" w:rsidRPr="00484EAA" w:rsidTr="003A0AAB">
        <w:trPr>
          <w:trHeight w:val="572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DA6414">
            <w:pPr>
              <w:numPr>
                <w:ilvl w:val="0"/>
                <w:numId w:val="9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Default="00DD23A1" w:rsidP="003A0AAB">
            <w:pPr>
              <w:snapToGrid w:val="0"/>
              <w:rPr>
                <w:rFonts w:eastAsia="Switzerland"/>
                <w:b/>
                <w:sz w:val="20"/>
                <w:szCs w:val="20"/>
              </w:rPr>
            </w:pPr>
            <w:r w:rsidRPr="00F8146D">
              <w:rPr>
                <w:rFonts w:eastAsia="Switzerland"/>
                <w:b/>
                <w:sz w:val="20"/>
                <w:szCs w:val="20"/>
              </w:rPr>
              <w:t>Urządzenie przenośne przeznaczone do mechanicznego ucisku klatki piersiowej osób dorosłych podczas resuscytacji krążeniowo-oddechowej</w:t>
            </w:r>
          </w:p>
          <w:p w:rsidR="00DD23A1" w:rsidRDefault="00DD23A1" w:rsidP="003A0AAB">
            <w:pPr>
              <w:snapToGrid w:val="0"/>
              <w:rPr>
                <w:sz w:val="20"/>
                <w:szCs w:val="20"/>
              </w:rPr>
            </w:pPr>
            <w:r w:rsidRPr="00F8146D">
              <w:rPr>
                <w:rFonts w:eastAsia="Switzerland"/>
                <w:b/>
                <w:sz w:val="20"/>
                <w:szCs w:val="20"/>
              </w:rPr>
              <w:t>-</w:t>
            </w:r>
            <w:r w:rsidRPr="00873A12">
              <w:rPr>
                <w:rFonts w:eastAsia="Switzerland"/>
                <w:sz w:val="20"/>
                <w:szCs w:val="20"/>
              </w:rPr>
              <w:t xml:space="preserve"> podać </w:t>
            </w:r>
            <w:r>
              <w:rPr>
                <w:sz w:val="20"/>
                <w:szCs w:val="20"/>
              </w:rPr>
              <w:t>nazwę</w:t>
            </w:r>
            <w:r w:rsidRPr="00D876DD">
              <w:rPr>
                <w:sz w:val="20"/>
                <w:szCs w:val="20"/>
              </w:rPr>
              <w:t>, model, typ, producent, rok produkcji (2017)</w:t>
            </w:r>
            <w:r>
              <w:rPr>
                <w:sz w:val="20"/>
                <w:szCs w:val="20"/>
              </w:rPr>
              <w:t>.</w:t>
            </w:r>
          </w:p>
          <w:p w:rsidR="00DD23A1" w:rsidRDefault="00DD23A1" w:rsidP="003A0A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certyfikat zgodności CE na oferowane urządzenie,</w:t>
            </w:r>
          </w:p>
          <w:p w:rsidR="00DD23A1" w:rsidRDefault="00DD23A1" w:rsidP="003A0A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oznakowanie urządzenia do mechanicznego ucisku klatki piersiowej znakiem CE, </w:t>
            </w:r>
          </w:p>
          <w:p w:rsidR="00DD23A1" w:rsidRPr="00873A12" w:rsidRDefault="00DD23A1" w:rsidP="003A0A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zgłoszenie do Rejestru Wyrobów Medycznych oferowanego urządzenia.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23A1" w:rsidRPr="00484EAA" w:rsidTr="003A0AAB">
        <w:trPr>
          <w:trHeight w:val="536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 xml:space="preserve">Prowadzenie ucisków w trybie </w:t>
            </w:r>
            <w:r>
              <w:rPr>
                <w:sz w:val="20"/>
                <w:szCs w:val="20"/>
              </w:rPr>
              <w:t>30 ucisków/ 2 oddechy</w:t>
            </w:r>
            <w:r w:rsidRPr="00873A12">
              <w:rPr>
                <w:sz w:val="20"/>
                <w:szCs w:val="20"/>
              </w:rPr>
              <w:t xml:space="preserve"> oraz możliwość pracy w trybie ciągłym za pomocą:</w:t>
            </w:r>
          </w:p>
          <w:p w:rsidR="00DD23A1" w:rsidRPr="00873A12" w:rsidRDefault="00DD23A1" w:rsidP="003A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taśmy piersiowej</w:t>
            </w:r>
          </w:p>
          <w:p w:rsidR="00DD23A1" w:rsidRDefault="00DD23A1" w:rsidP="003A0AAB">
            <w:pPr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 xml:space="preserve">lub </w:t>
            </w:r>
          </w:p>
          <w:p w:rsidR="00DD23A1" w:rsidRPr="00873A12" w:rsidRDefault="00DD23A1" w:rsidP="003A0AAB">
            <w:pPr>
              <w:rPr>
                <w:rFonts w:eastAsia="Arial Unicode MS"/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 xml:space="preserve">- mechanicznego tłoka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Default="00DD23A1" w:rsidP="003A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-taśma piersiowa- 2</w:t>
            </w:r>
            <w:r w:rsidRPr="00873A12">
              <w:rPr>
                <w:sz w:val="20"/>
                <w:szCs w:val="20"/>
              </w:rPr>
              <w:t>0 pkt</w:t>
            </w:r>
          </w:p>
          <w:p w:rsidR="00DD23A1" w:rsidRPr="00F33E7B" w:rsidRDefault="00DD23A1" w:rsidP="003A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mechaniczny tłok- 0 pkt</w:t>
            </w:r>
          </w:p>
        </w:tc>
      </w:tr>
      <w:tr w:rsidR="00DD23A1" w:rsidRPr="00484EAA" w:rsidTr="003A0AAB">
        <w:trPr>
          <w:trHeight w:val="406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suppressAutoHyphens/>
              <w:ind w:right="-918"/>
              <w:rPr>
                <w:b/>
                <w:bCs/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Parametry ucisku klatki piersiowej osób dorosłych:</w:t>
            </w:r>
          </w:p>
          <w:p w:rsidR="00DD23A1" w:rsidRPr="00873A12" w:rsidRDefault="00DD23A1" w:rsidP="003A0AAB">
            <w:pPr>
              <w:numPr>
                <w:ilvl w:val="0"/>
                <w:numId w:val="4"/>
              </w:numPr>
              <w:suppressAutoHyphens/>
              <w:ind w:left="386" w:right="101" w:hanging="196"/>
              <w:rPr>
                <w:bCs/>
                <w:sz w:val="20"/>
                <w:szCs w:val="20"/>
              </w:rPr>
            </w:pPr>
            <w:r w:rsidRPr="00873A12">
              <w:rPr>
                <w:bCs/>
                <w:sz w:val="20"/>
                <w:szCs w:val="20"/>
              </w:rPr>
              <w:t>dl</w:t>
            </w:r>
            <w:r>
              <w:rPr>
                <w:bCs/>
                <w:sz w:val="20"/>
                <w:szCs w:val="20"/>
              </w:rPr>
              <w:t>a urządzenia prowadzącego ucisk</w:t>
            </w:r>
            <w:r w:rsidRPr="00873A12">
              <w:rPr>
                <w:bCs/>
                <w:sz w:val="20"/>
                <w:szCs w:val="20"/>
              </w:rPr>
              <w:t xml:space="preserve"> za pomocą taśmy piersiowej:  głębokość uciśnięć: 20% głębokości klatki piersiowej (przód – tył) , częstość uciśnięć min. 80 </w:t>
            </w:r>
            <w:r w:rsidRPr="00873A12">
              <w:rPr>
                <w:sz w:val="20"/>
                <w:szCs w:val="20"/>
              </w:rPr>
              <w:t xml:space="preserve">± </w:t>
            </w:r>
            <w:r w:rsidRPr="00873A12">
              <w:rPr>
                <w:bCs/>
                <w:sz w:val="20"/>
                <w:szCs w:val="20"/>
              </w:rPr>
              <w:t xml:space="preserve"> 5 /minutę, </w:t>
            </w:r>
          </w:p>
          <w:p w:rsidR="00DD23A1" w:rsidRPr="00873A12" w:rsidRDefault="00DD23A1" w:rsidP="003A0AAB">
            <w:pPr>
              <w:numPr>
                <w:ilvl w:val="0"/>
                <w:numId w:val="4"/>
              </w:numPr>
              <w:suppressAutoHyphens/>
              <w:ind w:left="386" w:right="101" w:hanging="196"/>
              <w:rPr>
                <w:bCs/>
                <w:sz w:val="20"/>
                <w:szCs w:val="20"/>
              </w:rPr>
            </w:pPr>
            <w:r w:rsidRPr="00873A12">
              <w:rPr>
                <w:bCs/>
                <w:sz w:val="20"/>
                <w:szCs w:val="20"/>
              </w:rPr>
              <w:t xml:space="preserve">dla urządzenia pracującego w technologii mechanicznego tłoka : głębokość uciśnięć min. 5 do 6 cm, częstość uciśnięć w zakresie min.100/minutę do 120 /minutę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23A1" w:rsidRPr="00484EAA" w:rsidTr="003A0AAB">
        <w:trPr>
          <w:trHeight w:val="398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 xml:space="preserve">Automatyczne dopasowanie, przed rozpoczęciem uciskania, położenia elementu uciskającego do indywidualnego rozmiaru klatki piersiowej pacjenta </w:t>
            </w:r>
          </w:p>
          <w:p w:rsidR="00DD23A1" w:rsidRDefault="00DD23A1" w:rsidP="003A0AAB">
            <w:pPr>
              <w:numPr>
                <w:ilvl w:val="0"/>
                <w:numId w:val="5"/>
              </w:numPr>
              <w:ind w:left="292" w:hanging="215"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 xml:space="preserve">bez konieczności wstępnych </w:t>
            </w:r>
            <w:r>
              <w:rPr>
                <w:sz w:val="20"/>
                <w:szCs w:val="20"/>
              </w:rPr>
              <w:t>ustawień ręcznych</w:t>
            </w:r>
          </w:p>
          <w:p w:rsidR="00DD23A1" w:rsidRPr="00873A12" w:rsidRDefault="00DD23A1" w:rsidP="003A0AAB">
            <w:pPr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DD23A1" w:rsidRPr="00873A12" w:rsidRDefault="00DD23A1" w:rsidP="003A0AAB">
            <w:pPr>
              <w:numPr>
                <w:ilvl w:val="0"/>
                <w:numId w:val="5"/>
              </w:numPr>
              <w:ind w:left="292" w:hanging="215"/>
              <w:rPr>
                <w:rFonts w:eastAsia="Arial Unicode MS"/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z koniecznośc</w:t>
            </w:r>
            <w:r>
              <w:rPr>
                <w:sz w:val="20"/>
                <w:szCs w:val="20"/>
              </w:rPr>
              <w:t>ią wstępnych ustawień ręcznych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3A12">
              <w:rPr>
                <w:sz w:val="20"/>
                <w:szCs w:val="20"/>
              </w:rPr>
              <w:t xml:space="preserve">bez konieczności </w:t>
            </w:r>
            <w:r>
              <w:rPr>
                <w:sz w:val="20"/>
                <w:szCs w:val="20"/>
              </w:rPr>
              <w:t>w</w:t>
            </w:r>
            <w:r w:rsidRPr="00873A12">
              <w:rPr>
                <w:sz w:val="20"/>
                <w:szCs w:val="20"/>
              </w:rPr>
              <w:t xml:space="preserve">stępnych </w:t>
            </w:r>
            <w:r>
              <w:rPr>
                <w:sz w:val="20"/>
                <w:szCs w:val="20"/>
              </w:rPr>
              <w:t>ustawień ręcznych - 10 pkt</w:t>
            </w:r>
          </w:p>
          <w:p w:rsidR="00DD23A1" w:rsidRPr="00484EAA" w:rsidRDefault="00DD23A1" w:rsidP="003A0AAB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873A12">
              <w:rPr>
                <w:sz w:val="20"/>
                <w:szCs w:val="20"/>
              </w:rPr>
              <w:t>z koniecznością wstępnych ustawień ręcznych - 0 pkt</w:t>
            </w:r>
          </w:p>
        </w:tc>
      </w:tr>
      <w:tr w:rsidR="00DD23A1" w:rsidRPr="00484EAA" w:rsidTr="003A0AAB">
        <w:trPr>
          <w:trHeight w:val="693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suppressAutoHyphens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Automatyczne dostosowanie siły uciśnięć do podatności klatki piersiowej, zapewniające oczekiwane parametry ucisku klatki piersiowej.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23A1" w:rsidRPr="00484EAA" w:rsidTr="003A0AAB">
        <w:trPr>
          <w:trHeight w:val="556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Możliwość podnoszenia, przekładania i przenoszenia urządzenia wraz z pacjentem na urządzenia transportowe</w:t>
            </w:r>
            <w:r>
              <w:rPr>
                <w:sz w:val="20"/>
                <w:szCs w:val="20"/>
              </w:rPr>
              <w:t>go</w:t>
            </w:r>
            <w:r w:rsidRPr="00873A12">
              <w:rPr>
                <w:sz w:val="20"/>
                <w:szCs w:val="20"/>
              </w:rPr>
              <w:t xml:space="preserve"> (nosze, płachta ratownicza, deska </w:t>
            </w:r>
            <w:r>
              <w:rPr>
                <w:sz w:val="20"/>
                <w:szCs w:val="20"/>
              </w:rPr>
              <w:t>ortopedyczna</w:t>
            </w:r>
            <w:r w:rsidRPr="00873A12">
              <w:rPr>
                <w:sz w:val="20"/>
                <w:szCs w:val="20"/>
              </w:rPr>
              <w:t>):</w:t>
            </w:r>
          </w:p>
          <w:p w:rsidR="00DD23A1" w:rsidRDefault="00DD23A1" w:rsidP="003A0AAB">
            <w:pPr>
              <w:numPr>
                <w:ilvl w:val="0"/>
                <w:numId w:val="6"/>
              </w:numPr>
              <w:ind w:left="292" w:hanging="215"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bez konieczności wstrzymania uciskan</w:t>
            </w:r>
            <w:r>
              <w:rPr>
                <w:sz w:val="20"/>
                <w:szCs w:val="20"/>
              </w:rPr>
              <w:t>ia klatki piersiowej</w:t>
            </w:r>
          </w:p>
          <w:p w:rsidR="00DD23A1" w:rsidRPr="00873A12" w:rsidRDefault="00DD23A1" w:rsidP="003A0AAB">
            <w:pPr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DD23A1" w:rsidRPr="00873A12" w:rsidRDefault="00DD23A1" w:rsidP="003A0AAB">
            <w:pPr>
              <w:numPr>
                <w:ilvl w:val="0"/>
                <w:numId w:val="6"/>
              </w:numPr>
              <w:ind w:left="292" w:hanging="215"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z koniecznością wstrzymania uciskan</w:t>
            </w:r>
            <w:r>
              <w:rPr>
                <w:sz w:val="20"/>
                <w:szCs w:val="20"/>
              </w:rPr>
              <w:t>ia klatki piersiowej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73A12">
              <w:rPr>
                <w:sz w:val="20"/>
                <w:szCs w:val="20"/>
              </w:rPr>
              <w:t>bez konieczności wstrzymania uciska</w:t>
            </w:r>
            <w:r>
              <w:rPr>
                <w:sz w:val="20"/>
                <w:szCs w:val="20"/>
              </w:rPr>
              <w:t>nia klatki piersiowej - 20 pkt</w:t>
            </w:r>
            <w:r w:rsidRPr="00873A12">
              <w:rPr>
                <w:sz w:val="20"/>
                <w:szCs w:val="20"/>
              </w:rPr>
              <w:t xml:space="preserve"> </w:t>
            </w:r>
          </w:p>
          <w:p w:rsidR="00DD23A1" w:rsidRPr="00484EAA" w:rsidRDefault="00DD23A1" w:rsidP="003A0AAB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73A12">
              <w:rPr>
                <w:sz w:val="20"/>
                <w:szCs w:val="20"/>
              </w:rPr>
              <w:t>z koniecznością wstrzymania uciskan</w:t>
            </w:r>
            <w:r>
              <w:rPr>
                <w:sz w:val="20"/>
                <w:szCs w:val="20"/>
              </w:rPr>
              <w:t>ia klatki piersiowej - 0 pkt</w:t>
            </w:r>
          </w:p>
        </w:tc>
      </w:tr>
      <w:tr w:rsidR="00DD23A1" w:rsidRPr="00484EAA" w:rsidTr="003A0AAB">
        <w:trPr>
          <w:trHeight w:val="536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Możliwość transportu pacjenta bez przerywania uciskania klatki piersiowej, przy przechyleniu urządzenia do min. 45</w:t>
            </w:r>
            <w:r w:rsidRPr="00873A12">
              <w:rPr>
                <w:sz w:val="20"/>
                <w:szCs w:val="20"/>
                <w:vertAlign w:val="superscript"/>
              </w:rPr>
              <w:t xml:space="preserve">o  </w:t>
            </w:r>
            <w:r w:rsidRPr="00873A12">
              <w:rPr>
                <w:sz w:val="20"/>
                <w:szCs w:val="20"/>
              </w:rPr>
              <w:t xml:space="preserve">w każdej płaszczyźnie,  przy </w:t>
            </w:r>
            <w:r w:rsidRPr="00873A12">
              <w:rPr>
                <w:sz w:val="20"/>
                <w:szCs w:val="20"/>
              </w:rPr>
              <w:lastRenderedPageBreak/>
              <w:t xml:space="preserve">użyciu dedykowanych przez producenta akcesoriów mocujących pacjenta. 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23A1" w:rsidRPr="00484EAA" w:rsidTr="003A0AAB">
        <w:trPr>
          <w:trHeight w:val="54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Zabezpieczenie w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przypadku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wykrycia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niebezpiecznej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pozycji</w:t>
            </w:r>
            <w:r w:rsidRPr="00873A12">
              <w:rPr>
                <w:rFonts w:eastAsia="Arial"/>
                <w:sz w:val="20"/>
                <w:szCs w:val="20"/>
              </w:rPr>
              <w:t xml:space="preserve"> pacjenta </w:t>
            </w:r>
            <w:r w:rsidRPr="00873A12">
              <w:rPr>
                <w:sz w:val="20"/>
                <w:szCs w:val="20"/>
              </w:rPr>
              <w:t>(przesunięcia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klatki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piersiowej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względem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elementu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prowadzącego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uciski)</w:t>
            </w:r>
          </w:p>
          <w:p w:rsidR="00DD23A1" w:rsidRPr="00200860" w:rsidRDefault="00DD23A1" w:rsidP="003A0AAB">
            <w:pPr>
              <w:numPr>
                <w:ilvl w:val="0"/>
                <w:numId w:val="7"/>
              </w:numPr>
              <w:ind w:left="292" w:hanging="215"/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automatyczne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zatrzymanie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uciśnięć</w:t>
            </w:r>
            <w:r w:rsidRPr="00873A12">
              <w:rPr>
                <w:rFonts w:eastAsia="Arial"/>
                <w:sz w:val="20"/>
                <w:szCs w:val="20"/>
              </w:rPr>
              <w:t xml:space="preserve"> i sygnał/ komunikat alarmowy </w:t>
            </w:r>
          </w:p>
          <w:p w:rsidR="00DD23A1" w:rsidRPr="00200860" w:rsidRDefault="00DD23A1" w:rsidP="003A0AAB">
            <w:pPr>
              <w:ind w:left="77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lub</w:t>
            </w:r>
          </w:p>
          <w:p w:rsidR="00DD23A1" w:rsidRPr="00873A12" w:rsidRDefault="00DD23A1" w:rsidP="003A0AAB">
            <w:pPr>
              <w:numPr>
                <w:ilvl w:val="0"/>
                <w:numId w:val="7"/>
              </w:numPr>
              <w:ind w:left="292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sygnał/komunikat alarmowy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73A12">
              <w:rPr>
                <w:sz w:val="20"/>
                <w:szCs w:val="20"/>
              </w:rPr>
              <w:t>automatyczne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zatrzymanie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uciśnięć</w:t>
            </w:r>
            <w:r w:rsidRPr="00873A12">
              <w:rPr>
                <w:rFonts w:eastAsia="Arial"/>
                <w:sz w:val="20"/>
                <w:szCs w:val="20"/>
              </w:rPr>
              <w:t xml:space="preserve"> i sygnał/ </w:t>
            </w:r>
            <w:r>
              <w:rPr>
                <w:rFonts w:eastAsia="Arial"/>
                <w:sz w:val="20"/>
                <w:szCs w:val="20"/>
              </w:rPr>
              <w:t xml:space="preserve">komunikat alarmowy – 10 </w:t>
            </w:r>
            <w:r w:rsidRPr="00873A12">
              <w:rPr>
                <w:rFonts w:eastAsia="Arial"/>
                <w:sz w:val="20"/>
                <w:szCs w:val="20"/>
              </w:rPr>
              <w:t>pkt</w:t>
            </w:r>
          </w:p>
          <w:p w:rsidR="00DD23A1" w:rsidRPr="00484EAA" w:rsidRDefault="00DD23A1" w:rsidP="003A0AAB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73A12">
              <w:rPr>
                <w:sz w:val="20"/>
                <w:szCs w:val="20"/>
              </w:rPr>
              <w:t>sygnał/ komunikat alarmowy – 0 pkt</w:t>
            </w:r>
          </w:p>
        </w:tc>
      </w:tr>
      <w:tr w:rsidR="00DD23A1" w:rsidRPr="00484EAA" w:rsidTr="003A0AAB">
        <w:trPr>
          <w:trHeight w:val="552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Bezprzewodowa transmisja danych o parametrach prowadzonej resuscytacji i jej przebiegu w czasie, z pamięci urządzenia do komputera.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23A1" w:rsidRPr="00484EAA" w:rsidTr="003A0AAB">
        <w:trPr>
          <w:trHeight w:val="546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rPr>
                <w:rFonts w:eastAsia="Arial Unicode MS"/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 xml:space="preserve">Zasilanie akumulatorowe, w komplecie min 3 akumulatory ze wskaźnikiem poziomu naładowania, czas pracy na jednym akumulatorze minimum 30 minut, możliwość szybkiej wymiany akumulatora bez użycia dodatkowych narzędzi,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23A1" w:rsidRPr="00484EAA" w:rsidTr="003A0AAB">
        <w:trPr>
          <w:trHeight w:val="55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B91ABF" w:rsidRDefault="00DD23A1" w:rsidP="003A0AAB">
            <w:pPr>
              <w:rPr>
                <w:rFonts w:eastAsia="Arial Unicode MS"/>
                <w:sz w:val="20"/>
                <w:szCs w:val="20"/>
              </w:rPr>
            </w:pPr>
            <w:r w:rsidRPr="00B91ABF">
              <w:rPr>
                <w:sz w:val="20"/>
                <w:szCs w:val="20"/>
              </w:rPr>
              <w:t xml:space="preserve">Waga urządzenia gotowego do pracy do </w:t>
            </w:r>
            <w:smartTag w:uri="urn:schemas-microsoft-com:office:smarttags" w:element="metricconverter">
              <w:smartTagPr>
                <w:attr w:name="ProductID" w:val="12 kg"/>
              </w:smartTagPr>
              <w:r w:rsidRPr="00B91ABF">
                <w:rPr>
                  <w:sz w:val="20"/>
                  <w:szCs w:val="20"/>
                </w:rPr>
                <w:t>12 kg</w:t>
              </w:r>
            </w:smartTag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23A1" w:rsidRPr="00484EAA" w:rsidTr="003A0AAB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873A12" w:rsidRDefault="00DD23A1" w:rsidP="003A0AAB">
            <w:pPr>
              <w:rPr>
                <w:rFonts w:eastAsia="Arial Unicode MS"/>
                <w:sz w:val="20"/>
                <w:szCs w:val="20"/>
              </w:rPr>
            </w:pPr>
            <w:r w:rsidRPr="00873A12">
              <w:rPr>
                <w:rFonts w:eastAsia="Arial Unicode MS"/>
                <w:sz w:val="20"/>
                <w:szCs w:val="20"/>
              </w:rPr>
              <w:t>W komplecie:</w:t>
            </w:r>
          </w:p>
          <w:p w:rsidR="00DD23A1" w:rsidRPr="00873A12" w:rsidRDefault="00DD23A1" w:rsidP="003A0AAB">
            <w:pPr>
              <w:rPr>
                <w:rFonts w:eastAsia="Arial Unicode MS"/>
                <w:sz w:val="20"/>
                <w:szCs w:val="20"/>
              </w:rPr>
            </w:pPr>
            <w:r w:rsidRPr="00873A12">
              <w:rPr>
                <w:rFonts w:eastAsia="Arial Unicode MS"/>
                <w:sz w:val="20"/>
                <w:szCs w:val="20"/>
              </w:rPr>
              <w:t>- urządzenie do mechanicznego ucisku klatki piersiowej</w:t>
            </w:r>
          </w:p>
          <w:p w:rsidR="00DD23A1" w:rsidRPr="00873A12" w:rsidRDefault="00DD23A1" w:rsidP="003A0AAB">
            <w:pPr>
              <w:rPr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- akcesoria jednorazowego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 xml:space="preserve">użytku do kompresji </w:t>
            </w:r>
            <w:r>
              <w:rPr>
                <w:sz w:val="20"/>
                <w:szCs w:val="20"/>
              </w:rPr>
              <w:t xml:space="preserve">klatki piersiowej </w:t>
            </w:r>
            <w:r w:rsidRPr="00873A12">
              <w:rPr>
                <w:sz w:val="20"/>
                <w:szCs w:val="20"/>
              </w:rPr>
              <w:t>-</w:t>
            </w:r>
            <w:r w:rsidRPr="00873A12">
              <w:rPr>
                <w:rFonts w:eastAsia="Arial"/>
                <w:sz w:val="20"/>
                <w:szCs w:val="20"/>
              </w:rPr>
              <w:t xml:space="preserve"> min. </w:t>
            </w:r>
            <w:r w:rsidRPr="00873A12">
              <w:rPr>
                <w:sz w:val="20"/>
                <w:szCs w:val="20"/>
              </w:rPr>
              <w:t>3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szt.</w:t>
            </w:r>
          </w:p>
          <w:p w:rsidR="00DD23A1" w:rsidRPr="00873A12" w:rsidRDefault="00DD23A1" w:rsidP="003A0AAB">
            <w:pPr>
              <w:rPr>
                <w:rFonts w:eastAsia="Arial Unicode MS"/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>- akcesoria mocujące pacjenta w trakcie transportu</w:t>
            </w:r>
          </w:p>
          <w:p w:rsidR="00DD23A1" w:rsidRPr="00873A12" w:rsidRDefault="00DD23A1" w:rsidP="003A0AAB">
            <w:pPr>
              <w:rPr>
                <w:rFonts w:eastAsia="Arial Unicode MS"/>
                <w:sz w:val="20"/>
                <w:szCs w:val="20"/>
              </w:rPr>
            </w:pPr>
            <w:r w:rsidRPr="00873A12">
              <w:rPr>
                <w:rFonts w:eastAsia="Arial Unicode MS"/>
                <w:sz w:val="20"/>
                <w:szCs w:val="20"/>
              </w:rPr>
              <w:t xml:space="preserve">- torba/ plecak transportowy z funkcją płachty do przenoszenia pacjenta </w:t>
            </w:r>
          </w:p>
          <w:p w:rsidR="00DD23A1" w:rsidRPr="00873A12" w:rsidRDefault="00DD23A1" w:rsidP="003A0AAB">
            <w:pPr>
              <w:rPr>
                <w:rFonts w:eastAsia="Arial Unicode MS"/>
                <w:sz w:val="20"/>
                <w:szCs w:val="20"/>
              </w:rPr>
            </w:pPr>
            <w:r w:rsidRPr="00873A12">
              <w:rPr>
                <w:sz w:val="20"/>
                <w:szCs w:val="20"/>
              </w:rPr>
              <w:t xml:space="preserve">- ładowarka akumulatorów z funkcją testowania i </w:t>
            </w:r>
            <w:proofErr w:type="spellStart"/>
            <w:r w:rsidRPr="00873A12">
              <w:rPr>
                <w:sz w:val="20"/>
                <w:szCs w:val="20"/>
              </w:rPr>
              <w:t>rekondycjonowania</w:t>
            </w:r>
            <w:proofErr w:type="spellEnd"/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3A1" w:rsidRPr="00484EAA" w:rsidRDefault="00DD23A1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6414" w:rsidRPr="00484EAA" w:rsidTr="003A0AAB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873A12" w:rsidRDefault="00DA6414" w:rsidP="003A0AAB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873A12">
              <w:rPr>
                <w:rFonts w:eastAsia="Arial"/>
                <w:sz w:val="20"/>
                <w:szCs w:val="20"/>
              </w:rPr>
              <w:t xml:space="preserve">Warunki </w:t>
            </w:r>
            <w:r w:rsidRPr="00873A12">
              <w:rPr>
                <w:sz w:val="20"/>
                <w:szCs w:val="20"/>
              </w:rPr>
              <w:t>środowiskowe:</w:t>
            </w:r>
          </w:p>
          <w:p w:rsidR="00DA6414" w:rsidRPr="00B91ABF" w:rsidRDefault="00DA6414" w:rsidP="003A0AAB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uppressAutoHyphens/>
              <w:snapToGrid w:val="0"/>
              <w:ind w:left="292" w:hanging="219"/>
              <w:rPr>
                <w:rFonts w:eastAsia="Arial"/>
                <w:sz w:val="20"/>
                <w:szCs w:val="20"/>
              </w:rPr>
            </w:pPr>
            <w:r w:rsidRPr="00B91ABF">
              <w:rPr>
                <w:rFonts w:eastAsia="Arial"/>
                <w:sz w:val="20"/>
                <w:szCs w:val="20"/>
              </w:rPr>
              <w:t xml:space="preserve">temperatura </w:t>
            </w:r>
            <w:r w:rsidRPr="00B91ABF">
              <w:rPr>
                <w:sz w:val="20"/>
                <w:szCs w:val="20"/>
              </w:rPr>
              <w:t>pracy</w:t>
            </w:r>
            <w:r w:rsidRPr="00B91ABF">
              <w:rPr>
                <w:rFonts w:eastAsia="Arial"/>
                <w:sz w:val="20"/>
                <w:szCs w:val="20"/>
              </w:rPr>
              <w:t xml:space="preserve"> </w:t>
            </w:r>
            <w:r w:rsidRPr="00B91ABF">
              <w:rPr>
                <w:sz w:val="20"/>
                <w:szCs w:val="20"/>
              </w:rPr>
              <w:t>min.</w:t>
            </w:r>
            <w:r w:rsidRPr="00B91ABF">
              <w:rPr>
                <w:rFonts w:eastAsia="Arial"/>
                <w:sz w:val="20"/>
                <w:szCs w:val="20"/>
              </w:rPr>
              <w:t xml:space="preserve"> </w:t>
            </w:r>
            <w:r w:rsidRPr="00B91ABF">
              <w:rPr>
                <w:sz w:val="20"/>
                <w:szCs w:val="20"/>
              </w:rPr>
              <w:t>0-40</w:t>
            </w:r>
            <w:r w:rsidRPr="00B91ABF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B91ABF">
              <w:rPr>
                <w:rFonts w:eastAsia="Arial"/>
                <w:sz w:val="20"/>
                <w:szCs w:val="20"/>
                <w:vertAlign w:val="superscript"/>
              </w:rPr>
              <w:t>o</w:t>
            </w:r>
            <w:r w:rsidRPr="00B91ABF">
              <w:rPr>
                <w:rFonts w:eastAsia="Arial"/>
                <w:sz w:val="20"/>
                <w:szCs w:val="20"/>
              </w:rPr>
              <w:t>C</w:t>
            </w:r>
            <w:proofErr w:type="spellEnd"/>
          </w:p>
          <w:p w:rsidR="00DA6414" w:rsidRPr="001D3185" w:rsidRDefault="00DA6414" w:rsidP="003A0AAB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uppressAutoHyphens/>
              <w:snapToGrid w:val="0"/>
              <w:ind w:left="292" w:hanging="219"/>
              <w:rPr>
                <w:sz w:val="20"/>
                <w:szCs w:val="20"/>
              </w:rPr>
            </w:pPr>
            <w:r w:rsidRPr="00873A12">
              <w:rPr>
                <w:rFonts w:eastAsia="Arial"/>
                <w:sz w:val="20"/>
                <w:szCs w:val="20"/>
              </w:rPr>
              <w:t xml:space="preserve">wilgotność </w:t>
            </w:r>
            <w:r w:rsidRPr="00873A12">
              <w:rPr>
                <w:sz w:val="20"/>
                <w:szCs w:val="20"/>
              </w:rPr>
              <w:t>wzgl.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min.</w:t>
            </w:r>
            <w:r w:rsidRPr="00873A12">
              <w:rPr>
                <w:rFonts w:eastAsia="Arial"/>
                <w:sz w:val="20"/>
                <w:szCs w:val="20"/>
              </w:rPr>
              <w:t xml:space="preserve"> </w:t>
            </w:r>
            <w:r w:rsidRPr="00873A12">
              <w:rPr>
                <w:sz w:val="20"/>
                <w:szCs w:val="20"/>
              </w:rPr>
              <w:t>5-95%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6414" w:rsidRPr="00484EAA" w:rsidTr="003A0AAB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F2971" w:rsidRDefault="00DA6414" w:rsidP="003A0AAB">
            <w:pPr>
              <w:snapToGrid w:val="0"/>
              <w:rPr>
                <w:sz w:val="20"/>
                <w:szCs w:val="20"/>
              </w:rPr>
            </w:pPr>
            <w:r w:rsidRPr="004F2971">
              <w:rPr>
                <w:sz w:val="20"/>
                <w:szCs w:val="20"/>
              </w:rPr>
              <w:t xml:space="preserve">Instrukcja obsługi </w:t>
            </w:r>
            <w:r>
              <w:rPr>
                <w:sz w:val="20"/>
                <w:szCs w:val="20"/>
              </w:rPr>
              <w:t>urządzenia do mechanicznego uciskania klatki piersiowej</w:t>
            </w:r>
            <w:r w:rsidRPr="004F2971">
              <w:rPr>
                <w:sz w:val="20"/>
                <w:szCs w:val="20"/>
              </w:rPr>
              <w:t xml:space="preserve"> w formie </w:t>
            </w:r>
            <w:r>
              <w:rPr>
                <w:sz w:val="20"/>
                <w:szCs w:val="20"/>
              </w:rPr>
              <w:t xml:space="preserve">papierowej lub </w:t>
            </w:r>
            <w:r w:rsidRPr="004F2971">
              <w:rPr>
                <w:sz w:val="20"/>
                <w:szCs w:val="20"/>
              </w:rPr>
              <w:t>elektronicznej w języku polskim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6414" w:rsidRPr="00484EAA" w:rsidTr="003A0AAB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rPr>
                <w:sz w:val="18"/>
                <w:szCs w:val="18"/>
              </w:rPr>
            </w:pPr>
            <w:r w:rsidRPr="004E019B">
              <w:rPr>
                <w:sz w:val="20"/>
                <w:szCs w:val="20"/>
              </w:rPr>
              <w:t xml:space="preserve">Przeszkolenie personelu w zakresie obsługi i eksploatacji </w:t>
            </w:r>
            <w:r>
              <w:rPr>
                <w:sz w:val="20"/>
                <w:szCs w:val="20"/>
              </w:rPr>
              <w:t>urządzenia do mechanicznego uciskania klatki piersiowej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6414" w:rsidRPr="00484EAA" w:rsidTr="003A0AAB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E019B" w:rsidRDefault="00DA6414" w:rsidP="003A0AAB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4E019B">
              <w:rPr>
                <w:sz w:val="20"/>
                <w:szCs w:val="20"/>
              </w:rPr>
              <w:t>Bezpłatne przeglądy w okresie gwarancji</w:t>
            </w:r>
            <w:r>
              <w:rPr>
                <w:sz w:val="20"/>
                <w:szCs w:val="20"/>
              </w:rPr>
              <w:t>,  min. 1 przegląd rocznie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6414" w:rsidRPr="00484EAA" w:rsidTr="003A0AAB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E019B" w:rsidRDefault="00DA6414" w:rsidP="003A0AAB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4E019B">
              <w:rPr>
                <w:sz w:val="20"/>
                <w:szCs w:val="20"/>
              </w:rPr>
              <w:t>Bezpłatne naprawy w okresie gwarancji wynikające z warunków gwarancji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6414" w:rsidRPr="00484EAA" w:rsidTr="003A0AAB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E019B" w:rsidRDefault="00DA6414" w:rsidP="003A0AAB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91ABF">
              <w:rPr>
                <w:sz w:val="20"/>
                <w:szCs w:val="20"/>
              </w:rPr>
              <w:t>Czas naprawy gwarancyjnej [dni robocze : od poniedziałku do piątku z wyłączeniem dni ustawowo wolnych pracy]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Max.5 dni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6414" w:rsidRPr="00484EAA" w:rsidTr="003A0AAB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B91ABF" w:rsidRDefault="00DA6414" w:rsidP="003A0AAB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naprawa powoduje przedłużenie okresu gwarancji o liczbę dni wyłączenia z eksploatacji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6414" w:rsidRPr="00484EAA" w:rsidTr="003A0AAB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E019B" w:rsidRDefault="00DA6414" w:rsidP="003A0AAB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min. 24 miesiące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ile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6414" w:rsidRPr="00484EAA" w:rsidTr="003A0AAB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F2971" w:rsidRDefault="00DA6414" w:rsidP="003A0AAB">
            <w:pPr>
              <w:snapToGrid w:val="0"/>
              <w:rPr>
                <w:sz w:val="20"/>
                <w:szCs w:val="20"/>
              </w:rPr>
            </w:pPr>
            <w:r w:rsidRPr="004F2971">
              <w:rPr>
                <w:sz w:val="20"/>
                <w:szCs w:val="20"/>
              </w:rPr>
              <w:t>Dostarczenie przy odbiorze, następujących dokumentów, w szczególności:</w:t>
            </w:r>
          </w:p>
          <w:p w:rsidR="00DA6414" w:rsidRPr="004F2971" w:rsidRDefault="00DA6414" w:rsidP="003A0A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-karty gwarancyjnej,</w:t>
            </w:r>
          </w:p>
          <w:p w:rsidR="00DA6414" w:rsidRPr="004F2971" w:rsidRDefault="00DA6414" w:rsidP="003A0AAB">
            <w:pPr>
              <w:snapToGrid w:val="0"/>
              <w:rPr>
                <w:sz w:val="20"/>
                <w:szCs w:val="20"/>
              </w:rPr>
            </w:pPr>
            <w:r w:rsidRPr="004F29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paszportu technicznego</w:t>
            </w:r>
          </w:p>
          <w:p w:rsidR="00DA6414" w:rsidRPr="004F2971" w:rsidRDefault="00DA6414" w:rsidP="003A0AAB">
            <w:pPr>
              <w:snapToGrid w:val="0"/>
              <w:rPr>
                <w:sz w:val="20"/>
                <w:szCs w:val="20"/>
              </w:rPr>
            </w:pPr>
            <w:r w:rsidRPr="004F2971">
              <w:rPr>
                <w:sz w:val="20"/>
                <w:szCs w:val="20"/>
              </w:rPr>
              <w:t>-inst</w:t>
            </w:r>
            <w:r>
              <w:rPr>
                <w:sz w:val="20"/>
                <w:szCs w:val="20"/>
              </w:rPr>
              <w:t>rukcji</w:t>
            </w:r>
            <w:r w:rsidRPr="004F2971">
              <w:rPr>
                <w:sz w:val="20"/>
                <w:szCs w:val="20"/>
              </w:rPr>
              <w:t xml:space="preserve"> obsługi w języku polskim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6414" w:rsidRPr="00484EAA" w:rsidTr="003A0AAB">
        <w:trPr>
          <w:trHeight w:val="534"/>
          <w:jc w:val="center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DD23A1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F2971" w:rsidRDefault="00DA6414" w:rsidP="003A0AAB">
            <w:pPr>
              <w:snapToGrid w:val="0"/>
              <w:rPr>
                <w:sz w:val="20"/>
                <w:szCs w:val="20"/>
              </w:rPr>
            </w:pPr>
            <w:r w:rsidRPr="004F2971">
              <w:rPr>
                <w:sz w:val="20"/>
                <w:szCs w:val="20"/>
              </w:rPr>
              <w:t>Odbiór przedmiotu umowy protokołem zdawczo- odbiorczym dostawy, szkolenia pracowników  i przekazania doku</w:t>
            </w:r>
            <w:r>
              <w:rPr>
                <w:sz w:val="20"/>
                <w:szCs w:val="20"/>
              </w:rPr>
              <w:t>mentów, o których mowa w pkt. 21.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  <w:r w:rsidRPr="00484EAA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ind w:left="-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414" w:rsidRPr="00484EAA" w:rsidRDefault="00DA6414" w:rsidP="003A0AA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D23A1" w:rsidRDefault="00DD23A1" w:rsidP="008C2D49">
      <w:pPr>
        <w:rPr>
          <w:rFonts w:ascii="Arial Narrow" w:hAnsi="Arial Narrow"/>
          <w:sz w:val="18"/>
          <w:szCs w:val="18"/>
        </w:rPr>
      </w:pPr>
    </w:p>
    <w:p w:rsidR="00DD23A1" w:rsidRDefault="00DD23A1" w:rsidP="008C2D49">
      <w:pPr>
        <w:rPr>
          <w:rFonts w:ascii="Arial Narrow" w:hAnsi="Arial Narrow"/>
          <w:sz w:val="18"/>
          <w:szCs w:val="18"/>
        </w:rPr>
      </w:pPr>
    </w:p>
    <w:p w:rsidR="00DD23A1" w:rsidRDefault="00DD23A1" w:rsidP="008C2D49">
      <w:pPr>
        <w:rPr>
          <w:rFonts w:ascii="Arial Narrow" w:hAnsi="Arial Narrow"/>
          <w:sz w:val="18"/>
          <w:szCs w:val="18"/>
        </w:rPr>
      </w:pPr>
    </w:p>
    <w:p w:rsidR="00DD23A1" w:rsidRDefault="00DD23A1" w:rsidP="008C2D49">
      <w:pPr>
        <w:rPr>
          <w:rFonts w:ascii="Arial Narrow" w:hAnsi="Arial Narrow"/>
          <w:sz w:val="18"/>
          <w:szCs w:val="18"/>
        </w:rPr>
      </w:pPr>
    </w:p>
    <w:p w:rsidR="00DD23A1" w:rsidRDefault="00DD23A1" w:rsidP="008C2D49">
      <w:pPr>
        <w:rPr>
          <w:rFonts w:ascii="Arial Narrow" w:hAnsi="Arial Narrow"/>
          <w:sz w:val="18"/>
          <w:szCs w:val="18"/>
        </w:rPr>
      </w:pPr>
    </w:p>
    <w:p w:rsidR="00DD23A1" w:rsidRDefault="00DD23A1" w:rsidP="008C2D49">
      <w:pPr>
        <w:rPr>
          <w:rFonts w:ascii="Arial Narrow" w:hAnsi="Arial Narrow"/>
          <w:sz w:val="18"/>
          <w:szCs w:val="18"/>
        </w:rPr>
      </w:pPr>
    </w:p>
    <w:p w:rsidR="00DD23A1" w:rsidRDefault="00DD23A1" w:rsidP="008C2D49">
      <w:pPr>
        <w:rPr>
          <w:rFonts w:ascii="Arial Narrow" w:hAnsi="Arial Narrow"/>
          <w:sz w:val="18"/>
          <w:szCs w:val="18"/>
        </w:rPr>
      </w:pPr>
    </w:p>
    <w:p w:rsidR="00DD23A1" w:rsidRDefault="00DD23A1" w:rsidP="008C2D49">
      <w:pPr>
        <w:rPr>
          <w:rFonts w:ascii="Arial Narrow" w:hAnsi="Arial Narrow"/>
          <w:sz w:val="18"/>
          <w:szCs w:val="18"/>
        </w:rPr>
      </w:pPr>
    </w:p>
    <w:p w:rsidR="001D10EF" w:rsidRDefault="001D10EF" w:rsidP="008C2D49">
      <w:pPr>
        <w:rPr>
          <w:rFonts w:ascii="Arial Narrow" w:hAnsi="Arial Narrow"/>
          <w:sz w:val="18"/>
          <w:szCs w:val="18"/>
        </w:rPr>
      </w:pPr>
    </w:p>
    <w:p w:rsidR="003947BB" w:rsidRDefault="003947BB" w:rsidP="008C2D4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________________________________________</w:t>
      </w:r>
      <w:r>
        <w:rPr>
          <w:rFonts w:ascii="Arial Narrow" w:hAnsi="Arial Narrow"/>
          <w:sz w:val="18"/>
          <w:szCs w:val="18"/>
        </w:rPr>
        <w:tab/>
        <w:t xml:space="preserve">                                                                                                                   ____________________________________</w:t>
      </w:r>
    </w:p>
    <w:p w:rsidR="003947BB" w:rsidRPr="003947BB" w:rsidRDefault="003947BB" w:rsidP="008C2D4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(miejscowość, data)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(podpis Wykonawcy)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sectPr w:rsidR="003947BB" w:rsidRPr="003947BB" w:rsidSect="004F2971">
      <w:headerReference w:type="default" r:id="rId12"/>
      <w:pgSz w:w="16840" w:h="11907" w:orient="landscape" w:code="9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55" w:rsidRDefault="00B71755">
      <w:r>
        <w:separator/>
      </w:r>
    </w:p>
  </w:endnote>
  <w:endnote w:type="continuationSeparator" w:id="0">
    <w:p w:rsidR="00B71755" w:rsidRDefault="00B7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55" w:rsidRDefault="00B71755">
      <w:r>
        <w:separator/>
      </w:r>
    </w:p>
  </w:footnote>
  <w:footnote w:type="continuationSeparator" w:id="0">
    <w:p w:rsidR="00B71755" w:rsidRDefault="00B7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AA" w:rsidRDefault="00BA3302" w:rsidP="00BA3302">
    <w:pPr>
      <w:pStyle w:val="Tytu"/>
      <w:spacing w:line="480" w:lineRule="auto"/>
      <w:ind w:left="9912" w:firstLine="708"/>
      <w:jc w:val="left"/>
      <w:rPr>
        <w:rFonts w:ascii="Times New Roman" w:hAnsi="Times New Roman"/>
        <w:b w:val="0"/>
        <w:sz w:val="22"/>
        <w:szCs w:val="22"/>
      </w:rPr>
    </w:pPr>
    <w:r>
      <w:rPr>
        <w:rFonts w:ascii="Times New Roman" w:hAnsi="Times New Roman"/>
        <w:b w:val="0"/>
        <w:sz w:val="22"/>
        <w:szCs w:val="22"/>
      </w:rPr>
      <w:t xml:space="preserve">ZOZ.V.270-46/ZP/17     </w:t>
    </w:r>
    <w:r w:rsidR="004F2971">
      <w:rPr>
        <w:rFonts w:ascii="Times New Roman" w:hAnsi="Times New Roman"/>
        <w:b w:val="0"/>
        <w:sz w:val="22"/>
        <w:szCs w:val="22"/>
      </w:rPr>
      <w:t>zał.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4B02D4C"/>
    <w:name w:val="WW8Num2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E1273B2"/>
    <w:multiLevelType w:val="hybridMultilevel"/>
    <w:tmpl w:val="AAFAC722"/>
    <w:lvl w:ilvl="0" w:tplc="0FFA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61A3"/>
    <w:multiLevelType w:val="hybridMultilevel"/>
    <w:tmpl w:val="EC588092"/>
    <w:lvl w:ilvl="0" w:tplc="0FFA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7403A"/>
    <w:multiLevelType w:val="singleLevel"/>
    <w:tmpl w:val="C4B02D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5">
    <w:nsid w:val="3F9E5C3D"/>
    <w:multiLevelType w:val="hybridMultilevel"/>
    <w:tmpl w:val="B2B8C7B6"/>
    <w:lvl w:ilvl="0" w:tplc="0FFA4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9D703D"/>
    <w:multiLevelType w:val="hybridMultilevel"/>
    <w:tmpl w:val="3B00F00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6F6A1160"/>
    <w:multiLevelType w:val="singleLevel"/>
    <w:tmpl w:val="C4B02D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8">
    <w:nsid w:val="7DC67458"/>
    <w:multiLevelType w:val="hybridMultilevel"/>
    <w:tmpl w:val="69100B18"/>
    <w:lvl w:ilvl="0" w:tplc="0FFA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9"/>
    <w:rsid w:val="00010722"/>
    <w:rsid w:val="0004009A"/>
    <w:rsid w:val="00046975"/>
    <w:rsid w:val="0004712B"/>
    <w:rsid w:val="0008093E"/>
    <w:rsid w:val="00093A43"/>
    <w:rsid w:val="000F1187"/>
    <w:rsid w:val="000F467D"/>
    <w:rsid w:val="001054CE"/>
    <w:rsid w:val="00135F67"/>
    <w:rsid w:val="0013763D"/>
    <w:rsid w:val="001502B6"/>
    <w:rsid w:val="001527DC"/>
    <w:rsid w:val="00153152"/>
    <w:rsid w:val="0016130C"/>
    <w:rsid w:val="00183714"/>
    <w:rsid w:val="001A119B"/>
    <w:rsid w:val="001A7FAD"/>
    <w:rsid w:val="001C4505"/>
    <w:rsid w:val="001D10EF"/>
    <w:rsid w:val="001D3185"/>
    <w:rsid w:val="001E5656"/>
    <w:rsid w:val="001F2055"/>
    <w:rsid w:val="00200860"/>
    <w:rsid w:val="00227738"/>
    <w:rsid w:val="00240BC9"/>
    <w:rsid w:val="00251B08"/>
    <w:rsid w:val="00252D79"/>
    <w:rsid w:val="00296085"/>
    <w:rsid w:val="002A0D9C"/>
    <w:rsid w:val="002C1D74"/>
    <w:rsid w:val="002E0A25"/>
    <w:rsid w:val="002E0FEF"/>
    <w:rsid w:val="00302AAA"/>
    <w:rsid w:val="00305680"/>
    <w:rsid w:val="00310FD8"/>
    <w:rsid w:val="00317DC8"/>
    <w:rsid w:val="00325B43"/>
    <w:rsid w:val="00363558"/>
    <w:rsid w:val="003947BB"/>
    <w:rsid w:val="00395841"/>
    <w:rsid w:val="0039733E"/>
    <w:rsid w:val="003B26D0"/>
    <w:rsid w:val="003B5C75"/>
    <w:rsid w:val="003B64F5"/>
    <w:rsid w:val="003E195F"/>
    <w:rsid w:val="004364B3"/>
    <w:rsid w:val="00443E15"/>
    <w:rsid w:val="004463B3"/>
    <w:rsid w:val="00450EC9"/>
    <w:rsid w:val="00455303"/>
    <w:rsid w:val="004576FF"/>
    <w:rsid w:val="00474CE1"/>
    <w:rsid w:val="004753FD"/>
    <w:rsid w:val="00484EAA"/>
    <w:rsid w:val="00486962"/>
    <w:rsid w:val="004F2971"/>
    <w:rsid w:val="005021B7"/>
    <w:rsid w:val="00510418"/>
    <w:rsid w:val="00541159"/>
    <w:rsid w:val="005507D2"/>
    <w:rsid w:val="0055148B"/>
    <w:rsid w:val="005538AC"/>
    <w:rsid w:val="00563960"/>
    <w:rsid w:val="005649A8"/>
    <w:rsid w:val="00577768"/>
    <w:rsid w:val="005A311B"/>
    <w:rsid w:val="005E252A"/>
    <w:rsid w:val="005E4DEC"/>
    <w:rsid w:val="005E7C45"/>
    <w:rsid w:val="005F1D07"/>
    <w:rsid w:val="006060B4"/>
    <w:rsid w:val="00607B58"/>
    <w:rsid w:val="0063251E"/>
    <w:rsid w:val="00632D14"/>
    <w:rsid w:val="0066566C"/>
    <w:rsid w:val="00670946"/>
    <w:rsid w:val="006A4B13"/>
    <w:rsid w:val="006C42BF"/>
    <w:rsid w:val="006C6CCE"/>
    <w:rsid w:val="006E07B1"/>
    <w:rsid w:val="006F778E"/>
    <w:rsid w:val="00717DD9"/>
    <w:rsid w:val="00735B7E"/>
    <w:rsid w:val="007364A5"/>
    <w:rsid w:val="00763943"/>
    <w:rsid w:val="007746BC"/>
    <w:rsid w:val="00782D06"/>
    <w:rsid w:val="007C7128"/>
    <w:rsid w:val="007D2E78"/>
    <w:rsid w:val="007D59CC"/>
    <w:rsid w:val="008118C1"/>
    <w:rsid w:val="00815E77"/>
    <w:rsid w:val="008318BF"/>
    <w:rsid w:val="00832A98"/>
    <w:rsid w:val="00834B15"/>
    <w:rsid w:val="008403F0"/>
    <w:rsid w:val="008548A5"/>
    <w:rsid w:val="008573FF"/>
    <w:rsid w:val="008626EA"/>
    <w:rsid w:val="0086538B"/>
    <w:rsid w:val="00873A12"/>
    <w:rsid w:val="00884842"/>
    <w:rsid w:val="008861EC"/>
    <w:rsid w:val="008A7369"/>
    <w:rsid w:val="008B4286"/>
    <w:rsid w:val="008C2D49"/>
    <w:rsid w:val="008D2465"/>
    <w:rsid w:val="008F797A"/>
    <w:rsid w:val="00911582"/>
    <w:rsid w:val="009122CD"/>
    <w:rsid w:val="00916FD6"/>
    <w:rsid w:val="00930236"/>
    <w:rsid w:val="00974621"/>
    <w:rsid w:val="00996325"/>
    <w:rsid w:val="009B7909"/>
    <w:rsid w:val="009D4F74"/>
    <w:rsid w:val="009D6CBB"/>
    <w:rsid w:val="009F2D07"/>
    <w:rsid w:val="009F3C4D"/>
    <w:rsid w:val="00A430BF"/>
    <w:rsid w:val="00A46978"/>
    <w:rsid w:val="00A6498F"/>
    <w:rsid w:val="00A7181E"/>
    <w:rsid w:val="00A71F3E"/>
    <w:rsid w:val="00A82205"/>
    <w:rsid w:val="00AA6D57"/>
    <w:rsid w:val="00B61931"/>
    <w:rsid w:val="00B62447"/>
    <w:rsid w:val="00B71755"/>
    <w:rsid w:val="00B808C8"/>
    <w:rsid w:val="00B83F9F"/>
    <w:rsid w:val="00B90823"/>
    <w:rsid w:val="00B91ABF"/>
    <w:rsid w:val="00BA3302"/>
    <w:rsid w:val="00BA3AC2"/>
    <w:rsid w:val="00BC1ACB"/>
    <w:rsid w:val="00BC60CF"/>
    <w:rsid w:val="00BD2316"/>
    <w:rsid w:val="00BD77A0"/>
    <w:rsid w:val="00BF2DF0"/>
    <w:rsid w:val="00C41DAC"/>
    <w:rsid w:val="00C624E0"/>
    <w:rsid w:val="00C81554"/>
    <w:rsid w:val="00C94A47"/>
    <w:rsid w:val="00CA07AA"/>
    <w:rsid w:val="00CB5CAA"/>
    <w:rsid w:val="00CC4644"/>
    <w:rsid w:val="00CF5167"/>
    <w:rsid w:val="00D025C7"/>
    <w:rsid w:val="00D2332E"/>
    <w:rsid w:val="00D5500B"/>
    <w:rsid w:val="00D77665"/>
    <w:rsid w:val="00D80BAB"/>
    <w:rsid w:val="00D876DD"/>
    <w:rsid w:val="00DA6414"/>
    <w:rsid w:val="00DB3A31"/>
    <w:rsid w:val="00DC7A30"/>
    <w:rsid w:val="00DD23A1"/>
    <w:rsid w:val="00DD29F6"/>
    <w:rsid w:val="00DE2820"/>
    <w:rsid w:val="00DF2071"/>
    <w:rsid w:val="00DF6C74"/>
    <w:rsid w:val="00E0579A"/>
    <w:rsid w:val="00E72678"/>
    <w:rsid w:val="00E72DB0"/>
    <w:rsid w:val="00E732AE"/>
    <w:rsid w:val="00E81B35"/>
    <w:rsid w:val="00E84E1F"/>
    <w:rsid w:val="00EA2BBF"/>
    <w:rsid w:val="00EA6249"/>
    <w:rsid w:val="00EC5241"/>
    <w:rsid w:val="00ED655B"/>
    <w:rsid w:val="00EF2B06"/>
    <w:rsid w:val="00F12E7D"/>
    <w:rsid w:val="00F159DD"/>
    <w:rsid w:val="00F22017"/>
    <w:rsid w:val="00F2505B"/>
    <w:rsid w:val="00F2560D"/>
    <w:rsid w:val="00F304A6"/>
    <w:rsid w:val="00F33E7B"/>
    <w:rsid w:val="00F71D51"/>
    <w:rsid w:val="00F73B28"/>
    <w:rsid w:val="00F8146D"/>
    <w:rsid w:val="00F90AFF"/>
    <w:rsid w:val="00F93A47"/>
    <w:rsid w:val="00F94D98"/>
    <w:rsid w:val="00FA42C7"/>
    <w:rsid w:val="00FB02E7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2D49"/>
    <w:pPr>
      <w:keepNext/>
      <w:suppressAutoHyphens/>
      <w:snapToGrid w:val="0"/>
      <w:jc w:val="center"/>
      <w:outlineLvl w:val="0"/>
    </w:pPr>
    <w:rPr>
      <w:rFonts w:ascii="Arial Narrow" w:hAnsi="Arial Narrow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D49"/>
    <w:rPr>
      <w:rFonts w:ascii="Arial Narrow" w:eastAsia="Times New Roman" w:hAnsi="Arial Narrow" w:cs="Times New Roman"/>
      <w:b/>
      <w:bCs/>
      <w:sz w:val="18"/>
      <w:szCs w:val="20"/>
      <w:lang w:eastAsia="ar-SA"/>
    </w:rPr>
  </w:style>
  <w:style w:type="paragraph" w:styleId="Tytu">
    <w:name w:val="Title"/>
    <w:basedOn w:val="Normalny"/>
    <w:link w:val="TytuZnak"/>
    <w:qFormat/>
    <w:rsid w:val="008C2D49"/>
    <w:pPr>
      <w:shd w:val="clear" w:color="auto" w:fill="FFFFFF"/>
      <w:suppressAutoHyphens/>
      <w:spacing w:line="254" w:lineRule="exact"/>
      <w:ind w:right="883"/>
      <w:jc w:val="center"/>
    </w:pPr>
    <w:rPr>
      <w:rFonts w:ascii="Arial Narrow" w:hAnsi="Arial Narrow"/>
      <w:b/>
      <w:bCs/>
      <w:color w:val="000000"/>
      <w:sz w:val="26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C2D49"/>
    <w:rPr>
      <w:rFonts w:ascii="Arial Narrow" w:eastAsia="Times New Roman" w:hAnsi="Arial Narrow" w:cs="Times New Roman"/>
      <w:b/>
      <w:bCs/>
      <w:color w:val="000000"/>
      <w:sz w:val="26"/>
      <w:szCs w:val="28"/>
      <w:shd w:val="clear" w:color="auto" w:fill="FFFFFF"/>
      <w:lang w:eastAsia="ar-SA"/>
    </w:rPr>
  </w:style>
  <w:style w:type="paragraph" w:styleId="Nagwek">
    <w:name w:val="header"/>
    <w:basedOn w:val="Normalny"/>
    <w:link w:val="NagwekZnak"/>
    <w:uiPriority w:val="99"/>
    <w:rsid w:val="008C2D49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C2D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C2D49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rsid w:val="008C2D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8C2D49"/>
    <w:pPr>
      <w:suppressAutoHyphens/>
      <w:spacing w:line="360" w:lineRule="auto"/>
    </w:pPr>
    <w:rPr>
      <w:rFonts w:eastAsia="MS Mincho"/>
      <w:bCs/>
      <w:sz w:val="20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C2"/>
    <w:rPr>
      <w:rFonts w:ascii="Tahoma" w:eastAsia="Times New Roman" w:hAnsi="Tahoma" w:cs="Tahoma"/>
      <w:sz w:val="16"/>
      <w:szCs w:val="16"/>
    </w:rPr>
  </w:style>
  <w:style w:type="paragraph" w:customStyle="1" w:styleId="WW-Zawartotabeli">
    <w:name w:val="WW-Zawartość tabeli"/>
    <w:basedOn w:val="Tekstpodstawowy"/>
    <w:rsid w:val="00484EAA"/>
    <w:pPr>
      <w:widowControl w:val="0"/>
      <w:suppressLineNumbers/>
      <w:suppressAutoHyphens/>
    </w:pPr>
    <w:rPr>
      <w:rFonts w:eastAsia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4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4EA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84EAA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2D49"/>
    <w:pPr>
      <w:keepNext/>
      <w:suppressAutoHyphens/>
      <w:snapToGrid w:val="0"/>
      <w:jc w:val="center"/>
      <w:outlineLvl w:val="0"/>
    </w:pPr>
    <w:rPr>
      <w:rFonts w:ascii="Arial Narrow" w:hAnsi="Arial Narrow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D49"/>
    <w:rPr>
      <w:rFonts w:ascii="Arial Narrow" w:eastAsia="Times New Roman" w:hAnsi="Arial Narrow" w:cs="Times New Roman"/>
      <w:b/>
      <w:bCs/>
      <w:sz w:val="18"/>
      <w:szCs w:val="20"/>
      <w:lang w:eastAsia="ar-SA"/>
    </w:rPr>
  </w:style>
  <w:style w:type="paragraph" w:styleId="Tytu">
    <w:name w:val="Title"/>
    <w:basedOn w:val="Normalny"/>
    <w:link w:val="TytuZnak"/>
    <w:qFormat/>
    <w:rsid w:val="008C2D49"/>
    <w:pPr>
      <w:shd w:val="clear" w:color="auto" w:fill="FFFFFF"/>
      <w:suppressAutoHyphens/>
      <w:spacing w:line="254" w:lineRule="exact"/>
      <w:ind w:right="883"/>
      <w:jc w:val="center"/>
    </w:pPr>
    <w:rPr>
      <w:rFonts w:ascii="Arial Narrow" w:hAnsi="Arial Narrow"/>
      <w:b/>
      <w:bCs/>
      <w:color w:val="000000"/>
      <w:sz w:val="26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C2D49"/>
    <w:rPr>
      <w:rFonts w:ascii="Arial Narrow" w:eastAsia="Times New Roman" w:hAnsi="Arial Narrow" w:cs="Times New Roman"/>
      <w:b/>
      <w:bCs/>
      <w:color w:val="000000"/>
      <w:sz w:val="26"/>
      <w:szCs w:val="28"/>
      <w:shd w:val="clear" w:color="auto" w:fill="FFFFFF"/>
      <w:lang w:eastAsia="ar-SA"/>
    </w:rPr>
  </w:style>
  <w:style w:type="paragraph" w:styleId="Nagwek">
    <w:name w:val="header"/>
    <w:basedOn w:val="Normalny"/>
    <w:link w:val="NagwekZnak"/>
    <w:uiPriority w:val="99"/>
    <w:rsid w:val="008C2D49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C2D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C2D49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rsid w:val="008C2D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8C2D49"/>
    <w:pPr>
      <w:suppressAutoHyphens/>
      <w:spacing w:line="360" w:lineRule="auto"/>
    </w:pPr>
    <w:rPr>
      <w:rFonts w:eastAsia="MS Mincho"/>
      <w:bCs/>
      <w:sz w:val="20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C2"/>
    <w:rPr>
      <w:rFonts w:ascii="Tahoma" w:eastAsia="Times New Roman" w:hAnsi="Tahoma" w:cs="Tahoma"/>
      <w:sz w:val="16"/>
      <w:szCs w:val="16"/>
    </w:rPr>
  </w:style>
  <w:style w:type="paragraph" w:customStyle="1" w:styleId="WW-Zawartotabeli">
    <w:name w:val="WW-Zawartość tabeli"/>
    <w:basedOn w:val="Tekstpodstawowy"/>
    <w:rsid w:val="00484EAA"/>
    <w:pPr>
      <w:widowControl w:val="0"/>
      <w:suppressLineNumbers/>
      <w:suppressAutoHyphens/>
    </w:pPr>
    <w:rPr>
      <w:rFonts w:eastAsia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4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4EA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84EAA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7AA0E0C8582046A092FE75360945C6" ma:contentTypeVersion="0" ma:contentTypeDescription="Utwórz nowy dokument." ma:contentTypeScope="" ma:versionID="5cb26709ae609f4d69582fb6a0eb24f7">
  <xsd:schema xmlns:xsd="http://www.w3.org/2001/XMLSchema" xmlns:p="http://schemas.microsoft.com/office/2006/metadata/properties" targetNamespace="http://schemas.microsoft.com/office/2006/metadata/properties" ma:root="true" ma:fieldsID="d2499d7d564d1604009dcaa9dba1e4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BA95E-221E-4761-98A5-C052F0F44FB3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CC7209-4507-41CD-8681-7A3BB22C2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79B17-DC40-438F-8C38-DF10DF4D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19022DA-F581-48B8-8ECB-A19DE811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2017-11-02T09:33:00Z</cp:lastPrinted>
  <dcterms:created xsi:type="dcterms:W3CDTF">2017-11-28T12:51:00Z</dcterms:created>
  <dcterms:modified xsi:type="dcterms:W3CDTF">2017-11-28T12:51:00Z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0x0101005B7AA0E0C8582046A092FE75360945C6</vt:lpwstr>
  </property>
  <property fmtid="{D5CDD505-2E9C-101B-9397-08002B2CF9AE}" pid="3" name="_AdHocReviewCycleID">
    <vt:i4>-234042270</vt:i4>
  </property>
  <property fmtid="{D5CDD505-2E9C-101B-9397-08002B2CF9AE}" pid="4" name="_NewReviewCycle">
    <vt:lpwstr/>
  </property>
  <property fmtid="{D5CDD505-2E9C-101B-9397-08002B2CF9AE}" pid="5" name="_EmailSubject">
    <vt:lpwstr>KOC1288 - Lidzbark Warmiński</vt:lpwstr>
  </property>
  <property fmtid="{D5CDD505-2E9C-101B-9397-08002B2CF9AE}" pid="6" name="_AuthorEmail">
    <vt:lpwstr>antoni.nassalski@siemens.com</vt:lpwstr>
  </property>
  <property fmtid="{D5CDD505-2E9C-101B-9397-08002B2CF9AE}" pid="7" name="_AuthorEmailDisplayName">
    <vt:lpwstr>Nassalski, Antoni (HC CEMEA POL DI BD)</vt:lpwstr>
  </property>
  <property fmtid="{D5CDD505-2E9C-101B-9397-08002B2CF9AE}" pid="8" name="_ReviewingToolsShownOnce">
    <vt:lpwstr/>
  </property>
</Properties>
</file>