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9F" w:rsidRDefault="0006789F" w:rsidP="0006789F">
      <w:pPr>
        <w:pStyle w:val="Bezodstpw"/>
      </w:pPr>
    </w:p>
    <w:p w:rsidR="0006789F" w:rsidRDefault="0006789F" w:rsidP="0006789F">
      <w:pPr>
        <w:pStyle w:val="Bezodstpw"/>
      </w:pPr>
    </w:p>
    <w:p w:rsidR="0006789F" w:rsidRDefault="0006789F" w:rsidP="0006789F">
      <w:pPr>
        <w:pStyle w:val="Nagwek"/>
        <w:jc w:val="right"/>
      </w:pPr>
      <w:r>
        <w:t>Zał. Nr 3 do Zaproszenia</w:t>
      </w:r>
    </w:p>
    <w:p w:rsidR="0006789F" w:rsidRDefault="0006789F" w:rsidP="0006789F">
      <w:pPr>
        <w:pStyle w:val="Nagwek"/>
        <w:jc w:val="right"/>
      </w:pPr>
      <w:r>
        <w:t>ZOZ.V-270-27/ZP/18</w:t>
      </w:r>
    </w:p>
    <w:p w:rsidR="0006789F" w:rsidRDefault="0006789F" w:rsidP="0006789F">
      <w:pPr>
        <w:pStyle w:val="Nagwek"/>
      </w:pPr>
    </w:p>
    <w:p w:rsidR="0006789F" w:rsidRDefault="0006789F" w:rsidP="0006789F">
      <w:pPr>
        <w:pStyle w:val="Bezodstpw"/>
      </w:pPr>
      <w:bookmarkStart w:id="0" w:name="_GoBack"/>
      <w:bookmarkEnd w:id="0"/>
    </w:p>
    <w:p w:rsidR="0006789F" w:rsidRDefault="0006789F" w:rsidP="0006789F">
      <w:pPr>
        <w:pStyle w:val="Bezodstpw"/>
      </w:pPr>
    </w:p>
    <w:p w:rsidR="0006789F" w:rsidRDefault="0006789F" w:rsidP="0006789F">
      <w:pPr>
        <w:pStyle w:val="Bezodstpw"/>
      </w:pPr>
    </w:p>
    <w:p w:rsidR="00E17A07" w:rsidRDefault="00057059" w:rsidP="0006789F">
      <w:pPr>
        <w:pStyle w:val="Bezodstpw"/>
        <w:rPr>
          <w:rStyle w:val="Pogrubienie"/>
        </w:rPr>
      </w:pPr>
      <w:r>
        <w:t xml:space="preserve">SZCZEGÓŁOWY OPIS PRZEDMIOTU ZAMÓWIENIA- </w:t>
      </w:r>
      <w:r w:rsidRPr="007341E5">
        <w:rPr>
          <w:rStyle w:val="Pogrubienie"/>
        </w:rPr>
        <w:t>USŁUGI</w:t>
      </w:r>
      <w:r>
        <w:rPr>
          <w:rStyle w:val="Pogrubienie"/>
        </w:rPr>
        <w:t xml:space="preserve"> </w:t>
      </w:r>
      <w:r w:rsidR="00F752B3">
        <w:rPr>
          <w:rStyle w:val="Pogrubienie"/>
        </w:rPr>
        <w:t xml:space="preserve"> </w:t>
      </w:r>
      <w:r>
        <w:rPr>
          <w:rStyle w:val="Pogrubienie"/>
        </w:rPr>
        <w:t>DOSTĘPU DO INTERNETU</w:t>
      </w:r>
    </w:p>
    <w:p w:rsidR="00EB578B" w:rsidRDefault="00EB578B" w:rsidP="00057059">
      <w:pPr>
        <w:jc w:val="center"/>
        <w:rPr>
          <w:rStyle w:val="Pogrubienie"/>
        </w:rPr>
      </w:pPr>
    </w:p>
    <w:p w:rsidR="00EB578B" w:rsidRPr="00D31AD6" w:rsidRDefault="00EB578B" w:rsidP="00EB578B">
      <w:pPr>
        <w:rPr>
          <w:i/>
          <w:sz w:val="18"/>
          <w:szCs w:val="18"/>
        </w:rPr>
      </w:pPr>
    </w:p>
    <w:p w:rsidR="00EB578B" w:rsidRPr="00EB578B" w:rsidRDefault="00EB578B" w:rsidP="00EB578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B578B">
        <w:rPr>
          <w:b/>
          <w:sz w:val="22"/>
          <w:szCs w:val="22"/>
        </w:rPr>
        <w:t>Wymagania techniczne dla usługi:</w:t>
      </w:r>
    </w:p>
    <w:p w:rsidR="00EB578B" w:rsidRPr="00EB578B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Łącze dostępu do Internetu musi być zakończone interfejsem w standardzie 1000BASE-T:</w:t>
      </w:r>
    </w:p>
    <w:p w:rsidR="00EB578B" w:rsidRPr="00EB578B" w:rsidRDefault="00EB578B" w:rsidP="00EB578B">
      <w:pPr>
        <w:contextualSpacing/>
        <w:jc w:val="both"/>
        <w:rPr>
          <w:rFonts w:cs="Times New Roman"/>
        </w:rPr>
      </w:pPr>
    </w:p>
    <w:p w:rsidR="00EB578B" w:rsidRPr="00CA0380" w:rsidRDefault="00EB578B" w:rsidP="00CA0380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Wykonawca zapewni na potrzeby Zamawiającego 4 publiczne adresy IP – Wykonawca oświadczy, że posiada prawo do przydzielania min. 4 publicznych adresów IP. W przypadku konieczności zmiany aktualnie posiadanych uprawnień do przydzielania  przez Zamawiającego publicznych adresów IP, Wykonawca zapewni bezpośrednie i na miejscu techniczne wsparcie pracowników Zamawiającego umożliwiające zmiany zasobów sieciowych.</w:t>
      </w:r>
    </w:p>
    <w:p w:rsidR="00EB578B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Wymagania jakościowe łącza:</w:t>
      </w:r>
    </w:p>
    <w:p w:rsidR="003B4F3A" w:rsidRPr="003B4F3A" w:rsidRDefault="003B4F3A" w:rsidP="003B4F3A">
      <w:pPr>
        <w:contextualSpacing/>
        <w:jc w:val="both"/>
      </w:pPr>
    </w:p>
    <w:p w:rsidR="00EB578B" w:rsidRPr="00EB578B" w:rsidRDefault="00EB578B" w:rsidP="00EB578B">
      <w:pPr>
        <w:numPr>
          <w:ilvl w:val="0"/>
          <w:numId w:val="5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>Gwarancja dostępności usługi – min. 99%</w:t>
      </w:r>
    </w:p>
    <w:p w:rsidR="00EB578B" w:rsidRPr="00EB578B" w:rsidRDefault="00EB578B" w:rsidP="00EB578B">
      <w:pPr>
        <w:numPr>
          <w:ilvl w:val="0"/>
          <w:numId w:val="5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>Gwarantowany czas reakcji na awarię (dni robocze) – max 4 godz. od zgłoszenia.</w:t>
      </w:r>
    </w:p>
    <w:p w:rsidR="00EB578B" w:rsidRDefault="00EB578B" w:rsidP="00EB578B">
      <w:pPr>
        <w:numPr>
          <w:ilvl w:val="0"/>
          <w:numId w:val="5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>Gwarantowany czas usunięcia awarii (dni robocze) – max 24 godz. od zgłoszenia.</w:t>
      </w:r>
    </w:p>
    <w:p w:rsidR="003B4F3A" w:rsidRPr="00CA0380" w:rsidRDefault="003B4F3A" w:rsidP="003B4F3A">
      <w:pPr>
        <w:suppressAutoHyphens/>
        <w:ind w:left="360"/>
        <w:contextualSpacing/>
        <w:jc w:val="both"/>
        <w:rPr>
          <w:rFonts w:cs="Times New Roman"/>
        </w:rPr>
      </w:pPr>
    </w:p>
    <w:p w:rsidR="00EB578B" w:rsidRPr="00EB578B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Parametry działania usługi nie mogą być gorsze niż zawarte poniżej (poniższe prędkości muszą być gwarantowane dla połączeń pomiędzy lokalizacjami):</w:t>
      </w:r>
    </w:p>
    <w:p w:rsidR="00EB578B" w:rsidRPr="00EB578B" w:rsidRDefault="00EB578B" w:rsidP="00EB578B">
      <w:pPr>
        <w:ind w:left="2160"/>
        <w:contextualSpacing/>
        <w:jc w:val="both"/>
        <w:rPr>
          <w:rFonts w:cs="Times New Roman"/>
        </w:rPr>
      </w:pPr>
    </w:p>
    <w:p w:rsidR="00EB578B" w:rsidRPr="00EB578B" w:rsidRDefault="003B4F3A" w:rsidP="00EB578B">
      <w:pPr>
        <w:numPr>
          <w:ilvl w:val="0"/>
          <w:numId w:val="4"/>
        </w:numPr>
        <w:suppressAutoHyphens/>
        <w:contextualSpacing/>
        <w:jc w:val="both"/>
        <w:rPr>
          <w:rFonts w:cs="Times New Roman"/>
        </w:rPr>
      </w:pPr>
      <w:r>
        <w:rPr>
          <w:rFonts w:cs="Times New Roman"/>
          <w:lang w:eastAsia="ar-SA"/>
        </w:rPr>
        <w:t xml:space="preserve">Lokalizacja 1 </w:t>
      </w:r>
      <w:r w:rsidR="00CA0380">
        <w:rPr>
          <w:rFonts w:cs="Times New Roman"/>
          <w:lang w:eastAsia="ar-SA"/>
        </w:rPr>
        <w:t xml:space="preserve">Szpital Powiatowy: </w:t>
      </w:r>
      <w:r w:rsidR="00EB578B" w:rsidRPr="00EB578B">
        <w:rPr>
          <w:rFonts w:cs="Times New Roman"/>
          <w:lang w:eastAsia="ar-SA"/>
        </w:rPr>
        <w:t>Lidzbark Warmiński ul. Bartoszycka 3: prędkość ściągania/</w:t>
      </w:r>
      <w:proofErr w:type="spellStart"/>
      <w:r w:rsidR="00EB578B" w:rsidRPr="00EB578B">
        <w:rPr>
          <w:rFonts w:cs="Times New Roman"/>
          <w:lang w:eastAsia="ar-SA"/>
        </w:rPr>
        <w:t>down</w:t>
      </w:r>
      <w:r w:rsidR="000B2805">
        <w:rPr>
          <w:rFonts w:cs="Times New Roman"/>
          <w:lang w:eastAsia="ar-SA"/>
        </w:rPr>
        <w:t>load</w:t>
      </w:r>
      <w:proofErr w:type="spellEnd"/>
      <w:r w:rsidR="000B2805">
        <w:rPr>
          <w:rFonts w:cs="Times New Roman"/>
          <w:lang w:eastAsia="ar-SA"/>
        </w:rPr>
        <w:t xml:space="preserve"> (do użytkownika): minimum 2</w:t>
      </w:r>
      <w:r w:rsidR="00EB578B" w:rsidRPr="00EB578B">
        <w:rPr>
          <w:rFonts w:cs="Times New Roman"/>
          <w:lang w:eastAsia="ar-SA"/>
        </w:rPr>
        <w:t xml:space="preserve">0 </w:t>
      </w:r>
      <w:proofErr w:type="spellStart"/>
      <w:r w:rsidR="00EB578B" w:rsidRPr="00EB578B">
        <w:rPr>
          <w:rFonts w:cs="Times New Roman"/>
          <w:lang w:eastAsia="ar-SA"/>
        </w:rPr>
        <w:t>Mbit</w:t>
      </w:r>
      <w:proofErr w:type="spellEnd"/>
      <w:r w:rsidR="00EB578B" w:rsidRPr="00EB578B">
        <w:rPr>
          <w:rFonts w:cs="Times New Roman"/>
          <w:lang w:eastAsia="ar-SA"/>
        </w:rPr>
        <w:t>/s i nie może być ograniczana, prędkość wysyłania/</w:t>
      </w:r>
      <w:proofErr w:type="spellStart"/>
      <w:r w:rsidR="00EB578B" w:rsidRPr="00EB578B">
        <w:rPr>
          <w:rFonts w:cs="Times New Roman"/>
          <w:lang w:eastAsia="ar-SA"/>
        </w:rPr>
        <w:t>up</w:t>
      </w:r>
      <w:r w:rsidR="000B2805">
        <w:rPr>
          <w:rFonts w:cs="Times New Roman"/>
          <w:lang w:eastAsia="ar-SA"/>
        </w:rPr>
        <w:t>load</w:t>
      </w:r>
      <w:proofErr w:type="spellEnd"/>
      <w:r w:rsidR="000B2805">
        <w:rPr>
          <w:rFonts w:cs="Times New Roman"/>
          <w:lang w:eastAsia="ar-SA"/>
        </w:rPr>
        <w:t xml:space="preserve"> (od użytkownika): minimum 1</w:t>
      </w:r>
      <w:r w:rsidR="00EB578B" w:rsidRPr="00EB578B">
        <w:rPr>
          <w:rFonts w:cs="Times New Roman"/>
          <w:lang w:eastAsia="ar-SA"/>
        </w:rPr>
        <w:t xml:space="preserve">0  </w:t>
      </w:r>
      <w:proofErr w:type="spellStart"/>
      <w:r w:rsidR="00EB578B" w:rsidRPr="00EB578B">
        <w:rPr>
          <w:rFonts w:cs="Times New Roman"/>
          <w:lang w:eastAsia="ar-SA"/>
        </w:rPr>
        <w:t>Mbi</w:t>
      </w:r>
      <w:r w:rsidR="000B2805">
        <w:rPr>
          <w:rFonts w:cs="Times New Roman"/>
          <w:lang w:eastAsia="ar-SA"/>
        </w:rPr>
        <w:t>t</w:t>
      </w:r>
      <w:proofErr w:type="spellEnd"/>
      <w:r w:rsidR="000B2805">
        <w:rPr>
          <w:rFonts w:cs="Times New Roman"/>
          <w:lang w:eastAsia="ar-SA"/>
        </w:rPr>
        <w:t>/s i nie może być ograniczana;</w:t>
      </w:r>
    </w:p>
    <w:p w:rsidR="00EB578B" w:rsidRPr="00EB578B" w:rsidRDefault="00EB578B" w:rsidP="00EB578B">
      <w:pPr>
        <w:numPr>
          <w:ilvl w:val="0"/>
          <w:numId w:val="3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 xml:space="preserve">Lokalizacja 2 </w:t>
      </w:r>
      <w:r w:rsidR="00821931">
        <w:rPr>
          <w:rFonts w:cs="Times New Roman"/>
          <w:lang w:eastAsia="ar-SA"/>
        </w:rPr>
        <w:t>Przychodnia specjalistyczna</w:t>
      </w:r>
      <w:r w:rsidR="00CA0380">
        <w:rPr>
          <w:rFonts w:cs="Times New Roman"/>
          <w:lang w:eastAsia="ar-SA"/>
        </w:rPr>
        <w:t xml:space="preserve">: </w:t>
      </w:r>
      <w:r w:rsidRPr="00EB578B">
        <w:rPr>
          <w:rFonts w:cs="Times New Roman"/>
          <w:lang w:eastAsia="ar-SA"/>
        </w:rPr>
        <w:t>Lidzbark Warmiński ul. 11-Listopada 15: prędkość ściągania/</w:t>
      </w:r>
      <w:proofErr w:type="spellStart"/>
      <w:r w:rsidRPr="00EB578B">
        <w:rPr>
          <w:rFonts w:cs="Times New Roman"/>
          <w:lang w:eastAsia="ar-SA"/>
        </w:rPr>
        <w:t>download</w:t>
      </w:r>
      <w:proofErr w:type="spellEnd"/>
      <w:r w:rsidRPr="00EB578B">
        <w:rPr>
          <w:rFonts w:cs="Times New Roman"/>
          <w:lang w:eastAsia="ar-SA"/>
        </w:rPr>
        <w:t xml:space="preserve"> (do użytkownika): minimum 10 </w:t>
      </w:r>
      <w:proofErr w:type="spellStart"/>
      <w:r w:rsidRPr="00EB578B">
        <w:rPr>
          <w:rFonts w:cs="Times New Roman"/>
          <w:lang w:eastAsia="ar-SA"/>
        </w:rPr>
        <w:t>Mbit</w:t>
      </w:r>
      <w:proofErr w:type="spellEnd"/>
      <w:r w:rsidRPr="00EB578B">
        <w:rPr>
          <w:rFonts w:cs="Times New Roman"/>
          <w:lang w:eastAsia="ar-SA"/>
        </w:rPr>
        <w:t xml:space="preserve">/s i nie może być </w:t>
      </w:r>
      <w:r w:rsidRPr="00EB578B">
        <w:rPr>
          <w:rFonts w:cs="Times New Roman"/>
          <w:lang w:eastAsia="ar-SA"/>
        </w:rPr>
        <w:lastRenderedPageBreak/>
        <w:t>ograniczana, prędkość wysyłania/</w:t>
      </w:r>
      <w:proofErr w:type="spellStart"/>
      <w:r w:rsidRPr="00EB578B">
        <w:rPr>
          <w:rFonts w:cs="Times New Roman"/>
          <w:lang w:eastAsia="ar-SA"/>
        </w:rPr>
        <w:t>upload</w:t>
      </w:r>
      <w:proofErr w:type="spellEnd"/>
      <w:r w:rsidRPr="00EB578B">
        <w:rPr>
          <w:rFonts w:cs="Times New Roman"/>
          <w:lang w:eastAsia="ar-SA"/>
        </w:rPr>
        <w:t xml:space="preserve"> (od użytkownika): minimum 10  </w:t>
      </w:r>
      <w:proofErr w:type="spellStart"/>
      <w:r w:rsidRPr="00EB578B">
        <w:rPr>
          <w:rFonts w:cs="Times New Roman"/>
          <w:lang w:eastAsia="ar-SA"/>
        </w:rPr>
        <w:t>Mbi</w:t>
      </w:r>
      <w:r w:rsidR="000B2805">
        <w:rPr>
          <w:rFonts w:cs="Times New Roman"/>
          <w:lang w:eastAsia="ar-SA"/>
        </w:rPr>
        <w:t>t</w:t>
      </w:r>
      <w:proofErr w:type="spellEnd"/>
      <w:r w:rsidR="000B2805">
        <w:rPr>
          <w:rFonts w:cs="Times New Roman"/>
          <w:lang w:eastAsia="ar-SA"/>
        </w:rPr>
        <w:t>/s i nie może być ograniczana;</w:t>
      </w:r>
    </w:p>
    <w:p w:rsidR="00EB578B" w:rsidRPr="00EB578B" w:rsidRDefault="00EB578B" w:rsidP="00EB578B">
      <w:pPr>
        <w:numPr>
          <w:ilvl w:val="0"/>
          <w:numId w:val="3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 xml:space="preserve">Lokalizacja 3 </w:t>
      </w:r>
      <w:r w:rsidR="003B4F3A">
        <w:rPr>
          <w:rFonts w:cs="Times New Roman"/>
          <w:lang w:eastAsia="ar-SA"/>
        </w:rPr>
        <w:t xml:space="preserve">Ratownictwo Medyczne: </w:t>
      </w:r>
      <w:r w:rsidRPr="00EB578B">
        <w:rPr>
          <w:rFonts w:cs="Times New Roman"/>
          <w:lang w:eastAsia="ar-SA"/>
        </w:rPr>
        <w:t>Lidzbark Warmiński ul. Olsztyńska 8: prędkość ściągania/</w:t>
      </w:r>
      <w:proofErr w:type="spellStart"/>
      <w:r w:rsidRPr="00EB578B">
        <w:rPr>
          <w:rFonts w:cs="Times New Roman"/>
          <w:lang w:eastAsia="ar-SA"/>
        </w:rPr>
        <w:t>download</w:t>
      </w:r>
      <w:proofErr w:type="spellEnd"/>
      <w:r w:rsidRPr="00EB578B">
        <w:rPr>
          <w:rFonts w:cs="Times New Roman"/>
          <w:lang w:eastAsia="ar-SA"/>
        </w:rPr>
        <w:t xml:space="preserve"> (do użytkownika): minimum 10 </w:t>
      </w:r>
      <w:proofErr w:type="spellStart"/>
      <w:r w:rsidRPr="00EB578B">
        <w:rPr>
          <w:rFonts w:cs="Times New Roman"/>
          <w:lang w:eastAsia="ar-SA"/>
        </w:rPr>
        <w:t>Mbit</w:t>
      </w:r>
      <w:proofErr w:type="spellEnd"/>
      <w:r w:rsidRPr="00EB578B">
        <w:rPr>
          <w:rFonts w:cs="Times New Roman"/>
          <w:lang w:eastAsia="ar-SA"/>
        </w:rPr>
        <w:t>/s i nie może być ograniczana, prędkość wysyłania/</w:t>
      </w:r>
      <w:proofErr w:type="spellStart"/>
      <w:r w:rsidRPr="00EB578B">
        <w:rPr>
          <w:rFonts w:cs="Times New Roman"/>
          <w:lang w:eastAsia="ar-SA"/>
        </w:rPr>
        <w:t>uplo</w:t>
      </w:r>
      <w:r w:rsidR="000B2805">
        <w:rPr>
          <w:rFonts w:cs="Times New Roman"/>
          <w:lang w:eastAsia="ar-SA"/>
        </w:rPr>
        <w:t>ad</w:t>
      </w:r>
      <w:proofErr w:type="spellEnd"/>
      <w:r w:rsidR="000B2805">
        <w:rPr>
          <w:rFonts w:cs="Times New Roman"/>
          <w:lang w:eastAsia="ar-SA"/>
        </w:rPr>
        <w:t xml:space="preserve"> (od użytkownika): minimum 1</w:t>
      </w:r>
      <w:r w:rsidRPr="00EB578B">
        <w:rPr>
          <w:rFonts w:cs="Times New Roman"/>
          <w:lang w:eastAsia="ar-SA"/>
        </w:rPr>
        <w:t xml:space="preserve"> </w:t>
      </w:r>
      <w:proofErr w:type="spellStart"/>
      <w:r w:rsidRPr="00EB578B">
        <w:rPr>
          <w:rFonts w:cs="Times New Roman"/>
          <w:lang w:eastAsia="ar-SA"/>
        </w:rPr>
        <w:t>Mb</w:t>
      </w:r>
      <w:r w:rsidR="000B2805">
        <w:rPr>
          <w:rFonts w:cs="Times New Roman"/>
          <w:lang w:eastAsia="ar-SA"/>
        </w:rPr>
        <w:t>it</w:t>
      </w:r>
      <w:proofErr w:type="spellEnd"/>
      <w:r w:rsidR="000B2805">
        <w:rPr>
          <w:rFonts w:cs="Times New Roman"/>
          <w:lang w:eastAsia="ar-SA"/>
        </w:rPr>
        <w:t>/s i nie może być ograniczana;</w:t>
      </w:r>
      <w:r w:rsidRPr="00EB578B">
        <w:rPr>
          <w:rFonts w:cs="Times New Roman"/>
          <w:lang w:eastAsia="ar-SA"/>
        </w:rPr>
        <w:t xml:space="preserve"> </w:t>
      </w:r>
    </w:p>
    <w:p w:rsidR="00EB578B" w:rsidRPr="00EB578B" w:rsidRDefault="00EB578B" w:rsidP="00EB578B">
      <w:pPr>
        <w:numPr>
          <w:ilvl w:val="0"/>
          <w:numId w:val="3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 xml:space="preserve">Lokalizacja 4 </w:t>
      </w:r>
      <w:r w:rsidR="00A700D5">
        <w:rPr>
          <w:rFonts w:cs="Times New Roman"/>
          <w:lang w:eastAsia="ar-SA"/>
        </w:rPr>
        <w:t>Poradnie specjalistyczne</w:t>
      </w:r>
      <w:r w:rsidR="003B4F3A">
        <w:rPr>
          <w:rFonts w:cs="Times New Roman"/>
          <w:lang w:eastAsia="ar-SA"/>
        </w:rPr>
        <w:t xml:space="preserve">: </w:t>
      </w:r>
      <w:r w:rsidRPr="00EB578B">
        <w:rPr>
          <w:rFonts w:cs="Times New Roman"/>
          <w:lang w:eastAsia="ar-SA"/>
        </w:rPr>
        <w:t>Orneta ul. Wodna 1: prędkość ściągania/</w:t>
      </w:r>
      <w:proofErr w:type="spellStart"/>
      <w:r w:rsidRPr="00EB578B">
        <w:rPr>
          <w:rFonts w:cs="Times New Roman"/>
          <w:lang w:eastAsia="ar-SA"/>
        </w:rPr>
        <w:t>download</w:t>
      </w:r>
      <w:proofErr w:type="spellEnd"/>
      <w:r w:rsidRPr="00EB578B">
        <w:rPr>
          <w:rFonts w:cs="Times New Roman"/>
          <w:lang w:eastAsia="ar-SA"/>
        </w:rPr>
        <w:t xml:space="preserve"> (do użytkownika): minimum 4 </w:t>
      </w:r>
      <w:proofErr w:type="spellStart"/>
      <w:r w:rsidRPr="00EB578B">
        <w:rPr>
          <w:rFonts w:cs="Times New Roman"/>
          <w:lang w:eastAsia="ar-SA"/>
        </w:rPr>
        <w:t>Mbit</w:t>
      </w:r>
      <w:proofErr w:type="spellEnd"/>
      <w:r w:rsidRPr="00EB578B">
        <w:rPr>
          <w:rFonts w:cs="Times New Roman"/>
          <w:lang w:eastAsia="ar-SA"/>
        </w:rPr>
        <w:t>/s i nie może być ograniczana, prędkość wysyłania/</w:t>
      </w:r>
      <w:proofErr w:type="spellStart"/>
      <w:r w:rsidRPr="00EB578B">
        <w:rPr>
          <w:rFonts w:cs="Times New Roman"/>
          <w:lang w:eastAsia="ar-SA"/>
        </w:rPr>
        <w:t>upload</w:t>
      </w:r>
      <w:proofErr w:type="spellEnd"/>
      <w:r w:rsidRPr="00EB578B">
        <w:rPr>
          <w:rFonts w:cs="Times New Roman"/>
          <w:lang w:eastAsia="ar-SA"/>
        </w:rPr>
        <w:t xml:space="preserve"> (od użytkownika): minimum 1 </w:t>
      </w:r>
      <w:proofErr w:type="spellStart"/>
      <w:r w:rsidRPr="00EB578B">
        <w:rPr>
          <w:rFonts w:cs="Times New Roman"/>
          <w:lang w:eastAsia="ar-SA"/>
        </w:rPr>
        <w:t>Mbi</w:t>
      </w:r>
      <w:r w:rsidR="000B2805">
        <w:rPr>
          <w:rFonts w:cs="Times New Roman"/>
          <w:lang w:eastAsia="ar-SA"/>
        </w:rPr>
        <w:t>t</w:t>
      </w:r>
      <w:proofErr w:type="spellEnd"/>
      <w:r w:rsidR="000B2805">
        <w:rPr>
          <w:rFonts w:cs="Times New Roman"/>
          <w:lang w:eastAsia="ar-SA"/>
        </w:rPr>
        <w:t>/s i nie może być ograniczana;</w:t>
      </w:r>
    </w:p>
    <w:p w:rsidR="00EB578B" w:rsidRPr="00EB578B" w:rsidRDefault="00EB578B" w:rsidP="00EB578B">
      <w:pPr>
        <w:contextualSpacing/>
        <w:jc w:val="both"/>
        <w:rPr>
          <w:rFonts w:cs="Times New Roman"/>
        </w:rPr>
      </w:pPr>
    </w:p>
    <w:p w:rsidR="00821931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Wykonawca musi posiadać funkcjonujące całodobowe biuro (lub telefoniczny punkt informacyjny) odpowiedzialne za przyjmowanie zgłoszeń o awariach i nieprawidłowościach w funkcjonowaniu łącza (procedurę przyjmowania zgłoszeń należy opisać i dołączyć do oferty).</w:t>
      </w:r>
    </w:p>
    <w:p w:rsidR="00EB578B" w:rsidRPr="00821931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821931">
        <w:rPr>
          <w:lang w:eastAsia="ar-SA"/>
        </w:rPr>
        <w:t>Łącze Internetowe nie może wykorzystywać:</w:t>
      </w:r>
    </w:p>
    <w:p w:rsidR="00EB578B" w:rsidRPr="00EB578B" w:rsidRDefault="00EB578B" w:rsidP="00EB578B">
      <w:pPr>
        <w:numPr>
          <w:ilvl w:val="0"/>
          <w:numId w:val="6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>Łączy asymetrycznych,</w:t>
      </w:r>
    </w:p>
    <w:p w:rsidR="00EB578B" w:rsidRPr="00EB578B" w:rsidRDefault="00EB578B" w:rsidP="00EB578B">
      <w:pPr>
        <w:numPr>
          <w:ilvl w:val="0"/>
          <w:numId w:val="6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>Łączy satelitarnych,</w:t>
      </w:r>
    </w:p>
    <w:p w:rsidR="00EB578B" w:rsidRPr="00EB578B" w:rsidRDefault="00EB578B" w:rsidP="00EB578B">
      <w:pPr>
        <w:contextualSpacing/>
        <w:jc w:val="both"/>
        <w:rPr>
          <w:rFonts w:cs="Times New Roman"/>
        </w:rPr>
      </w:pPr>
    </w:p>
    <w:p w:rsidR="00EB578B" w:rsidRPr="00EB578B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Zamawiający wymaga skonfigurowania usługi do połączenia między sobą poszczególnych lokalizacji. Zamawiający dopuszcza by połączenie pomiędzy lokalizacjami realizowane było poprzez wykorzystanie tuneli VPN na urządzeniach należących do Zamawiającego.</w:t>
      </w:r>
    </w:p>
    <w:p w:rsidR="00EB578B" w:rsidRPr="00EB578B" w:rsidRDefault="00EB578B" w:rsidP="00EB578B">
      <w:pPr>
        <w:ind w:left="360"/>
        <w:jc w:val="both"/>
        <w:rPr>
          <w:rFonts w:cs="Times New Roman"/>
          <w:b/>
        </w:rPr>
      </w:pPr>
    </w:p>
    <w:p w:rsidR="00EB578B" w:rsidRDefault="00EB578B" w:rsidP="00EB578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stanu aktualnego w zakresie usługi do</w:t>
      </w:r>
      <w:r w:rsidR="00821931">
        <w:rPr>
          <w:b/>
          <w:sz w:val="22"/>
          <w:szCs w:val="22"/>
        </w:rPr>
        <w:t>stępu do Internetu</w:t>
      </w:r>
      <w:r>
        <w:rPr>
          <w:b/>
          <w:sz w:val="22"/>
          <w:szCs w:val="22"/>
        </w:rPr>
        <w:t>.</w:t>
      </w:r>
    </w:p>
    <w:p w:rsidR="00EB578B" w:rsidRPr="003B4F3A" w:rsidRDefault="00EB578B" w:rsidP="00EB578B">
      <w:pPr>
        <w:ind w:left="360"/>
        <w:contextualSpacing/>
        <w:jc w:val="both"/>
        <w:rPr>
          <w:rFonts w:cs="Times New Roman"/>
        </w:rPr>
      </w:pPr>
      <w:r w:rsidRPr="003B4F3A">
        <w:rPr>
          <w:rFonts w:cs="Times New Roman"/>
          <w:lang w:eastAsia="ar-SA"/>
        </w:rPr>
        <w:t>Wykaz urządzeń jakie posiada Zamawiający w poszczególnych lokalizacjach:</w:t>
      </w:r>
    </w:p>
    <w:p w:rsidR="00EB578B" w:rsidRPr="003B4F3A" w:rsidRDefault="00EB578B" w:rsidP="00EB578B">
      <w:pPr>
        <w:ind w:left="360"/>
        <w:contextualSpacing/>
        <w:jc w:val="both"/>
        <w:rPr>
          <w:rFonts w:cs="Times New Roman"/>
        </w:rPr>
      </w:pPr>
      <w:r w:rsidRPr="003B4F3A">
        <w:rPr>
          <w:rFonts w:cs="Times New Roman"/>
          <w:lang w:eastAsia="ar-SA"/>
        </w:rPr>
        <w:t xml:space="preserve">Lokalizacja 1: </w:t>
      </w:r>
      <w:proofErr w:type="spellStart"/>
      <w:r w:rsidRPr="003B4F3A">
        <w:rPr>
          <w:rFonts w:cs="Times New Roman"/>
          <w:lang w:eastAsia="ar-SA"/>
        </w:rPr>
        <w:t>MikroTik</w:t>
      </w:r>
      <w:proofErr w:type="spellEnd"/>
      <w:r w:rsidRPr="003B4F3A">
        <w:rPr>
          <w:rFonts w:cs="Times New Roman"/>
          <w:lang w:eastAsia="ar-SA"/>
        </w:rPr>
        <w:t xml:space="preserve"> </w:t>
      </w:r>
      <w:proofErr w:type="spellStart"/>
      <w:r w:rsidRPr="003B4F3A">
        <w:rPr>
          <w:rFonts w:cs="Times New Roman"/>
          <w:lang w:eastAsia="ar-SA"/>
        </w:rPr>
        <w:t>Cloud</w:t>
      </w:r>
      <w:proofErr w:type="spellEnd"/>
      <w:r w:rsidRPr="003B4F3A">
        <w:rPr>
          <w:rFonts w:cs="Times New Roman"/>
          <w:lang w:eastAsia="ar-SA"/>
        </w:rPr>
        <w:t xml:space="preserve"> </w:t>
      </w:r>
      <w:proofErr w:type="spellStart"/>
      <w:r w:rsidRPr="003B4F3A">
        <w:rPr>
          <w:rFonts w:cs="Times New Roman"/>
          <w:lang w:eastAsia="ar-SA"/>
        </w:rPr>
        <w:t>Core</w:t>
      </w:r>
      <w:proofErr w:type="spellEnd"/>
      <w:r w:rsidRPr="003B4F3A">
        <w:rPr>
          <w:rFonts w:cs="Times New Roman"/>
          <w:lang w:eastAsia="ar-SA"/>
        </w:rPr>
        <w:t xml:space="preserve"> Router CCR1009-8G-1S</w:t>
      </w:r>
    </w:p>
    <w:p w:rsidR="00EB578B" w:rsidRDefault="00EB578B" w:rsidP="00EB578B">
      <w:pPr>
        <w:ind w:left="360"/>
        <w:contextualSpacing/>
        <w:jc w:val="both"/>
        <w:rPr>
          <w:rFonts w:cs="Times New Roman"/>
          <w:lang w:eastAsia="ar-SA"/>
        </w:rPr>
      </w:pPr>
      <w:r w:rsidRPr="003B4F3A">
        <w:rPr>
          <w:rFonts w:cs="Times New Roman"/>
          <w:lang w:eastAsia="ar-SA"/>
        </w:rPr>
        <w:t xml:space="preserve">Lokalizacje 2,3,4: </w:t>
      </w:r>
      <w:proofErr w:type="spellStart"/>
      <w:r w:rsidRPr="003B4F3A">
        <w:rPr>
          <w:rFonts w:cs="Times New Roman"/>
          <w:lang w:eastAsia="ar-SA"/>
        </w:rPr>
        <w:t>MikroTik</w:t>
      </w:r>
      <w:proofErr w:type="spellEnd"/>
      <w:r w:rsidRPr="003B4F3A">
        <w:rPr>
          <w:rFonts w:cs="Times New Roman"/>
          <w:lang w:eastAsia="ar-SA"/>
        </w:rPr>
        <w:t xml:space="preserve"> </w:t>
      </w:r>
      <w:proofErr w:type="spellStart"/>
      <w:r w:rsidRPr="003B4F3A">
        <w:rPr>
          <w:rFonts w:cs="Times New Roman"/>
          <w:lang w:eastAsia="ar-SA"/>
        </w:rPr>
        <w:t>RouterBOARD</w:t>
      </w:r>
      <w:proofErr w:type="spellEnd"/>
      <w:r w:rsidRPr="003B4F3A">
        <w:rPr>
          <w:rFonts w:cs="Times New Roman"/>
          <w:lang w:eastAsia="ar-SA"/>
        </w:rPr>
        <w:t xml:space="preserve"> RB2011UiAS-RM 1U 19”</w:t>
      </w:r>
      <w:r w:rsidR="00821931">
        <w:rPr>
          <w:rFonts w:cs="Times New Roman"/>
          <w:lang w:eastAsia="ar-SA"/>
        </w:rPr>
        <w:t>.</w:t>
      </w:r>
    </w:p>
    <w:p w:rsidR="00872F3A" w:rsidRPr="00872F3A" w:rsidRDefault="00872F3A" w:rsidP="00872F3A">
      <w:pPr>
        <w:contextualSpacing/>
        <w:jc w:val="both"/>
        <w:rPr>
          <w:lang w:eastAsia="ar-SA"/>
        </w:rPr>
      </w:pPr>
    </w:p>
    <w:p w:rsidR="00F752B3" w:rsidRDefault="00F752B3" w:rsidP="00EB578B">
      <w:pPr>
        <w:ind w:left="360"/>
        <w:contextualSpacing/>
        <w:jc w:val="both"/>
        <w:rPr>
          <w:rFonts w:cs="Times New Roman"/>
          <w:lang w:eastAsia="ar-SA"/>
        </w:rPr>
      </w:pPr>
    </w:p>
    <w:p w:rsidR="00F752B3" w:rsidRPr="003B4F3A" w:rsidRDefault="00F752B3" w:rsidP="00EB578B">
      <w:pPr>
        <w:ind w:left="360"/>
        <w:contextualSpacing/>
        <w:jc w:val="both"/>
        <w:rPr>
          <w:rFonts w:cs="Times New Roman"/>
        </w:rPr>
      </w:pPr>
    </w:p>
    <w:p w:rsidR="00EB578B" w:rsidRPr="003B4F3A" w:rsidRDefault="00EB578B" w:rsidP="00EB578B">
      <w:pPr>
        <w:ind w:left="360"/>
        <w:jc w:val="both"/>
        <w:rPr>
          <w:rFonts w:cs="Times New Roman"/>
          <w:b/>
        </w:rPr>
      </w:pPr>
    </w:p>
    <w:p w:rsidR="00AB07EF" w:rsidRPr="00F752B3" w:rsidRDefault="00AB07EF" w:rsidP="00AB07E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29"/>
        <w:jc w:val="right"/>
        <w:rPr>
          <w:b/>
          <w:spacing w:val="-13"/>
        </w:rPr>
      </w:pPr>
      <w:r w:rsidRPr="00F752B3">
        <w:rPr>
          <w:rFonts w:eastAsia="Calibri"/>
          <w:b/>
          <w:bCs/>
          <w:color w:val="000000"/>
        </w:rPr>
        <w:t>Kierownik Zamawiającego – Agnieszka Lasowa</w:t>
      </w:r>
    </w:p>
    <w:p w:rsidR="00EB578B" w:rsidRDefault="00EB578B" w:rsidP="00EB578B"/>
    <w:sectPr w:rsidR="00EB57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59" w:rsidRDefault="00057059" w:rsidP="00057059">
      <w:pPr>
        <w:spacing w:line="240" w:lineRule="auto"/>
      </w:pPr>
      <w:r>
        <w:separator/>
      </w:r>
    </w:p>
  </w:endnote>
  <w:endnote w:type="continuationSeparator" w:id="0">
    <w:p w:rsidR="00057059" w:rsidRDefault="00057059" w:rsidP="00057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59" w:rsidRDefault="00057059" w:rsidP="00057059">
      <w:pPr>
        <w:spacing w:line="240" w:lineRule="auto"/>
      </w:pPr>
      <w:r>
        <w:separator/>
      </w:r>
    </w:p>
  </w:footnote>
  <w:footnote w:type="continuationSeparator" w:id="0">
    <w:p w:rsidR="00057059" w:rsidRDefault="00057059" w:rsidP="00057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59" w:rsidRDefault="00057059">
    <w:pPr>
      <w:pStyle w:val="Nagwek"/>
    </w:pPr>
  </w:p>
  <w:p w:rsidR="00057059" w:rsidRDefault="000570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0702DD1"/>
    <w:multiLevelType w:val="hybridMultilevel"/>
    <w:tmpl w:val="CB28384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1C3"/>
    <w:multiLevelType w:val="hybridMultilevel"/>
    <w:tmpl w:val="C62E5B3C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F5B3C"/>
    <w:multiLevelType w:val="hybridMultilevel"/>
    <w:tmpl w:val="02000F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E3249"/>
    <w:multiLevelType w:val="hybridMultilevel"/>
    <w:tmpl w:val="E7BA67AC"/>
    <w:lvl w:ilvl="0" w:tplc="8FD66F2A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59"/>
    <w:rsid w:val="00057059"/>
    <w:rsid w:val="0006789F"/>
    <w:rsid w:val="000B2805"/>
    <w:rsid w:val="0016789B"/>
    <w:rsid w:val="001A08B6"/>
    <w:rsid w:val="003B4F3A"/>
    <w:rsid w:val="004F6C70"/>
    <w:rsid w:val="00821931"/>
    <w:rsid w:val="00872F3A"/>
    <w:rsid w:val="00992D75"/>
    <w:rsid w:val="009E0EF5"/>
    <w:rsid w:val="00A511D2"/>
    <w:rsid w:val="00A700D5"/>
    <w:rsid w:val="00AB07EF"/>
    <w:rsid w:val="00CA0380"/>
    <w:rsid w:val="00CB47C7"/>
    <w:rsid w:val="00CC5B2F"/>
    <w:rsid w:val="00CD3610"/>
    <w:rsid w:val="00EA7D19"/>
    <w:rsid w:val="00EB3963"/>
    <w:rsid w:val="00EB578B"/>
    <w:rsid w:val="00F6659D"/>
    <w:rsid w:val="00F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570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59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5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78B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6789F"/>
    <w:pPr>
      <w:spacing w:line="240" w:lineRule="auto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570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59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5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78B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6789F"/>
    <w:pPr>
      <w:spacing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2018-08-14T11:13:00Z</dcterms:created>
  <dcterms:modified xsi:type="dcterms:W3CDTF">2018-08-14T11:13:00Z</dcterms:modified>
</cp:coreProperties>
</file>