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7896B" w14:textId="77777777" w:rsidR="00356F5D" w:rsidRPr="00356F5D" w:rsidRDefault="00356F5D" w:rsidP="00356F5D">
      <w:pPr>
        <w:shd w:val="clear" w:color="auto" w:fill="FFFFFF"/>
        <w:tabs>
          <w:tab w:val="left" w:pos="562"/>
        </w:tabs>
        <w:spacing w:line="264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319F7B47" w14:textId="503B7A6D" w:rsidR="00356F5D" w:rsidRPr="00356F5D" w:rsidRDefault="00356F5D" w:rsidP="00356F5D">
      <w:pPr>
        <w:shd w:val="clear" w:color="auto" w:fill="FFFFFF"/>
        <w:tabs>
          <w:tab w:val="left" w:pos="562"/>
        </w:tabs>
        <w:spacing w:line="26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56F5D">
        <w:rPr>
          <w:rFonts w:ascii="Times New Roman" w:hAnsi="Times New Roman" w:cs="Times New Roman"/>
          <w:sz w:val="24"/>
          <w:szCs w:val="24"/>
        </w:rPr>
        <w:t xml:space="preserve">Lidzbark Warmiński, </w:t>
      </w:r>
      <w:r w:rsidR="00E20E8B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121889">
        <w:rPr>
          <w:rFonts w:ascii="Times New Roman" w:hAnsi="Times New Roman" w:cs="Times New Roman"/>
          <w:sz w:val="24"/>
          <w:szCs w:val="24"/>
        </w:rPr>
        <w:t>.12.2021 r.</w:t>
      </w:r>
    </w:p>
    <w:p w14:paraId="68AF4F9B" w14:textId="43766D91" w:rsidR="00356F5D" w:rsidRPr="00356F5D" w:rsidRDefault="00356F5D" w:rsidP="00356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56F5D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9E2C91">
        <w:rPr>
          <w:rFonts w:ascii="Times New Roman" w:hAnsi="Times New Roman" w:cs="Times New Roman"/>
          <w:sz w:val="24"/>
          <w:szCs w:val="24"/>
        </w:rPr>
        <w:t>ZOZ.V.260-83/ZP/21</w:t>
      </w:r>
    </w:p>
    <w:p w14:paraId="288DE9EB" w14:textId="77777777" w:rsidR="00356F5D" w:rsidRPr="00356F5D" w:rsidRDefault="00356F5D" w:rsidP="00356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539278" w14:textId="77777777" w:rsidR="00356F5D" w:rsidRPr="00356F5D" w:rsidRDefault="00356F5D" w:rsidP="00356F5D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F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P.T. Wykonawcy</w:t>
      </w:r>
    </w:p>
    <w:p w14:paraId="0C26E4FB" w14:textId="77777777" w:rsidR="00356F5D" w:rsidRDefault="00356F5D" w:rsidP="00356F5D">
      <w:pPr>
        <w:shd w:val="clear" w:color="auto" w:fill="FFFFFF"/>
        <w:ind w:left="24"/>
        <w:jc w:val="center"/>
        <w:rPr>
          <w:b/>
          <w:bCs/>
        </w:rPr>
      </w:pPr>
    </w:p>
    <w:p w14:paraId="4B2B2D6D" w14:textId="77777777" w:rsidR="00356F5D" w:rsidRDefault="00356F5D" w:rsidP="00356F5D">
      <w:pPr>
        <w:shd w:val="clear" w:color="auto" w:fill="FFFFFF"/>
        <w:ind w:left="24"/>
        <w:jc w:val="center"/>
        <w:rPr>
          <w:b/>
          <w:bCs/>
        </w:rPr>
      </w:pPr>
    </w:p>
    <w:p w14:paraId="527A89EF" w14:textId="6D94E0C5" w:rsidR="00356F5D" w:rsidRPr="003B0579" w:rsidRDefault="00356F5D" w:rsidP="00356F5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0579">
        <w:rPr>
          <w:rFonts w:ascii="Times New Roman" w:hAnsi="Times New Roman" w:cs="Times New Roman"/>
          <w:b/>
          <w:bCs/>
          <w:color w:val="auto"/>
          <w:sz w:val="28"/>
          <w:szCs w:val="28"/>
        </w:rPr>
        <w:t>ZAPYTANIE OFERTOWE</w:t>
      </w:r>
    </w:p>
    <w:p w14:paraId="037FD118" w14:textId="77777777" w:rsidR="00356F5D" w:rsidRPr="00356F5D" w:rsidRDefault="00356F5D" w:rsidP="00356F5D"/>
    <w:p w14:paraId="59B3EF1B" w14:textId="3C27A984" w:rsidR="00356F5D" w:rsidRDefault="00356F5D" w:rsidP="00356F5D">
      <w:pPr>
        <w:shd w:val="clear" w:color="auto" w:fill="FFFFFF"/>
        <w:spacing w:after="0" w:line="360" w:lineRule="auto"/>
        <w:ind w:left="24" w:firstLine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F5D">
        <w:rPr>
          <w:rFonts w:ascii="Times New Roman" w:hAnsi="Times New Roman" w:cs="Times New Roman"/>
          <w:bCs/>
          <w:sz w:val="24"/>
          <w:szCs w:val="24"/>
        </w:rPr>
        <w:t xml:space="preserve">Na podstawie Regulaminu udzielania zamówień publicznych o wartości szacunkowej nieprzekraczającej kwoty 130 000 zł i procedury </w:t>
      </w:r>
      <w:r w:rsidRPr="00356F5D"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ofertowego, </w:t>
      </w:r>
      <w:r w:rsidRPr="00356F5D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Pr="00356F5D">
        <w:rPr>
          <w:rFonts w:ascii="Times New Roman" w:hAnsi="Times New Roman" w:cs="Times New Roman"/>
          <w:bCs/>
          <w:sz w:val="24"/>
          <w:szCs w:val="24"/>
        </w:rPr>
        <w:br/>
        <w:t xml:space="preserve">z wyłączeniem na podstawie art. 2 ust.1, pkt.1) ustawy prawo zamówień publicznych </w:t>
      </w:r>
      <w:r w:rsidRPr="00356F5D">
        <w:rPr>
          <w:rFonts w:ascii="Times New Roman" w:hAnsi="Times New Roman" w:cs="Times New Roman"/>
          <w:bCs/>
          <w:sz w:val="24"/>
          <w:szCs w:val="24"/>
        </w:rPr>
        <w:br/>
        <w:t>(Dz.U</w:t>
      </w:r>
      <w:r w:rsidR="00121889">
        <w:rPr>
          <w:rFonts w:ascii="Times New Roman" w:hAnsi="Times New Roman" w:cs="Times New Roman"/>
          <w:bCs/>
          <w:sz w:val="24"/>
          <w:szCs w:val="24"/>
        </w:rPr>
        <w:t>.</w:t>
      </w:r>
      <w:r w:rsidRPr="00356F5D">
        <w:rPr>
          <w:rFonts w:ascii="Times New Roman" w:hAnsi="Times New Roman" w:cs="Times New Roman"/>
          <w:bCs/>
          <w:sz w:val="24"/>
          <w:szCs w:val="24"/>
        </w:rPr>
        <w:t xml:space="preserve"> z 2021, poz. 1129 z późn. zm.)</w:t>
      </w:r>
    </w:p>
    <w:p w14:paraId="4BF93CC4" w14:textId="77777777" w:rsidR="00356F5D" w:rsidRPr="00356F5D" w:rsidRDefault="00356F5D" w:rsidP="00356F5D">
      <w:pPr>
        <w:shd w:val="clear" w:color="auto" w:fill="FFFFFF"/>
        <w:spacing w:after="0" w:line="360" w:lineRule="auto"/>
        <w:ind w:left="24" w:firstLine="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83AE9" w14:textId="77777777" w:rsidR="00356F5D" w:rsidRPr="00356F5D" w:rsidRDefault="00356F5D" w:rsidP="00356F5D">
      <w:pPr>
        <w:pStyle w:val="Standard"/>
        <w:spacing w:line="360" w:lineRule="auto"/>
        <w:jc w:val="both"/>
      </w:pPr>
      <w:r w:rsidRPr="00356F5D">
        <w:rPr>
          <w:b/>
        </w:rPr>
        <w:t>Zespół Opieki Zdrowotnej w Lidzbarku Warmińskim</w:t>
      </w:r>
      <w:r w:rsidRPr="00356F5D">
        <w:t xml:space="preserve">, </w:t>
      </w:r>
    </w:p>
    <w:p w14:paraId="26B6BF6C" w14:textId="77777777" w:rsidR="00356F5D" w:rsidRDefault="00356F5D" w:rsidP="00356F5D">
      <w:pPr>
        <w:pStyle w:val="Standard"/>
        <w:spacing w:line="360" w:lineRule="auto"/>
        <w:jc w:val="both"/>
      </w:pPr>
      <w:r w:rsidRPr="00356F5D">
        <w:t>ul. Kard. St. Wyszyńskiego 37</w:t>
      </w:r>
    </w:p>
    <w:p w14:paraId="68BAF24F" w14:textId="14074BF1" w:rsidR="00356F5D" w:rsidRDefault="00356F5D" w:rsidP="00356F5D">
      <w:pPr>
        <w:pStyle w:val="Standard"/>
        <w:spacing w:line="360" w:lineRule="auto"/>
        <w:jc w:val="both"/>
      </w:pPr>
      <w:r w:rsidRPr="00356F5D">
        <w:t>11-100 Lidzbark Warmiński</w:t>
      </w:r>
    </w:p>
    <w:p w14:paraId="76F92155" w14:textId="00955316" w:rsidR="00356F5D" w:rsidRDefault="00356F5D" w:rsidP="00356F5D">
      <w:pPr>
        <w:pStyle w:val="Standard"/>
        <w:spacing w:line="360" w:lineRule="auto"/>
        <w:jc w:val="both"/>
      </w:pPr>
      <w:r>
        <w:t xml:space="preserve">NIP: </w:t>
      </w:r>
      <w:r w:rsidR="00AA0083" w:rsidRPr="00AA0083">
        <w:t>7431641641</w:t>
      </w:r>
    </w:p>
    <w:p w14:paraId="19A56963" w14:textId="3AD508AE" w:rsidR="00356F5D" w:rsidRDefault="00356F5D" w:rsidP="00356F5D">
      <w:pPr>
        <w:pStyle w:val="Standard"/>
        <w:spacing w:line="360" w:lineRule="auto"/>
        <w:jc w:val="both"/>
      </w:pPr>
      <w:r>
        <w:t>REGON:</w:t>
      </w:r>
      <w:r w:rsidR="00AA0083" w:rsidRPr="00AA0083">
        <w:t xml:space="preserve"> 000308459</w:t>
      </w:r>
    </w:p>
    <w:p w14:paraId="539D7044" w14:textId="77777777" w:rsidR="00356F5D" w:rsidRPr="00356F5D" w:rsidRDefault="00356F5D" w:rsidP="00356F5D">
      <w:pPr>
        <w:pStyle w:val="Standard"/>
        <w:spacing w:line="360" w:lineRule="auto"/>
        <w:jc w:val="both"/>
      </w:pPr>
    </w:p>
    <w:p w14:paraId="0C60AD5B" w14:textId="7431E00B" w:rsidR="00356F5D" w:rsidRPr="003B0579" w:rsidRDefault="00356F5D" w:rsidP="003B0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5D">
        <w:rPr>
          <w:rFonts w:ascii="Times New Roman" w:hAnsi="Times New Roman" w:cs="Times New Roman"/>
          <w:bCs/>
          <w:sz w:val="24"/>
          <w:szCs w:val="24"/>
        </w:rPr>
        <w:t>zwany dalej</w:t>
      </w:r>
      <w:r w:rsidR="003B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F5D">
        <w:rPr>
          <w:rFonts w:ascii="Times New Roman" w:hAnsi="Times New Roman" w:cs="Times New Roman"/>
          <w:b/>
          <w:sz w:val="24"/>
          <w:szCs w:val="24"/>
        </w:rPr>
        <w:t xml:space="preserve">Zamawiającym </w:t>
      </w:r>
      <w:r w:rsidRPr="00356F5D">
        <w:rPr>
          <w:rFonts w:ascii="Times New Roman" w:hAnsi="Times New Roman" w:cs="Times New Roman"/>
          <w:sz w:val="24"/>
          <w:szCs w:val="24"/>
        </w:rPr>
        <w:t xml:space="preserve">zaprasza do złożenia ofert cenowych na </w:t>
      </w:r>
      <w:r w:rsidRPr="00356F5D">
        <w:rPr>
          <w:rFonts w:ascii="Times New Roman" w:hAnsi="Times New Roman" w:cs="Times New Roman"/>
          <w:b/>
          <w:sz w:val="24"/>
          <w:szCs w:val="24"/>
        </w:rPr>
        <w:t xml:space="preserve">Usługę ubezpieczenia pojazdów Zespołu Opieki Zdrowotnej w Lidzbarku </w:t>
      </w:r>
      <w:r w:rsidRPr="003B0579">
        <w:rPr>
          <w:rFonts w:ascii="Times New Roman" w:hAnsi="Times New Roman" w:cs="Times New Roman"/>
          <w:b/>
          <w:sz w:val="24"/>
          <w:szCs w:val="24"/>
        </w:rPr>
        <w:t>Warmiński</w:t>
      </w:r>
      <w:r w:rsidR="003B0579" w:rsidRPr="003B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</w:p>
    <w:p w14:paraId="3FFA2F36" w14:textId="77777777" w:rsidR="003B0579" w:rsidRPr="003B0579" w:rsidRDefault="002F2C9A" w:rsidP="009864F4">
      <w:pPr>
        <w:pStyle w:val="Akapitzlist"/>
        <w:numPr>
          <w:ilvl w:val="0"/>
          <w:numId w:val="20"/>
        </w:numPr>
        <w:tabs>
          <w:tab w:val="left" w:pos="284"/>
        </w:tabs>
        <w:ind w:left="426" w:hanging="426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B0579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399D611" w14:textId="77777777" w:rsidR="003B0579" w:rsidRPr="003B0579" w:rsidRDefault="003B0579" w:rsidP="003B0579">
      <w:pPr>
        <w:pStyle w:val="Akapitzlist"/>
        <w:ind w:left="1080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7E02307" w14:textId="77777777" w:rsidR="003B0579" w:rsidRPr="003B0579" w:rsidRDefault="002F2C9A" w:rsidP="003B0579">
      <w:pPr>
        <w:pStyle w:val="Akapitzlist"/>
        <w:numPr>
          <w:ilvl w:val="0"/>
          <w:numId w:val="2"/>
        </w:numPr>
        <w:spacing w:after="0" w:line="360" w:lineRule="auto"/>
        <w:ind w:left="425" w:hanging="425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B0579">
        <w:rPr>
          <w:rFonts w:ascii="Times New Roman" w:hAnsi="Times New Roman" w:cs="Times New Roman"/>
          <w:sz w:val="24"/>
          <w:szCs w:val="24"/>
        </w:rPr>
        <w:t xml:space="preserve">Przedmiotem zamówienia jest: </w:t>
      </w:r>
      <w:r w:rsidRPr="003B0579">
        <w:rPr>
          <w:rFonts w:ascii="Times New Roman" w:hAnsi="Times New Roman" w:cs="Times New Roman"/>
          <w:bCs/>
          <w:sz w:val="24"/>
          <w:szCs w:val="24"/>
        </w:rPr>
        <w:t>„</w:t>
      </w:r>
      <w:bookmarkStart w:id="1" w:name="_Hlk90554533"/>
      <w:r w:rsidRPr="003B0579">
        <w:rPr>
          <w:rFonts w:ascii="Times New Roman" w:hAnsi="Times New Roman" w:cs="Times New Roman"/>
          <w:bCs/>
          <w:sz w:val="24"/>
          <w:szCs w:val="24"/>
        </w:rPr>
        <w:t>Usługa ubezpieczenia pojazdów Zespołu Opieki Zdrowotnej w Lidzbarku Warmińskim</w:t>
      </w:r>
      <w:bookmarkEnd w:id="1"/>
      <w:r w:rsidRPr="003B0579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0BE8D5AD" w14:textId="77777777" w:rsidR="003B0579" w:rsidRPr="003B0579" w:rsidRDefault="002F2C9A" w:rsidP="003B0579">
      <w:pPr>
        <w:pStyle w:val="Akapitzlist"/>
        <w:numPr>
          <w:ilvl w:val="0"/>
          <w:numId w:val="2"/>
        </w:numPr>
        <w:spacing w:after="0" w:line="360" w:lineRule="auto"/>
        <w:ind w:left="425" w:hanging="425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B0579">
        <w:rPr>
          <w:rFonts w:ascii="Times New Roman" w:hAnsi="Times New Roman" w:cs="Times New Roman"/>
          <w:sz w:val="24"/>
          <w:szCs w:val="24"/>
        </w:rPr>
        <w:t xml:space="preserve">Zapytanie ofertowe dotyczy następujących rodzajów ubezpieczeń: </w:t>
      </w:r>
    </w:p>
    <w:p w14:paraId="6D432813" w14:textId="77777777" w:rsidR="003B0579" w:rsidRPr="003B0579" w:rsidRDefault="002F2C9A" w:rsidP="003B0579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B0579">
        <w:rPr>
          <w:rFonts w:ascii="Times New Roman" w:hAnsi="Times New Roman" w:cs="Times New Roman"/>
        </w:rPr>
        <w:t>Obowiązkowe Ubezpieczenie Odpowiedzialności Cywilnej Posiadaczy Pojazdów Mechanicznych (OCPPM)</w:t>
      </w:r>
    </w:p>
    <w:p w14:paraId="0D475BD4" w14:textId="77777777" w:rsidR="003B0579" w:rsidRPr="003B0579" w:rsidRDefault="002F2C9A" w:rsidP="003B0579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B0579">
        <w:rPr>
          <w:rFonts w:ascii="Times New Roman" w:hAnsi="Times New Roman" w:cs="Times New Roman"/>
        </w:rPr>
        <w:t>Ubezpieczenie Auto Casco (AC)</w:t>
      </w:r>
    </w:p>
    <w:p w14:paraId="6A22441A" w14:textId="77777777" w:rsidR="003B0579" w:rsidRPr="003B0579" w:rsidRDefault="002F2C9A" w:rsidP="003B0579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B0579">
        <w:rPr>
          <w:rFonts w:ascii="Times New Roman" w:hAnsi="Times New Roman" w:cs="Times New Roman"/>
        </w:rPr>
        <w:t>Ubezpieczenie Następstw Nieszczęśliwych Wypadków kierowcy i pasażerów (NNW)</w:t>
      </w:r>
    </w:p>
    <w:p w14:paraId="40CCEB1F" w14:textId="77777777" w:rsidR="003B0579" w:rsidRPr="003B0579" w:rsidRDefault="002F2C9A" w:rsidP="003B0579">
      <w:pPr>
        <w:pStyle w:val="Akapitzlist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B0579">
        <w:rPr>
          <w:rFonts w:ascii="Times New Roman" w:hAnsi="Times New Roman" w:cs="Times New Roman"/>
        </w:rPr>
        <w:t>Ubezpieczenie Assistance (ASS)</w:t>
      </w:r>
    </w:p>
    <w:p w14:paraId="37E53917" w14:textId="3D636728" w:rsidR="002F2C9A" w:rsidRPr="003B0579" w:rsidRDefault="002F2C9A" w:rsidP="003B057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B0579">
        <w:rPr>
          <w:rFonts w:ascii="Times New Roman" w:hAnsi="Times New Roman" w:cs="Times New Roman"/>
          <w:sz w:val="24"/>
          <w:szCs w:val="24"/>
        </w:rPr>
        <w:lastRenderedPageBreak/>
        <w:t>Szczegółowy opis przedmiotu zamówienia został określony w Załączniku nr 1 do Zapytania ofertowego – „Warunki ubezpieczenia”.</w:t>
      </w:r>
    </w:p>
    <w:p w14:paraId="0F02EB9B" w14:textId="77777777" w:rsidR="001D5522" w:rsidRPr="00F54C99" w:rsidRDefault="001D5522" w:rsidP="003B057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 xml:space="preserve">Wykaz pojazdów Zamawiającego, podlegających ubezpieczeniu, rodzaj i okres ubezpieczenia znajduje się w załączniku nr 3 do Zapytania ofertowego „Wykaz pojazdów”. </w:t>
      </w:r>
    </w:p>
    <w:p w14:paraId="12606A7F" w14:textId="0A3849A9" w:rsidR="001D5522" w:rsidRPr="00F54C99" w:rsidRDefault="001D5522" w:rsidP="00F54C99">
      <w:pPr>
        <w:pStyle w:val="Akapitzlist"/>
        <w:spacing w:line="36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 xml:space="preserve">Ubezpieczenie będzie obejmować wszystkie pojazdy Zamawiającego wskazane </w:t>
      </w:r>
      <w:r w:rsidR="003B0579">
        <w:rPr>
          <w:rFonts w:ascii="Times New Roman" w:hAnsi="Times New Roman" w:cs="Times New Roman"/>
          <w:sz w:val="24"/>
          <w:szCs w:val="24"/>
        </w:rPr>
        <w:br/>
      </w:r>
      <w:r w:rsidRPr="00F54C99">
        <w:rPr>
          <w:rFonts w:ascii="Times New Roman" w:hAnsi="Times New Roman" w:cs="Times New Roman"/>
          <w:sz w:val="24"/>
          <w:szCs w:val="24"/>
        </w:rPr>
        <w:t xml:space="preserve">w Załączniku nr 3 do Zapytania ofertowego – „Wykaz pojazdów” oraz pojazdy </w:t>
      </w:r>
      <w:r w:rsidR="003B0579">
        <w:rPr>
          <w:rFonts w:ascii="Times New Roman" w:hAnsi="Times New Roman" w:cs="Times New Roman"/>
          <w:sz w:val="24"/>
          <w:szCs w:val="24"/>
        </w:rPr>
        <w:br/>
      </w:r>
      <w:r w:rsidRPr="00F54C99">
        <w:rPr>
          <w:rFonts w:ascii="Times New Roman" w:hAnsi="Times New Roman" w:cs="Times New Roman"/>
          <w:sz w:val="24"/>
          <w:szCs w:val="24"/>
        </w:rPr>
        <w:t>w posiadanie, których Zamawiający wejdzie w okresie t</w:t>
      </w:r>
      <w:r w:rsidR="009864F4">
        <w:rPr>
          <w:rFonts w:ascii="Times New Roman" w:hAnsi="Times New Roman" w:cs="Times New Roman"/>
          <w:sz w:val="24"/>
          <w:szCs w:val="24"/>
        </w:rPr>
        <w:t xml:space="preserve">rwania umowy, tj. do </w:t>
      </w:r>
      <w:r w:rsidR="009864F4">
        <w:rPr>
          <w:rFonts w:ascii="Times New Roman" w:hAnsi="Times New Roman" w:cs="Times New Roman"/>
          <w:sz w:val="24"/>
          <w:szCs w:val="24"/>
        </w:rPr>
        <w:br/>
        <w:t xml:space="preserve">16.01.2024 </w:t>
      </w:r>
      <w:r w:rsidRPr="00F54C9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E53F6D8" w14:textId="1DA065CA" w:rsidR="001D5522" w:rsidRPr="00F54C99" w:rsidRDefault="001D5522" w:rsidP="00F54C99">
      <w:pPr>
        <w:pStyle w:val="Akapitzlist"/>
        <w:spacing w:line="360" w:lineRule="auto"/>
        <w:ind w:left="426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F54C99">
        <w:rPr>
          <w:rFonts w:ascii="Times New Roman" w:eastAsiaTheme="majorEastAsia" w:hAnsi="Times New Roman" w:cs="Times New Roman"/>
          <w:sz w:val="24"/>
          <w:szCs w:val="24"/>
        </w:rPr>
        <w:t xml:space="preserve">Dla każdego z pojazdów zostanie wystawiona odrębna polisa na okres wskazany </w:t>
      </w:r>
      <w:r w:rsidR="003B0579">
        <w:rPr>
          <w:rFonts w:ascii="Times New Roman" w:eastAsiaTheme="majorEastAsia" w:hAnsi="Times New Roman" w:cs="Times New Roman"/>
          <w:sz w:val="24"/>
          <w:szCs w:val="24"/>
        </w:rPr>
        <w:br/>
      </w:r>
      <w:r w:rsidRPr="00F54C99">
        <w:rPr>
          <w:rFonts w:ascii="Times New Roman" w:eastAsiaTheme="majorEastAsia" w:hAnsi="Times New Roman" w:cs="Times New Roman"/>
          <w:sz w:val="24"/>
          <w:szCs w:val="24"/>
        </w:rPr>
        <w:t xml:space="preserve">w Załączniku nr 3 do Zapytania ofertowego – „Wykaz pojazdów” potwierdzająca ochronę ubezpieczeniową we wskazanym zakresie ubezpieczenia zgodnie z wnioskiem. </w:t>
      </w:r>
    </w:p>
    <w:p w14:paraId="0A2F8A0E" w14:textId="003D38CB" w:rsidR="001D5522" w:rsidRDefault="001D5522" w:rsidP="009864F4">
      <w:pPr>
        <w:pStyle w:val="Akapitzlist"/>
        <w:spacing w:after="0" w:line="360" w:lineRule="auto"/>
        <w:ind w:left="426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F54C99">
        <w:rPr>
          <w:rFonts w:ascii="Times New Roman" w:eastAsiaTheme="majorEastAsia" w:hAnsi="Times New Roman" w:cs="Times New Roman"/>
          <w:sz w:val="24"/>
          <w:szCs w:val="24"/>
        </w:rPr>
        <w:t>W przypadku pojazdów, których okres ubezpieczenia jest taki sam, Wykonawca może wystawić jedną zbiorczą polisę, przy czym dla każdego z pojazdów zostanie wystawione odrębne potwierdzenie ubezpieczenia dla kierowcy</w:t>
      </w:r>
    </w:p>
    <w:p w14:paraId="47B883F6" w14:textId="77777777" w:rsidR="00FE729D" w:rsidRPr="00F54C99" w:rsidRDefault="00FE729D" w:rsidP="009864F4">
      <w:pPr>
        <w:pStyle w:val="Akapitzlist"/>
        <w:spacing w:after="0" w:line="360" w:lineRule="auto"/>
        <w:ind w:left="426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4193E1EE" w14:textId="7EC24221" w:rsidR="002F2C9A" w:rsidRPr="003B0579" w:rsidRDefault="002F2C9A" w:rsidP="009864F4">
      <w:pPr>
        <w:pStyle w:val="Nagwek1"/>
        <w:numPr>
          <w:ilvl w:val="0"/>
          <w:numId w:val="2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0579">
        <w:rPr>
          <w:rFonts w:ascii="Times New Roman" w:hAnsi="Times New Roman" w:cs="Times New Roman"/>
          <w:b/>
          <w:bCs/>
          <w:color w:val="auto"/>
          <w:sz w:val="24"/>
          <w:szCs w:val="24"/>
        </w:rPr>
        <w:t>Szkodowość</w:t>
      </w:r>
    </w:p>
    <w:p w14:paraId="7D6FEB83" w14:textId="0CAB4166" w:rsidR="00FB77C3" w:rsidRDefault="00FB77C3" w:rsidP="00986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>Wykaz szkód Zamawiającego w ubezpieczeniach  komunikacyjnych z ostatnich trzech lat znajduje się w załączniku nr 4 do Zapytania ofertowego „Szkodowość”.</w:t>
      </w:r>
    </w:p>
    <w:p w14:paraId="20F89D6E" w14:textId="77777777" w:rsidR="00FE729D" w:rsidRPr="00F54C99" w:rsidRDefault="00FE729D" w:rsidP="00F54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FAA7E" w14:textId="66F2287B" w:rsidR="002F2C9A" w:rsidRPr="009864F4" w:rsidRDefault="00F54C99" w:rsidP="009864F4">
      <w:pPr>
        <w:pStyle w:val="Nagwek1"/>
        <w:numPr>
          <w:ilvl w:val="0"/>
          <w:numId w:val="21"/>
        </w:numPr>
        <w:tabs>
          <w:tab w:val="left" w:pos="426"/>
        </w:tabs>
        <w:spacing w:before="0" w:after="24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64F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F2C9A" w:rsidRPr="009864F4">
        <w:rPr>
          <w:rFonts w:ascii="Times New Roman" w:hAnsi="Times New Roman" w:cs="Times New Roman"/>
          <w:b/>
          <w:bCs/>
          <w:color w:val="auto"/>
          <w:sz w:val="24"/>
          <w:szCs w:val="24"/>
        </w:rPr>
        <w:t>Okres realizacji zamówienia</w:t>
      </w:r>
    </w:p>
    <w:p w14:paraId="26D5D00D" w14:textId="3EA24D79" w:rsidR="00FB77C3" w:rsidRPr="00F54C99" w:rsidRDefault="00FB77C3" w:rsidP="00F54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 xml:space="preserve">Okres </w:t>
      </w:r>
      <w:r w:rsidR="00A80EFA" w:rsidRPr="00F54C99">
        <w:rPr>
          <w:rFonts w:ascii="Times New Roman" w:hAnsi="Times New Roman" w:cs="Times New Roman"/>
          <w:sz w:val="24"/>
          <w:szCs w:val="24"/>
        </w:rPr>
        <w:t>realizacji zamówienia</w:t>
      </w:r>
      <w:r w:rsidRPr="00F54C99">
        <w:rPr>
          <w:rFonts w:ascii="Times New Roman" w:hAnsi="Times New Roman" w:cs="Times New Roman"/>
          <w:sz w:val="24"/>
          <w:szCs w:val="24"/>
        </w:rPr>
        <w:t>: od  17.01.</w:t>
      </w:r>
      <w:r w:rsidR="00A80EFA" w:rsidRPr="00F54C99">
        <w:rPr>
          <w:rFonts w:ascii="Times New Roman" w:hAnsi="Times New Roman" w:cs="Times New Roman"/>
          <w:sz w:val="24"/>
          <w:szCs w:val="24"/>
        </w:rPr>
        <w:t>2022</w:t>
      </w:r>
      <w:r w:rsidRPr="00F54C99">
        <w:rPr>
          <w:rFonts w:ascii="Times New Roman" w:hAnsi="Times New Roman" w:cs="Times New Roman"/>
          <w:sz w:val="24"/>
          <w:szCs w:val="24"/>
        </w:rPr>
        <w:t xml:space="preserve"> r. do 16.01.</w:t>
      </w:r>
      <w:r w:rsidR="00A80EFA" w:rsidRPr="00F54C99">
        <w:rPr>
          <w:rFonts w:ascii="Times New Roman" w:hAnsi="Times New Roman" w:cs="Times New Roman"/>
          <w:sz w:val="24"/>
          <w:szCs w:val="24"/>
        </w:rPr>
        <w:t>2024</w:t>
      </w:r>
      <w:r w:rsidRPr="00F54C99">
        <w:rPr>
          <w:rFonts w:ascii="Times New Roman" w:hAnsi="Times New Roman" w:cs="Times New Roman"/>
          <w:sz w:val="24"/>
          <w:szCs w:val="24"/>
        </w:rPr>
        <w:t xml:space="preserve"> r. z podziałem na następujące okresy </w:t>
      </w:r>
      <w:proofErr w:type="spellStart"/>
      <w:r w:rsidRPr="00F54C99">
        <w:rPr>
          <w:rFonts w:ascii="Times New Roman" w:hAnsi="Times New Roman" w:cs="Times New Roman"/>
          <w:sz w:val="24"/>
          <w:szCs w:val="24"/>
        </w:rPr>
        <w:t>polisowania</w:t>
      </w:r>
      <w:proofErr w:type="spellEnd"/>
      <w:r w:rsidRPr="00F54C99">
        <w:rPr>
          <w:rFonts w:ascii="Times New Roman" w:hAnsi="Times New Roman" w:cs="Times New Roman"/>
          <w:sz w:val="24"/>
          <w:szCs w:val="24"/>
        </w:rPr>
        <w:t>:</w:t>
      </w:r>
    </w:p>
    <w:p w14:paraId="739B43FB" w14:textId="59C7BC39" w:rsidR="00FB77C3" w:rsidRPr="00F54C99" w:rsidRDefault="00FB77C3" w:rsidP="00F54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>1)</w:t>
      </w:r>
      <w:r w:rsidRPr="00F54C99">
        <w:rPr>
          <w:rFonts w:ascii="Times New Roman" w:hAnsi="Times New Roman" w:cs="Times New Roman"/>
          <w:sz w:val="24"/>
          <w:szCs w:val="24"/>
        </w:rPr>
        <w:tab/>
      </w:r>
      <w:r w:rsidR="00A80EFA" w:rsidRPr="00F54C99">
        <w:rPr>
          <w:rFonts w:ascii="Times New Roman" w:hAnsi="Times New Roman" w:cs="Times New Roman"/>
          <w:sz w:val="24"/>
          <w:szCs w:val="24"/>
        </w:rPr>
        <w:t xml:space="preserve">17.01.2022 r. – 16.01.2023 r. – pierwszy okres </w:t>
      </w:r>
      <w:proofErr w:type="spellStart"/>
      <w:r w:rsidR="00A80EFA" w:rsidRPr="00F54C99">
        <w:rPr>
          <w:rFonts w:ascii="Times New Roman" w:hAnsi="Times New Roman" w:cs="Times New Roman"/>
          <w:sz w:val="24"/>
          <w:szCs w:val="24"/>
        </w:rPr>
        <w:t>polisowania</w:t>
      </w:r>
      <w:proofErr w:type="spellEnd"/>
      <w:r w:rsidR="00A80EFA" w:rsidRPr="00F54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EDDF2" w14:textId="51A9286F" w:rsidR="00FB77C3" w:rsidRDefault="00FB77C3" w:rsidP="0015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>2)</w:t>
      </w:r>
      <w:r w:rsidRPr="00F54C99">
        <w:rPr>
          <w:rFonts w:ascii="Times New Roman" w:hAnsi="Times New Roman" w:cs="Times New Roman"/>
          <w:sz w:val="24"/>
          <w:szCs w:val="24"/>
        </w:rPr>
        <w:tab/>
      </w:r>
      <w:r w:rsidR="00A80EFA" w:rsidRPr="00F54C99">
        <w:rPr>
          <w:rFonts w:ascii="Times New Roman" w:hAnsi="Times New Roman" w:cs="Times New Roman"/>
          <w:sz w:val="24"/>
          <w:szCs w:val="24"/>
        </w:rPr>
        <w:t xml:space="preserve">17.01.2023 r. – 16.01.2024 r. – drugi okres </w:t>
      </w:r>
      <w:proofErr w:type="spellStart"/>
      <w:r w:rsidR="00A80EFA" w:rsidRPr="00F54C99">
        <w:rPr>
          <w:rFonts w:ascii="Times New Roman" w:hAnsi="Times New Roman" w:cs="Times New Roman"/>
          <w:sz w:val="24"/>
          <w:szCs w:val="24"/>
        </w:rPr>
        <w:t>polisowania</w:t>
      </w:r>
      <w:proofErr w:type="spellEnd"/>
      <w:r w:rsidR="00A80EFA" w:rsidRPr="00F54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0F999" w14:textId="77777777" w:rsidR="0015220F" w:rsidRPr="00F54C99" w:rsidRDefault="0015220F" w:rsidP="0015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02F8" w14:textId="74E048E4" w:rsidR="00FE729D" w:rsidRPr="00F54C99" w:rsidRDefault="00925D9D" w:rsidP="00FE7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9D">
        <w:rPr>
          <w:rFonts w:ascii="Times New Roman" w:hAnsi="Times New Roman" w:cs="Times New Roman"/>
          <w:sz w:val="24"/>
          <w:szCs w:val="24"/>
        </w:rPr>
        <w:t xml:space="preserve">Zamawiający zastrzega możliwość wyrównania okresów ubezpieczenia dla wszystkich pojazdów z załącznika nr 3 do Zapytania ofertowego – Wykaz pojazdów oraz pojazdów, </w:t>
      </w:r>
      <w:r w:rsidR="009864F4">
        <w:rPr>
          <w:rFonts w:ascii="Times New Roman" w:hAnsi="Times New Roman" w:cs="Times New Roman"/>
          <w:sz w:val="24"/>
          <w:szCs w:val="24"/>
        </w:rPr>
        <w:br/>
      </w:r>
      <w:r w:rsidRPr="00925D9D">
        <w:rPr>
          <w:rFonts w:ascii="Times New Roman" w:hAnsi="Times New Roman" w:cs="Times New Roman"/>
          <w:sz w:val="24"/>
          <w:szCs w:val="24"/>
        </w:rPr>
        <w:t xml:space="preserve">w których posiadanie wejdzie w trakcie trwania pierwszego okresu </w:t>
      </w:r>
      <w:proofErr w:type="spellStart"/>
      <w:r w:rsidRPr="00925D9D">
        <w:rPr>
          <w:rFonts w:ascii="Times New Roman" w:hAnsi="Times New Roman" w:cs="Times New Roman"/>
          <w:sz w:val="24"/>
          <w:szCs w:val="24"/>
        </w:rPr>
        <w:t>polisowania</w:t>
      </w:r>
      <w:proofErr w:type="spellEnd"/>
      <w:r w:rsidRPr="00925D9D">
        <w:rPr>
          <w:rFonts w:ascii="Times New Roman" w:hAnsi="Times New Roman" w:cs="Times New Roman"/>
          <w:sz w:val="24"/>
          <w:szCs w:val="24"/>
        </w:rPr>
        <w:t>, tj. do dnia 16.01.2023 r., w taki sposób, że w I okresie rozliczeniowym ubezpieczenie wszystkich pojazdów wygaśnie z dniem 16.01.2023 r., natomiast w II okresie rozliczeniowym, ubezpieczenie rozpocznie się 17.01.202</w:t>
      </w:r>
      <w:r w:rsidR="0064491D">
        <w:rPr>
          <w:rFonts w:ascii="Times New Roman" w:hAnsi="Times New Roman" w:cs="Times New Roman"/>
          <w:sz w:val="24"/>
          <w:szCs w:val="24"/>
        </w:rPr>
        <w:t>3</w:t>
      </w:r>
      <w:r w:rsidRPr="00925D9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C6E52C" w14:textId="33995D14" w:rsidR="002F2C9A" w:rsidRPr="009864F4" w:rsidRDefault="002F2C9A" w:rsidP="00356F5D">
      <w:pPr>
        <w:pStyle w:val="Nagwek1"/>
        <w:numPr>
          <w:ilvl w:val="0"/>
          <w:numId w:val="21"/>
        </w:numPr>
        <w:spacing w:before="0" w:after="240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64F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Warunki udziału w postępowaniu</w:t>
      </w:r>
    </w:p>
    <w:p w14:paraId="66952016" w14:textId="284B3BC9" w:rsidR="00CE090A" w:rsidRPr="00F54C99" w:rsidRDefault="00CE090A" w:rsidP="00F54C99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 xml:space="preserve">W postępowaniu mogą brać udział Wykonawcy, którzy posiadają </w:t>
      </w:r>
      <w:r w:rsidRPr="00F54C99">
        <w:rPr>
          <w:rFonts w:ascii="Times New Roman" w:hAnsi="Times New Roman" w:cs="Times New Roman"/>
          <w:bCs/>
          <w:sz w:val="24"/>
          <w:szCs w:val="24"/>
        </w:rPr>
        <w:t xml:space="preserve">uprawnienia do wykonywania działalności ubezpieczeniowej w zakresie co najmniej tożsamym </w:t>
      </w:r>
      <w:r w:rsidR="009864F4">
        <w:rPr>
          <w:rFonts w:ascii="Times New Roman" w:hAnsi="Times New Roman" w:cs="Times New Roman"/>
          <w:bCs/>
          <w:sz w:val="24"/>
          <w:szCs w:val="24"/>
        </w:rPr>
        <w:br/>
      </w:r>
      <w:r w:rsidRPr="00F54C99">
        <w:rPr>
          <w:rFonts w:ascii="Times New Roman" w:hAnsi="Times New Roman" w:cs="Times New Roman"/>
          <w:bCs/>
          <w:sz w:val="24"/>
          <w:szCs w:val="24"/>
        </w:rPr>
        <w:t>z przedmiotem zamówienia</w:t>
      </w:r>
      <w:r w:rsidRPr="00F54C99">
        <w:rPr>
          <w:rFonts w:ascii="Times New Roman" w:hAnsi="Times New Roman" w:cs="Times New Roman"/>
          <w:sz w:val="24"/>
          <w:szCs w:val="24"/>
        </w:rPr>
        <w:t xml:space="preserve"> oraz przedłożą:</w:t>
      </w:r>
    </w:p>
    <w:p w14:paraId="01FCE169" w14:textId="0C851CBF" w:rsidR="00CE090A" w:rsidRPr="00F54C99" w:rsidRDefault="00CE090A" w:rsidP="009864F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 xml:space="preserve">zezwolenie właściwego organu na prowadzenie działalności ubezpieczeniowej w myśl ustawy z dnia 11 września 2015 roku o działalności ubezpieczeniowej i reasekuracyjnej </w:t>
      </w:r>
      <w:r w:rsidR="00802316">
        <w:rPr>
          <w:rFonts w:ascii="Times New Roman" w:hAnsi="Times New Roman" w:cs="Times New Roman"/>
          <w:sz w:val="24"/>
          <w:szCs w:val="24"/>
        </w:rPr>
        <w:t>(</w:t>
      </w:r>
      <w:r w:rsidR="001F4F8D">
        <w:rPr>
          <w:rFonts w:ascii="Times New Roman" w:hAnsi="Times New Roman" w:cs="Times New Roman"/>
          <w:sz w:val="24"/>
          <w:szCs w:val="24"/>
        </w:rPr>
        <w:t xml:space="preserve">tj. </w:t>
      </w:r>
      <w:r w:rsidR="00802316" w:rsidRPr="00802316">
        <w:rPr>
          <w:rFonts w:ascii="Times New Roman" w:hAnsi="Times New Roman" w:cs="Times New Roman"/>
          <w:sz w:val="24"/>
          <w:szCs w:val="24"/>
        </w:rPr>
        <w:t>Dz.U. 2021 poz. 1130</w:t>
      </w:r>
      <w:r w:rsidR="00802316">
        <w:rPr>
          <w:rFonts w:ascii="Times New Roman" w:hAnsi="Times New Roman" w:cs="Times New Roman"/>
          <w:sz w:val="24"/>
          <w:szCs w:val="24"/>
        </w:rPr>
        <w:t xml:space="preserve"> ze zm</w:t>
      </w:r>
      <w:r w:rsidR="00802316" w:rsidRPr="00802316">
        <w:rPr>
          <w:rFonts w:ascii="Times New Roman" w:hAnsi="Times New Roman" w:cs="Times New Roman"/>
          <w:sz w:val="24"/>
          <w:szCs w:val="24"/>
        </w:rPr>
        <w:t>.</w:t>
      </w:r>
      <w:r w:rsidRPr="00802316">
        <w:rPr>
          <w:rFonts w:ascii="Times New Roman" w:hAnsi="Times New Roman" w:cs="Times New Roman"/>
          <w:sz w:val="24"/>
          <w:szCs w:val="24"/>
        </w:rPr>
        <w:t>),</w:t>
      </w:r>
      <w:r w:rsidRPr="00F54C99">
        <w:rPr>
          <w:rFonts w:ascii="Times New Roman" w:hAnsi="Times New Roman" w:cs="Times New Roman"/>
          <w:sz w:val="24"/>
          <w:szCs w:val="24"/>
        </w:rPr>
        <w:t xml:space="preserve"> w zakresie co najmniej tożsamym z przedmiotem zamówienia lub, gdy zezwolenie nie jest wymagane na podstawie odrębnych przepisów:</w:t>
      </w:r>
    </w:p>
    <w:p w14:paraId="5D601E75" w14:textId="77777777" w:rsidR="00CE090A" w:rsidRPr="00F54C99" w:rsidRDefault="00CE090A" w:rsidP="009864F4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>zaświadczenie właściwego organu nadzoru, że Wykonawca prowadzi działalność ubezpieczeniową w wymaganym zakresie lub</w:t>
      </w:r>
    </w:p>
    <w:p w14:paraId="4B7D59E1" w14:textId="77777777" w:rsidR="00CE090A" w:rsidRPr="00F54C99" w:rsidRDefault="00CE090A" w:rsidP="009864F4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4C99">
        <w:rPr>
          <w:rFonts w:ascii="Times New Roman" w:hAnsi="Times New Roman" w:cs="Times New Roman"/>
          <w:sz w:val="24"/>
          <w:szCs w:val="24"/>
        </w:rPr>
        <w:t>oświadczenie organu uprawnionego do reprezentowania Wykonawcy, że prowadzi on działalność ubezpieczeniową w wymaganym zakresie i nie jest konieczne posiadanie przez niego zezwolenia.</w:t>
      </w:r>
    </w:p>
    <w:p w14:paraId="1D948A94" w14:textId="77777777" w:rsidR="00CE090A" w:rsidRPr="00F54C99" w:rsidRDefault="00CE090A" w:rsidP="009864F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D1004D4" w14:textId="3967DC2C" w:rsidR="002F2C9A" w:rsidRPr="009864F4" w:rsidRDefault="002F2C9A" w:rsidP="009864F4">
      <w:pPr>
        <w:pStyle w:val="Nagwek1"/>
        <w:numPr>
          <w:ilvl w:val="0"/>
          <w:numId w:val="2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64F4">
        <w:rPr>
          <w:rFonts w:ascii="Times New Roman" w:hAnsi="Times New Roman" w:cs="Times New Roman"/>
          <w:b/>
          <w:bCs/>
          <w:color w:val="auto"/>
          <w:sz w:val="24"/>
          <w:szCs w:val="24"/>
        </w:rPr>
        <w:t>Warunki i terminy płatności</w:t>
      </w:r>
    </w:p>
    <w:p w14:paraId="127BABD9" w14:textId="3E5F9B94" w:rsidR="009864F4" w:rsidRDefault="00CE090A" w:rsidP="009864F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29D">
        <w:rPr>
          <w:rFonts w:ascii="Times New Roman" w:eastAsia="Calibri" w:hAnsi="Times New Roman" w:cs="Times New Roman"/>
          <w:w w:val="101"/>
          <w:sz w:val="24"/>
          <w:szCs w:val="24"/>
        </w:rPr>
        <w:t>Składka</w:t>
      </w:r>
      <w:r w:rsidRPr="00FE729D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FE729D">
        <w:rPr>
          <w:rFonts w:ascii="Times New Roman" w:eastAsia="Calibri" w:hAnsi="Times New Roman" w:cs="Times New Roman"/>
          <w:w w:val="101"/>
          <w:sz w:val="24"/>
          <w:szCs w:val="24"/>
        </w:rPr>
        <w:t>za</w:t>
      </w:r>
      <w:r w:rsidRPr="00FE729D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FE729D">
        <w:rPr>
          <w:rFonts w:ascii="Times New Roman" w:eastAsia="Calibri" w:hAnsi="Times New Roman" w:cs="Times New Roman"/>
          <w:w w:val="101"/>
          <w:sz w:val="24"/>
          <w:szCs w:val="24"/>
        </w:rPr>
        <w:t>udzielaną</w:t>
      </w:r>
      <w:r w:rsidRPr="00FE729D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FE729D">
        <w:rPr>
          <w:rFonts w:ascii="Times New Roman" w:eastAsia="Calibri" w:hAnsi="Times New Roman" w:cs="Times New Roman"/>
          <w:w w:val="101"/>
          <w:sz w:val="24"/>
          <w:szCs w:val="24"/>
        </w:rPr>
        <w:t>ochronę</w:t>
      </w:r>
      <w:r w:rsidRPr="00FE729D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02316">
        <w:rPr>
          <w:rFonts w:ascii="Times New Roman" w:eastAsia="Calibri" w:hAnsi="Times New Roman" w:cs="Times New Roman"/>
          <w:w w:val="101"/>
          <w:sz w:val="24"/>
          <w:szCs w:val="24"/>
        </w:rPr>
        <w:t>ubezpieczeniową</w:t>
      </w:r>
      <w:r w:rsidRPr="00802316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02316">
        <w:rPr>
          <w:rFonts w:ascii="Times New Roman" w:eastAsia="Calibri" w:hAnsi="Times New Roman" w:cs="Times New Roman"/>
          <w:sz w:val="24"/>
          <w:szCs w:val="24"/>
        </w:rPr>
        <w:t xml:space="preserve">będzie płatna w 2 ratach na konto Wykonawcy wskazane w danej polisie po doręczeniu Zamawiającemu poprawnie </w:t>
      </w:r>
      <w:r w:rsidR="009864F4">
        <w:rPr>
          <w:rFonts w:ascii="Times New Roman" w:eastAsia="Calibri" w:hAnsi="Times New Roman" w:cs="Times New Roman"/>
          <w:sz w:val="24"/>
          <w:szCs w:val="24"/>
        </w:rPr>
        <w:br/>
      </w:r>
      <w:r w:rsidRPr="00802316">
        <w:rPr>
          <w:rFonts w:ascii="Times New Roman" w:eastAsia="Calibri" w:hAnsi="Times New Roman" w:cs="Times New Roman"/>
          <w:sz w:val="24"/>
          <w:szCs w:val="24"/>
        </w:rPr>
        <w:t xml:space="preserve">i prawidłowo wystawionej polisy/polis zgodnie z  harmonogramem opisanym w Załączniku nr 1 do </w:t>
      </w:r>
      <w:r w:rsidR="004E0F99">
        <w:rPr>
          <w:rFonts w:ascii="Times New Roman" w:eastAsia="Calibri" w:hAnsi="Times New Roman" w:cs="Times New Roman"/>
          <w:sz w:val="24"/>
          <w:szCs w:val="24"/>
        </w:rPr>
        <w:t>Zaproszenia</w:t>
      </w:r>
      <w:r w:rsidRPr="004E0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316">
        <w:rPr>
          <w:rFonts w:ascii="Times New Roman" w:eastAsia="Calibri" w:hAnsi="Times New Roman" w:cs="Times New Roman"/>
          <w:sz w:val="24"/>
          <w:szCs w:val="24"/>
        </w:rPr>
        <w:t>– „Warunki  ubezpieczenia ” .</w:t>
      </w:r>
    </w:p>
    <w:p w14:paraId="0DED706B" w14:textId="77777777" w:rsidR="009864F4" w:rsidRDefault="009864F4" w:rsidP="009864F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2D558" w14:textId="77777777" w:rsidR="009864F4" w:rsidRDefault="009864F4" w:rsidP="009864F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4F4">
        <w:rPr>
          <w:rFonts w:ascii="Times New Roman" w:eastAsia="Calibri" w:hAnsi="Times New Roman" w:cs="Times New Roman"/>
          <w:b/>
          <w:sz w:val="24"/>
          <w:szCs w:val="24"/>
        </w:rPr>
        <w:t xml:space="preserve">IV </w:t>
      </w:r>
      <w:r w:rsidR="002F2C9A" w:rsidRPr="009864F4">
        <w:rPr>
          <w:rFonts w:ascii="Times New Roman" w:hAnsi="Times New Roman" w:cs="Times New Roman"/>
          <w:b/>
          <w:bCs/>
          <w:sz w:val="24"/>
          <w:szCs w:val="24"/>
        </w:rPr>
        <w:t>Opis sposobu obliczania ceny</w:t>
      </w:r>
    </w:p>
    <w:p w14:paraId="15355FC3" w14:textId="77777777" w:rsidR="009864F4" w:rsidRPr="009864F4" w:rsidRDefault="00CE090A" w:rsidP="009864F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64F4">
        <w:rPr>
          <w:rFonts w:ascii="Times New Roman" w:hAnsi="Times New Roman" w:cs="Times New Roman"/>
          <w:sz w:val="24"/>
          <w:szCs w:val="24"/>
          <w:lang w:eastAsia="ar-SA"/>
        </w:rPr>
        <w:t>Cena oferty za ubezpieczenie komunikacyjne Auto Casco pojazdów  mechanicznych  musi być  naliczona od  podanej w Załączniku nr 3 do Zaproszenia – „Wykaz pojazdów”  sumy ubezpieczenia.</w:t>
      </w:r>
    </w:p>
    <w:p w14:paraId="7595EC81" w14:textId="77777777" w:rsidR="009864F4" w:rsidRPr="009864F4" w:rsidRDefault="00CE090A" w:rsidP="009864F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64F4">
        <w:rPr>
          <w:rFonts w:ascii="Times New Roman" w:hAnsi="Times New Roman" w:cs="Times New Roman"/>
          <w:sz w:val="24"/>
          <w:szCs w:val="24"/>
          <w:lang w:eastAsia="ar-SA"/>
        </w:rPr>
        <w:t xml:space="preserve">Cena podana w ofercie powinna zawierać wszystkie koszty związane z realizacją przedmiotu zamówienia. </w:t>
      </w:r>
    </w:p>
    <w:p w14:paraId="7528D91A" w14:textId="77777777" w:rsidR="009864F4" w:rsidRPr="009864F4" w:rsidRDefault="00CE090A" w:rsidP="009864F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64F4">
        <w:rPr>
          <w:rFonts w:ascii="Times New Roman" w:hAnsi="Times New Roman" w:cs="Times New Roman"/>
          <w:sz w:val="24"/>
          <w:szCs w:val="24"/>
          <w:lang w:eastAsia="ar-SA"/>
        </w:rPr>
        <w:t>Ewentualne upusty oferowane przez Wykonawcę powinny być skalkulowane w cenie.</w:t>
      </w:r>
    </w:p>
    <w:p w14:paraId="797EC2FD" w14:textId="77777777" w:rsidR="009864F4" w:rsidRPr="009864F4" w:rsidRDefault="00CE090A" w:rsidP="009864F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64F4">
        <w:rPr>
          <w:rFonts w:ascii="Times New Roman" w:hAnsi="Times New Roman" w:cs="Times New Roman"/>
          <w:sz w:val="24"/>
          <w:szCs w:val="24"/>
          <w:lang w:eastAsia="ar-SA"/>
        </w:rPr>
        <w:t>Składka na ubezpieczenie może się zmienić w przypadkach określonych w Zapytaniu ofertowym, w szczególności w przypadku zmiany sumy ubezpieczenia.</w:t>
      </w:r>
    </w:p>
    <w:p w14:paraId="178A4D08" w14:textId="2370EDCD" w:rsidR="009864F4" w:rsidRPr="009864F4" w:rsidRDefault="00CE090A" w:rsidP="009864F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64F4">
        <w:rPr>
          <w:rFonts w:ascii="Times New Roman" w:hAnsi="Times New Roman" w:cs="Times New Roman"/>
          <w:sz w:val="24"/>
          <w:szCs w:val="24"/>
          <w:lang w:eastAsia="ar-SA"/>
        </w:rPr>
        <w:t xml:space="preserve">Usługa ubezpieczenia zgodnie z art. 43 ust. 1 pkt 37 ustawy z dnia 11 marca 2004 </w:t>
      </w:r>
      <w:r w:rsidR="009864F4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9864F4">
        <w:rPr>
          <w:rFonts w:ascii="Times New Roman" w:hAnsi="Times New Roman" w:cs="Times New Roman"/>
          <w:sz w:val="24"/>
          <w:szCs w:val="24"/>
          <w:lang w:eastAsia="ar-SA"/>
        </w:rPr>
        <w:t xml:space="preserve">o podatku od towarów i usług – </w:t>
      </w:r>
      <w:r w:rsidR="00802316" w:rsidRPr="009864F4">
        <w:rPr>
          <w:rFonts w:ascii="Times New Roman" w:hAnsi="Times New Roman" w:cs="Times New Roman"/>
          <w:sz w:val="24"/>
          <w:szCs w:val="24"/>
          <w:lang w:eastAsia="ar-SA"/>
        </w:rPr>
        <w:t>Dz.U. 2021 poz. 685 ze zm.</w:t>
      </w:r>
      <w:r w:rsidRPr="009864F4">
        <w:rPr>
          <w:rFonts w:ascii="Times New Roman" w:hAnsi="Times New Roman" w:cs="Times New Roman"/>
          <w:sz w:val="24"/>
          <w:szCs w:val="24"/>
          <w:lang w:eastAsia="ar-SA"/>
        </w:rPr>
        <w:t xml:space="preserve">) jest usługą zwolnioną </w:t>
      </w:r>
      <w:r w:rsidR="009864F4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9864F4">
        <w:rPr>
          <w:rFonts w:ascii="Times New Roman" w:hAnsi="Times New Roman" w:cs="Times New Roman"/>
          <w:sz w:val="24"/>
          <w:szCs w:val="24"/>
          <w:lang w:eastAsia="ar-SA"/>
        </w:rPr>
        <w:t>z podatku VAT.</w:t>
      </w:r>
    </w:p>
    <w:p w14:paraId="6013FA72" w14:textId="2FB9F616" w:rsidR="00CE090A" w:rsidRPr="009864F4" w:rsidRDefault="00CE090A" w:rsidP="009864F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4F4">
        <w:rPr>
          <w:rFonts w:ascii="Times New Roman" w:hAnsi="Times New Roman" w:cs="Times New Roman"/>
          <w:sz w:val="24"/>
          <w:szCs w:val="24"/>
          <w:lang w:eastAsia="ar-SA"/>
        </w:rPr>
        <w:t xml:space="preserve">W przypadku zmiany przepisów dotyczących ustawy o podatku od towarów i usług, strony </w:t>
      </w:r>
      <w:r w:rsidRPr="009864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obowiązywać będzie cena z uwzględnieniem stawki VAT obowiązującej na dzień, na który przypada termin zapłaty raty składki.</w:t>
      </w:r>
    </w:p>
    <w:p w14:paraId="797BE3DE" w14:textId="2DF2E79E" w:rsidR="00CE090A" w:rsidRPr="00FE729D" w:rsidRDefault="00CE090A" w:rsidP="009864F4">
      <w:pPr>
        <w:pStyle w:val="Nagwek2"/>
        <w:numPr>
          <w:ilvl w:val="0"/>
          <w:numId w:val="7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FE729D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Łączna cena musi być podana przy uwzględnieniu okresu ubezpieczenia określonego </w:t>
      </w:r>
      <w:r w:rsidR="009864F4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</w:r>
      <w:r w:rsidRPr="00FE729D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w rozdziale </w:t>
      </w:r>
      <w:r w:rsidR="00974A44">
        <w:rPr>
          <w:rFonts w:ascii="Times New Roman" w:hAnsi="Times New Roman" w:cs="Times New Roman"/>
          <w:color w:val="auto"/>
          <w:sz w:val="24"/>
          <w:szCs w:val="24"/>
          <w:lang w:eastAsia="ar-SA"/>
        </w:rPr>
        <w:t>III</w:t>
      </w:r>
      <w:r w:rsidRPr="00FE729D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Zaproszenia. </w:t>
      </w:r>
    </w:p>
    <w:p w14:paraId="195AFD4E" w14:textId="00483621" w:rsidR="00CE090A" w:rsidRDefault="00CE090A" w:rsidP="009864F4">
      <w:pPr>
        <w:pStyle w:val="Nagwek2"/>
        <w:numPr>
          <w:ilvl w:val="0"/>
          <w:numId w:val="7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FE729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Zamawiający nie dopuszcza możliwości stosowania składek minim</w:t>
      </w:r>
      <w:r w:rsidRPr="00AA0083">
        <w:rPr>
          <w:rFonts w:ascii="Times New Roman" w:hAnsi="Times New Roman" w:cs="Times New Roman"/>
          <w:color w:val="auto"/>
          <w:sz w:val="24"/>
          <w:szCs w:val="24"/>
          <w:lang w:eastAsia="ar-SA"/>
        </w:rPr>
        <w:t>alnych</w:t>
      </w:r>
      <w:r w:rsidR="00974A44" w:rsidRPr="00AA0083">
        <w:rPr>
          <w:rFonts w:ascii="Times New Roman" w:hAnsi="Times New Roman" w:cs="Times New Roman"/>
          <w:color w:val="auto"/>
          <w:sz w:val="24"/>
          <w:szCs w:val="24"/>
          <w:lang w:eastAsia="ar-SA"/>
        </w:rPr>
        <w:t>.</w:t>
      </w:r>
    </w:p>
    <w:p w14:paraId="288B3A02" w14:textId="77777777" w:rsidR="00FE729D" w:rsidRPr="00FE729D" w:rsidRDefault="00FE729D" w:rsidP="009864F4">
      <w:pPr>
        <w:spacing w:after="0" w:line="360" w:lineRule="auto"/>
        <w:rPr>
          <w:lang w:eastAsia="ar-SA"/>
        </w:rPr>
      </w:pPr>
    </w:p>
    <w:p w14:paraId="12F51C6F" w14:textId="5FD202CC" w:rsidR="002F2C9A" w:rsidRPr="009864F4" w:rsidRDefault="002F2C9A" w:rsidP="009864F4">
      <w:pPr>
        <w:pStyle w:val="Nagwek1"/>
        <w:numPr>
          <w:ilvl w:val="0"/>
          <w:numId w:val="2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64F4">
        <w:rPr>
          <w:rFonts w:ascii="Times New Roman" w:hAnsi="Times New Roman" w:cs="Times New Roman"/>
          <w:b/>
          <w:bCs/>
          <w:color w:val="auto"/>
          <w:sz w:val="24"/>
          <w:szCs w:val="24"/>
        </w:rPr>
        <w:t>Kryteria oceny ofert</w:t>
      </w:r>
    </w:p>
    <w:p w14:paraId="3164AAE2" w14:textId="77777777" w:rsidR="00CE090A" w:rsidRPr="00FE729D" w:rsidRDefault="00CE090A" w:rsidP="009864F4">
      <w:pPr>
        <w:pStyle w:val="Akapitzlist"/>
        <w:widowControl w:val="0"/>
        <w:numPr>
          <w:ilvl w:val="2"/>
          <w:numId w:val="8"/>
        </w:numPr>
        <w:tabs>
          <w:tab w:val="clear" w:pos="502"/>
          <w:tab w:val="left" w:pos="284"/>
        </w:tabs>
        <w:suppressAutoHyphens/>
        <w:autoSpaceDE w:val="0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FE729D">
        <w:rPr>
          <w:rFonts w:ascii="Times New Roman" w:hAnsi="Times New Roman" w:cs="Times New Roman"/>
          <w:sz w:val="24"/>
          <w:szCs w:val="24"/>
          <w:lang w:eastAsia="ar-SA"/>
        </w:rPr>
        <w:t>Przy wyborze najkorzystniejszej oferty Zamawiający będzie stosował następujące kryteria wyboru: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973"/>
        <w:gridCol w:w="2546"/>
      </w:tblGrid>
      <w:tr w:rsidR="00F54C99" w:rsidRPr="00F54C99" w14:paraId="0785B97A" w14:textId="77777777" w:rsidTr="00E97EAE">
        <w:trPr>
          <w:trHeight w:val="418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DFC5DEA" w14:textId="77777777" w:rsidR="00CE090A" w:rsidRPr="00FE729D" w:rsidRDefault="00CE090A" w:rsidP="00E97EAE">
            <w:pPr>
              <w:suppressAutoHyphens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55ABD497" w14:textId="77777777" w:rsidR="00CE090A" w:rsidRPr="00FE729D" w:rsidRDefault="00CE090A" w:rsidP="00E97EAE">
            <w:pPr>
              <w:suppressAutoHyphens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kryterium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C0784FD" w14:textId="77777777" w:rsidR="00CE090A" w:rsidRPr="00FE729D" w:rsidRDefault="00CE090A" w:rsidP="00127E78">
            <w:pPr>
              <w:suppressAutoHyphens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Wartość punktowa wagi</w:t>
            </w:r>
          </w:p>
        </w:tc>
      </w:tr>
      <w:tr w:rsidR="00F54C99" w:rsidRPr="00F54C99" w14:paraId="01E0EBF0" w14:textId="77777777" w:rsidTr="00E97EA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0292F73" w14:textId="77777777" w:rsidR="00CE090A" w:rsidRPr="00FE729D" w:rsidRDefault="00CE090A" w:rsidP="00F54C99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370E161C" w14:textId="77777777" w:rsidR="00CE090A" w:rsidRPr="00FE729D" w:rsidRDefault="00CE090A" w:rsidP="00F54C99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cena brutto oferty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2730704" w14:textId="77777777" w:rsidR="00CE090A" w:rsidRPr="00FE729D" w:rsidRDefault="00CE090A" w:rsidP="00E97EAE">
            <w:pPr>
              <w:suppressAutoHyphens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</w:tr>
      <w:tr w:rsidR="00F54C99" w:rsidRPr="00F54C99" w14:paraId="51B871D2" w14:textId="77777777" w:rsidTr="00E97EA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CC8149B" w14:textId="77777777" w:rsidR="00CE090A" w:rsidRPr="00FE729D" w:rsidRDefault="00CE090A" w:rsidP="00F54C99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12CB3D8E" w14:textId="77777777" w:rsidR="00CE090A" w:rsidRPr="00FE729D" w:rsidRDefault="00CE090A" w:rsidP="00E97EA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dodatkowe warunki ubezpieczenia- klauzule fakultatywne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A052065" w14:textId="281F6EBD" w:rsidR="00CE090A" w:rsidRPr="00FE729D" w:rsidRDefault="00CD4374" w:rsidP="00E97EAE">
            <w:pPr>
              <w:suppressAutoHyphens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F54C99" w:rsidRPr="00F54C99" w14:paraId="71E74966" w14:textId="77777777" w:rsidTr="00E97EAE">
        <w:trPr>
          <w:trHeight w:val="458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BF368CC" w14:textId="77777777" w:rsidR="00CE090A" w:rsidRPr="00FE729D" w:rsidRDefault="00CE090A" w:rsidP="00F54C99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3" w:type="dxa"/>
            <w:shd w:val="clear" w:color="auto" w:fill="auto"/>
            <w:vAlign w:val="center"/>
          </w:tcPr>
          <w:p w14:paraId="340815FA" w14:textId="2A606D15" w:rsidR="00CE090A" w:rsidRPr="00FE729D" w:rsidRDefault="00CE090A" w:rsidP="00F54C99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53FF6AE" w14:textId="77777777" w:rsidR="00CE090A" w:rsidRPr="00FE729D" w:rsidRDefault="00CE090A" w:rsidP="00E97EAE">
            <w:pPr>
              <w:suppressAutoHyphens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7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14:paraId="50F7C63D" w14:textId="77777777" w:rsidR="00CE090A" w:rsidRPr="00E97EAE" w:rsidRDefault="00CE090A" w:rsidP="00F54C99">
      <w:pPr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C7CF97C" w14:textId="77777777" w:rsidR="00CE090A" w:rsidRPr="00E97EAE" w:rsidRDefault="00CE090A" w:rsidP="00F54C99">
      <w:pPr>
        <w:pStyle w:val="Akapitzlist"/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7EA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Zasady oceny ofert dla kryterium cena –K 1</w:t>
      </w:r>
    </w:p>
    <w:p w14:paraId="717BF664" w14:textId="77777777" w:rsidR="00CE090A" w:rsidRPr="00FE729D" w:rsidRDefault="00CE090A" w:rsidP="00E97EAE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E729D">
        <w:rPr>
          <w:rFonts w:ascii="Times New Roman" w:hAnsi="Times New Roman" w:cs="Times New Roman"/>
          <w:sz w:val="24"/>
          <w:szCs w:val="24"/>
          <w:lang w:eastAsia="ar-SA"/>
        </w:rPr>
        <w:t>Za podstawę obliczeń przyjęta zostanie cena brutto oferty podana w</w:t>
      </w:r>
      <w:r w:rsidRPr="00FE729D">
        <w:rPr>
          <w:rFonts w:ascii="Times New Roman" w:hAnsi="Times New Roman" w:cs="Times New Roman"/>
          <w:sz w:val="24"/>
          <w:szCs w:val="24"/>
        </w:rPr>
        <w:t> </w:t>
      </w:r>
      <w:r w:rsidRPr="00FE729D">
        <w:rPr>
          <w:rFonts w:ascii="Times New Roman" w:hAnsi="Times New Roman" w:cs="Times New Roman"/>
          <w:sz w:val="24"/>
          <w:szCs w:val="24"/>
          <w:lang w:eastAsia="ar-SA"/>
        </w:rPr>
        <w:t>formularzu Oferty. Do określenia liczby punktów uzyskanej przez Wykonawcę za kryterium cena wykorzystany zostanie wzór:</w:t>
      </w:r>
    </w:p>
    <w:p w14:paraId="3BA84D32" w14:textId="77777777" w:rsidR="00CE090A" w:rsidRPr="0015220F" w:rsidRDefault="00CE090A" w:rsidP="0015220F">
      <w:pPr>
        <w:suppressAutoHyphens/>
        <w:spacing w:line="36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15220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K1</w:t>
      </w:r>
      <w:proofErr w:type="spellEnd"/>
      <w:r w:rsidRPr="0015220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= (</w:t>
      </w:r>
      <w:proofErr w:type="spellStart"/>
      <w:r w:rsidRPr="0015220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Cn:Co</w:t>
      </w:r>
      <w:proofErr w:type="spellEnd"/>
      <w:r w:rsidRPr="0015220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) x 80 pkt.</w:t>
      </w:r>
    </w:p>
    <w:p w14:paraId="42A63C2C" w14:textId="77777777" w:rsidR="00CE090A" w:rsidRPr="00FE729D" w:rsidRDefault="00CE090A" w:rsidP="0015220F">
      <w:pPr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E729D">
        <w:rPr>
          <w:rFonts w:ascii="Times New Roman" w:hAnsi="Times New Roman" w:cs="Times New Roman"/>
          <w:sz w:val="24"/>
          <w:szCs w:val="24"/>
          <w:lang w:eastAsia="ar-SA"/>
        </w:rPr>
        <w:t>Gdzie:</w:t>
      </w:r>
    </w:p>
    <w:p w14:paraId="7E5F48FC" w14:textId="77777777" w:rsidR="00CE090A" w:rsidRPr="00FE729D" w:rsidRDefault="00CE090A" w:rsidP="0015220F">
      <w:pPr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E729D">
        <w:rPr>
          <w:rFonts w:ascii="Times New Roman" w:hAnsi="Times New Roman" w:cs="Times New Roman"/>
          <w:sz w:val="24"/>
          <w:szCs w:val="24"/>
          <w:lang w:eastAsia="ar-SA"/>
        </w:rPr>
        <w:t>K1 – liczba punktów przyznana ofercie badanej za kryterium cena;</w:t>
      </w:r>
    </w:p>
    <w:p w14:paraId="287FE60E" w14:textId="77777777" w:rsidR="00CE090A" w:rsidRPr="00FE729D" w:rsidRDefault="00CE090A" w:rsidP="0015220F">
      <w:pPr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FE729D">
        <w:rPr>
          <w:rFonts w:ascii="Times New Roman" w:hAnsi="Times New Roman" w:cs="Times New Roman"/>
          <w:sz w:val="24"/>
          <w:szCs w:val="24"/>
          <w:lang w:eastAsia="ar-SA"/>
        </w:rPr>
        <w:t>Cn</w:t>
      </w:r>
      <w:proofErr w:type="spellEnd"/>
      <w:r w:rsidRPr="00FE729D">
        <w:rPr>
          <w:rFonts w:ascii="Times New Roman" w:hAnsi="Times New Roman" w:cs="Times New Roman"/>
          <w:sz w:val="24"/>
          <w:szCs w:val="24"/>
          <w:lang w:eastAsia="ar-SA"/>
        </w:rPr>
        <w:t xml:space="preserve"> – najniższa cena brutto oferty spośród złożonych ofert;</w:t>
      </w:r>
    </w:p>
    <w:p w14:paraId="4DA98053" w14:textId="77777777" w:rsidR="00CE090A" w:rsidRPr="00FE729D" w:rsidRDefault="00CE090A" w:rsidP="0015220F">
      <w:pPr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E729D">
        <w:rPr>
          <w:rFonts w:ascii="Times New Roman" w:hAnsi="Times New Roman" w:cs="Times New Roman"/>
          <w:sz w:val="24"/>
          <w:szCs w:val="24"/>
          <w:lang w:eastAsia="ar-SA"/>
        </w:rPr>
        <w:t>Co – cena brutto oferty badanej;</w:t>
      </w:r>
    </w:p>
    <w:p w14:paraId="7AACD6CD" w14:textId="155D3950" w:rsidR="00CE090A" w:rsidRPr="00F54C99" w:rsidRDefault="00CE090A" w:rsidP="00E97EAE">
      <w:pPr>
        <w:pStyle w:val="Nagwek2"/>
        <w:numPr>
          <w:ilvl w:val="0"/>
          <w:numId w:val="11"/>
        </w:numPr>
        <w:spacing w:before="0"/>
        <w:ind w:left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F54C99">
        <w:rPr>
          <w:rFonts w:ascii="Times New Roman" w:hAnsi="Times New Roman" w:cs="Times New Roman"/>
          <w:b/>
          <w:bCs/>
          <w:color w:val="auto"/>
          <w:sz w:val="24"/>
          <w:szCs w:val="24"/>
          <w:lang w:eastAsia="ar-SA"/>
        </w:rPr>
        <w:t>Zasady oceny dla kryterium: dodatkowe warunki ubezpieczenia- K 2;</w:t>
      </w:r>
    </w:p>
    <w:p w14:paraId="53B970D4" w14:textId="77777777" w:rsidR="00CE090A" w:rsidRPr="00E97EAE" w:rsidRDefault="00CE090A" w:rsidP="0015220F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97EAE">
        <w:rPr>
          <w:rFonts w:ascii="Times New Roman" w:hAnsi="Times New Roman" w:cs="Times New Roman"/>
          <w:sz w:val="24"/>
          <w:szCs w:val="24"/>
          <w:lang w:eastAsia="ar-SA"/>
        </w:rPr>
        <w:t>Maksymalna liczba punktów możliwa do uzyskania według kryterium „Dodatkowe warunki ubezpieczenia” to 20 punktów.</w:t>
      </w:r>
    </w:p>
    <w:p w14:paraId="0C2A66AF" w14:textId="31822512" w:rsidR="00CE090A" w:rsidRPr="00E97EAE" w:rsidRDefault="00CE090A" w:rsidP="0015220F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97EAE">
        <w:rPr>
          <w:rFonts w:ascii="Times New Roman" w:hAnsi="Times New Roman" w:cs="Times New Roman"/>
          <w:sz w:val="24"/>
          <w:szCs w:val="24"/>
          <w:lang w:eastAsia="ar-SA"/>
        </w:rPr>
        <w:t xml:space="preserve">Na kryterium „Dodatkowe warunki ubezpieczenia” składa się liczba punktów przyznanych za wnioskowane klauzule fakultatywne określone </w:t>
      </w:r>
      <w:r w:rsidR="00CD4374" w:rsidRPr="00CD4374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Pr="00CD4374">
        <w:rPr>
          <w:rFonts w:ascii="Times New Roman" w:hAnsi="Times New Roman" w:cs="Times New Roman"/>
          <w:sz w:val="24"/>
          <w:szCs w:val="24"/>
          <w:lang w:eastAsia="ar-SA"/>
        </w:rPr>
        <w:t>zał. Nr 1 do Zapytania ofertowego.</w:t>
      </w:r>
    </w:p>
    <w:p w14:paraId="51B2101B" w14:textId="183A4CA9" w:rsidR="00CE090A" w:rsidRPr="00E97EAE" w:rsidRDefault="00CE090A" w:rsidP="0015220F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97EA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Za akceptację poszczególnych  warunków dodatkowych można otrzymać taką liczbę punk</w:t>
      </w:r>
      <w:r w:rsidR="00974A44"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Pr="00E97EAE">
        <w:rPr>
          <w:rFonts w:ascii="Times New Roman" w:hAnsi="Times New Roman" w:cs="Times New Roman"/>
          <w:sz w:val="24"/>
          <w:szCs w:val="24"/>
          <w:lang w:eastAsia="ar-SA"/>
        </w:rPr>
        <w:t xml:space="preserve">ów jaka została przypisana danemu warunkowi i została określona w dokumencie o którym mowa w pkt. 2). </w:t>
      </w:r>
    </w:p>
    <w:p w14:paraId="3720AF0E" w14:textId="77777777" w:rsidR="00CE090A" w:rsidRPr="00E97EAE" w:rsidRDefault="00CE090A" w:rsidP="0015220F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97EAE">
        <w:rPr>
          <w:rFonts w:ascii="Times New Roman" w:hAnsi="Times New Roman" w:cs="Times New Roman"/>
          <w:sz w:val="24"/>
          <w:szCs w:val="24"/>
          <w:lang w:eastAsia="ar-SA"/>
        </w:rPr>
        <w:t>Brak akceptacji obu klauzul fakultatywnych to „0” punktów.</w:t>
      </w:r>
    </w:p>
    <w:p w14:paraId="7BE87E5B" w14:textId="77777777" w:rsidR="00CE090A" w:rsidRPr="00E97EAE" w:rsidRDefault="00CE090A" w:rsidP="0015220F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97EAE">
        <w:rPr>
          <w:rFonts w:ascii="Times New Roman" w:hAnsi="Times New Roman" w:cs="Times New Roman"/>
          <w:sz w:val="24"/>
          <w:szCs w:val="24"/>
          <w:lang w:eastAsia="ar-SA"/>
        </w:rPr>
        <w:t>Akceptacja danego dodatkowego warunku ubezpieczenia jest jednoznaczna z przyjęciem go do wszystkich rodzajów ubezpieczeń, do których został przypisany w Załączniku nr 1 do Zaproszenia – Warunki ubezpieczenia.</w:t>
      </w:r>
    </w:p>
    <w:p w14:paraId="214453D5" w14:textId="77777777" w:rsidR="00CE090A" w:rsidRPr="00F54C99" w:rsidRDefault="00CE090A" w:rsidP="00F54C99">
      <w:pPr>
        <w:pStyle w:val="Akapitzlist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4C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Sposób obliczenia łącznej punktacji ofert:</w:t>
      </w:r>
    </w:p>
    <w:p w14:paraId="5550E613" w14:textId="2CD969A7" w:rsidR="00CE090A" w:rsidRPr="0015220F" w:rsidRDefault="00CE090A" w:rsidP="009864F4">
      <w:pPr>
        <w:pStyle w:val="Akapitzlist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220F">
        <w:rPr>
          <w:rFonts w:ascii="Times New Roman" w:hAnsi="Times New Roman" w:cs="Times New Roman"/>
          <w:sz w:val="24"/>
          <w:szCs w:val="24"/>
          <w:lang w:eastAsia="ar-SA"/>
        </w:rPr>
        <w:t>W oparciu o powyższe kryteria Zamawiający obliczy łączną punktację uzyskaną przez każd</w:t>
      </w:r>
      <w:r w:rsidR="009864F4">
        <w:rPr>
          <w:rFonts w:ascii="Times New Roman" w:hAnsi="Times New Roman" w:cs="Times New Roman"/>
          <w:sz w:val="24"/>
          <w:szCs w:val="24"/>
          <w:lang w:eastAsia="ar-SA"/>
        </w:rPr>
        <w:t xml:space="preserve">ą </w:t>
      </w:r>
      <w:r w:rsidRPr="0015220F">
        <w:rPr>
          <w:rFonts w:ascii="Times New Roman" w:hAnsi="Times New Roman" w:cs="Times New Roman"/>
          <w:sz w:val="24"/>
          <w:szCs w:val="24"/>
          <w:lang w:eastAsia="ar-SA"/>
        </w:rPr>
        <w:t>z ofert. Łączna liczba punktów jaką uzyska dana oferta będzie stanowiła sumę punktów przyznanych ofercie za kryterium cena i kryterium dodatkowe warunki ubezpieczenia:</w:t>
      </w:r>
    </w:p>
    <w:p w14:paraId="1B973C9F" w14:textId="77777777" w:rsidR="00CE090A" w:rsidRPr="00F54C99" w:rsidRDefault="00CE090A" w:rsidP="0015220F">
      <w:pPr>
        <w:suppressAutoHyphens/>
        <w:spacing w:line="36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4C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Łączna liczba punktów = K1+K2</w:t>
      </w:r>
    </w:p>
    <w:p w14:paraId="13FD71D0" w14:textId="77777777" w:rsidR="00CE090A" w:rsidRPr="0015220F" w:rsidRDefault="00CE090A" w:rsidP="00F54C99">
      <w:pPr>
        <w:pStyle w:val="Akapitzlist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15220F">
        <w:rPr>
          <w:rFonts w:ascii="Times New Roman" w:hAnsi="Times New Roman" w:cs="Times New Roman"/>
          <w:sz w:val="24"/>
          <w:szCs w:val="24"/>
          <w:lang w:eastAsia="ar-SA"/>
        </w:rPr>
        <w:t>Oferta, która uzyska najwyższą ilość punktów zostanie uznana za najkorzystniejszą.</w:t>
      </w:r>
    </w:p>
    <w:p w14:paraId="7D03E810" w14:textId="77777777" w:rsidR="00CE090A" w:rsidRPr="0015220F" w:rsidRDefault="00CE090A" w:rsidP="00F54C99">
      <w:pPr>
        <w:pStyle w:val="Akapitzlist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15220F">
        <w:rPr>
          <w:rFonts w:ascii="Times New Roman" w:hAnsi="Times New Roman" w:cs="Times New Roman"/>
          <w:sz w:val="24"/>
          <w:szCs w:val="24"/>
          <w:lang w:eastAsia="ar-SA"/>
        </w:rPr>
        <w:t>Wszystkie obliczenia będą dokonywane z dokładnością do dwóch miejsc po przecinku.</w:t>
      </w:r>
    </w:p>
    <w:p w14:paraId="16C22726" w14:textId="1D32DE22" w:rsidR="00CE090A" w:rsidRPr="0015220F" w:rsidRDefault="00CE090A" w:rsidP="009864F4">
      <w:pPr>
        <w:pStyle w:val="Akapitzlist"/>
        <w:numPr>
          <w:ilvl w:val="0"/>
          <w:numId w:val="9"/>
        </w:numPr>
        <w:tabs>
          <w:tab w:val="clear" w:pos="72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220F">
        <w:rPr>
          <w:rFonts w:ascii="Times New Roman" w:hAnsi="Times New Roman" w:cs="Times New Roman"/>
          <w:sz w:val="24"/>
          <w:szCs w:val="24"/>
        </w:rPr>
        <w:t>Zamawiający udzieli zamówienia Wykonawcy, którego oferta odpowiadać będzie wszystkim wymaganiom przedstawionym w Zapytaniu ofertowym i zostanie oceniona jako najkorzystniejsza w oparciu o podane kryteria wyboru.</w:t>
      </w:r>
    </w:p>
    <w:p w14:paraId="438091BF" w14:textId="77777777" w:rsidR="00FE729D" w:rsidRPr="009864F4" w:rsidRDefault="00FE729D" w:rsidP="00FE729D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F16E5" w14:textId="2BB7080E" w:rsidR="002F2C9A" w:rsidRPr="009864F4" w:rsidRDefault="009864F4" w:rsidP="00356F5D">
      <w:pPr>
        <w:pStyle w:val="Nagwek1"/>
        <w:numPr>
          <w:ilvl w:val="0"/>
          <w:numId w:val="21"/>
        </w:numPr>
        <w:spacing w:before="0" w:after="240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F2C9A" w:rsidRPr="009864F4">
        <w:rPr>
          <w:rFonts w:ascii="Times New Roman" w:hAnsi="Times New Roman" w:cs="Times New Roman"/>
          <w:b/>
          <w:bCs/>
          <w:color w:val="auto"/>
          <w:sz w:val="24"/>
          <w:szCs w:val="24"/>
        </w:rPr>
        <w:t>Sposób przygotowania oferty</w:t>
      </w:r>
    </w:p>
    <w:p w14:paraId="31EFF72E" w14:textId="41AEFF3F" w:rsidR="001F4DBC" w:rsidRPr="00FE08D0" w:rsidRDefault="004E0F99" w:rsidP="0015220F">
      <w:pPr>
        <w:pStyle w:val="Nagwek2"/>
        <w:numPr>
          <w:ilvl w:val="3"/>
          <w:numId w:val="9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8D0">
        <w:rPr>
          <w:rFonts w:ascii="Times New Roman" w:hAnsi="Times New Roman" w:cs="Times New Roman"/>
          <w:color w:val="auto"/>
          <w:sz w:val="24"/>
          <w:szCs w:val="24"/>
        </w:rPr>
        <w:t>Oferta powinna zostać złożona w formie elektronicznej i zawierać</w:t>
      </w:r>
      <w:r w:rsidR="001F4DBC" w:rsidRPr="00FE08D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5DEA7281" w14:textId="5B3EFC6D" w:rsidR="001F4DBC" w:rsidRPr="0015220F" w:rsidRDefault="001F4DBC" w:rsidP="009E27D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6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4676F">
        <w:rPr>
          <w:rFonts w:ascii="Times New Roman" w:hAnsi="Times New Roman" w:cs="Times New Roman"/>
          <w:sz w:val="24"/>
          <w:szCs w:val="24"/>
        </w:rPr>
        <w:t xml:space="preserve"> wypełniony Formularz ofertowy (zał. Nr </w:t>
      </w:r>
      <w:r w:rsidR="0024676F" w:rsidRPr="0024676F">
        <w:rPr>
          <w:rFonts w:ascii="Times New Roman" w:hAnsi="Times New Roman" w:cs="Times New Roman"/>
          <w:sz w:val="24"/>
          <w:szCs w:val="24"/>
        </w:rPr>
        <w:t>5</w:t>
      </w:r>
      <w:r w:rsidRPr="0024676F">
        <w:rPr>
          <w:rFonts w:ascii="Times New Roman" w:hAnsi="Times New Roman" w:cs="Times New Roman"/>
          <w:sz w:val="24"/>
          <w:szCs w:val="24"/>
        </w:rPr>
        <w:t xml:space="preserve"> do Zaproszenia</w:t>
      </w:r>
      <w:r w:rsidRPr="0015220F">
        <w:rPr>
          <w:rFonts w:ascii="Times New Roman" w:hAnsi="Times New Roman" w:cs="Times New Roman"/>
          <w:sz w:val="24"/>
          <w:szCs w:val="24"/>
        </w:rPr>
        <w:t>),</w:t>
      </w:r>
    </w:p>
    <w:p w14:paraId="0637B40E" w14:textId="77777777" w:rsidR="001F4DBC" w:rsidRPr="0015220F" w:rsidRDefault="001F4DBC" w:rsidP="009E27D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20F">
        <w:rPr>
          <w:rFonts w:ascii="Times New Roman" w:hAnsi="Times New Roman" w:cs="Times New Roman"/>
          <w:sz w:val="24"/>
          <w:szCs w:val="24"/>
        </w:rPr>
        <w:t xml:space="preserve"> dokumenty, o których mowa w </w:t>
      </w:r>
      <w:r w:rsidRPr="00EB3E1D">
        <w:rPr>
          <w:rFonts w:ascii="Times New Roman" w:hAnsi="Times New Roman" w:cs="Times New Roman"/>
          <w:sz w:val="24"/>
          <w:szCs w:val="24"/>
        </w:rPr>
        <w:t>rozdz. IV</w:t>
      </w:r>
      <w:r w:rsidRPr="0015220F">
        <w:rPr>
          <w:rFonts w:ascii="Times New Roman" w:hAnsi="Times New Roman" w:cs="Times New Roman"/>
          <w:sz w:val="24"/>
          <w:szCs w:val="24"/>
        </w:rPr>
        <w:t xml:space="preserve"> (przesyłane kopie dokumentów należy potwierdzić za zgodność z oryginałem).</w:t>
      </w:r>
    </w:p>
    <w:p w14:paraId="220333DC" w14:textId="27BCD981" w:rsidR="001F4DBC" w:rsidRPr="0015220F" w:rsidRDefault="001F4DBC" w:rsidP="009E27D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6" w:firstLine="0"/>
        <w:jc w:val="both"/>
        <w:rPr>
          <w:rStyle w:val="text2"/>
          <w:rFonts w:ascii="Times New Roman" w:hAnsi="Times New Roman" w:cs="Times New Roman"/>
          <w:sz w:val="24"/>
          <w:szCs w:val="24"/>
        </w:rPr>
      </w:pPr>
      <w:r w:rsidRPr="0015220F">
        <w:rPr>
          <w:rFonts w:ascii="Times New Roman" w:hAnsi="Times New Roman" w:cs="Times New Roman"/>
          <w:sz w:val="24"/>
          <w:szCs w:val="24"/>
        </w:rPr>
        <w:t xml:space="preserve"> aktualny odpis </w:t>
      </w:r>
      <w:r w:rsidRPr="0015220F">
        <w:rPr>
          <w:rStyle w:val="text2"/>
          <w:rFonts w:ascii="Times New Roman" w:hAnsi="Times New Roman" w:cs="Times New Roman"/>
          <w:sz w:val="24"/>
          <w:szCs w:val="24"/>
        </w:rPr>
        <w:t xml:space="preserve">z właściwego rejestru lub centralnej ewidencji i informacji </w:t>
      </w:r>
      <w:r w:rsidR="009864F4">
        <w:rPr>
          <w:rStyle w:val="text2"/>
          <w:rFonts w:ascii="Times New Roman" w:hAnsi="Times New Roman" w:cs="Times New Roman"/>
          <w:sz w:val="24"/>
          <w:szCs w:val="24"/>
        </w:rPr>
        <w:br/>
      </w:r>
      <w:r w:rsidRPr="0015220F">
        <w:rPr>
          <w:rStyle w:val="text2"/>
          <w:rFonts w:ascii="Times New Roman" w:hAnsi="Times New Roman" w:cs="Times New Roman"/>
          <w:sz w:val="24"/>
          <w:szCs w:val="24"/>
        </w:rPr>
        <w:t>o działalności gospodarczej jeżeli odrębne przepisy wymagają wpisu do rejestru, wystawiony nie wcześniej niż 6 miesięcy przed upływem terminu składania odpisu.</w:t>
      </w:r>
    </w:p>
    <w:p w14:paraId="6FE9504B" w14:textId="4E47DA8B" w:rsidR="001F4DBC" w:rsidRPr="0015220F" w:rsidRDefault="001F4DBC" w:rsidP="009E27D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6" w:firstLine="0"/>
        <w:jc w:val="both"/>
        <w:rPr>
          <w:rStyle w:val="text2"/>
          <w:rFonts w:ascii="Times New Roman" w:hAnsi="Times New Roman" w:cs="Times New Roman"/>
          <w:sz w:val="24"/>
          <w:szCs w:val="24"/>
        </w:rPr>
      </w:pPr>
      <w:r w:rsidRPr="0015220F">
        <w:rPr>
          <w:rStyle w:val="text2"/>
          <w:rFonts w:ascii="Times New Roman" w:hAnsi="Times New Roman" w:cs="Times New Roman"/>
          <w:sz w:val="24"/>
          <w:szCs w:val="24"/>
        </w:rPr>
        <w:t xml:space="preserve"> pełnomocnictwo do podpisania Oferty, jeśli nie wynika ono wprost z dokumentu określonego w pkt 3).</w:t>
      </w:r>
    </w:p>
    <w:p w14:paraId="64BA3120" w14:textId="77777777" w:rsidR="001F4DBC" w:rsidRPr="0015220F" w:rsidRDefault="001F4DBC" w:rsidP="009E27D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6" w:firstLine="0"/>
        <w:jc w:val="both"/>
        <w:rPr>
          <w:rStyle w:val="text2"/>
          <w:rFonts w:ascii="Times New Roman" w:hAnsi="Times New Roman" w:cs="Times New Roman"/>
          <w:sz w:val="24"/>
          <w:szCs w:val="24"/>
        </w:rPr>
      </w:pPr>
      <w:r w:rsidRPr="0015220F">
        <w:rPr>
          <w:rStyle w:val="text2"/>
          <w:rFonts w:ascii="Times New Roman" w:hAnsi="Times New Roman" w:cs="Times New Roman"/>
          <w:sz w:val="24"/>
          <w:szCs w:val="24"/>
        </w:rPr>
        <w:t xml:space="preserve"> Szczególne Warunki Ubezpieczenia SWU (jeśli występują).</w:t>
      </w:r>
    </w:p>
    <w:p w14:paraId="55FB7769" w14:textId="309D656B" w:rsidR="001F4DBC" w:rsidRDefault="001F4DBC" w:rsidP="009E27D6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6" w:firstLine="0"/>
        <w:jc w:val="both"/>
        <w:rPr>
          <w:rStyle w:val="text2"/>
          <w:rFonts w:ascii="Times New Roman" w:hAnsi="Times New Roman" w:cs="Times New Roman"/>
          <w:b/>
          <w:bCs/>
          <w:sz w:val="24"/>
          <w:szCs w:val="24"/>
        </w:rPr>
      </w:pPr>
      <w:r w:rsidRPr="0015220F">
        <w:rPr>
          <w:rStyle w:val="text2"/>
          <w:rFonts w:ascii="Times New Roman" w:hAnsi="Times New Roman" w:cs="Times New Roman"/>
          <w:sz w:val="24"/>
          <w:szCs w:val="24"/>
        </w:rPr>
        <w:t xml:space="preserve"> Ogólne Warunki Ubezpieczenia OWU</w:t>
      </w:r>
      <w:r w:rsidRPr="00F54C99">
        <w:rPr>
          <w:rStyle w:val="text2"/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0CF261E" w14:textId="0F9BE38A" w:rsidR="007A46EA" w:rsidRPr="00FE08D0" w:rsidRDefault="007A46EA" w:rsidP="00FE08D0">
      <w:pPr>
        <w:pStyle w:val="Akapitzlist"/>
        <w:tabs>
          <w:tab w:val="left" w:pos="426"/>
        </w:tabs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E08D0">
        <w:rPr>
          <w:rFonts w:ascii="Times New Roman" w:hAnsi="Times New Roman" w:cs="Times New Roman"/>
          <w:sz w:val="24"/>
          <w:szCs w:val="24"/>
        </w:rPr>
        <w:t>2. Ofertę składa się pod rygorem nieważności, zgodnie z wyborem Wykonawcy:</w:t>
      </w:r>
    </w:p>
    <w:p w14:paraId="45F60DA3" w14:textId="77777777" w:rsidR="007A46EA" w:rsidRPr="00FE08D0" w:rsidRDefault="007A46EA" w:rsidP="007D5891">
      <w:pPr>
        <w:pStyle w:val="Akapitzlist"/>
        <w:tabs>
          <w:tab w:val="left" w:pos="426"/>
        </w:tabs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E08D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FE08D0">
        <w:rPr>
          <w:rFonts w:ascii="Times New Roman" w:hAnsi="Times New Roman" w:cs="Times New Roman"/>
          <w:sz w:val="24"/>
          <w:szCs w:val="24"/>
        </w:rPr>
        <w:tab/>
        <w:t>w formie elektronicznej (oznacza to postać elektroniczną opatrzoną kwalifikowanym podpisem elektronicznym) lub</w:t>
      </w:r>
    </w:p>
    <w:p w14:paraId="6648F79A" w14:textId="77777777" w:rsidR="007A46EA" w:rsidRPr="00FE08D0" w:rsidRDefault="007A46EA" w:rsidP="00FE08D0">
      <w:pPr>
        <w:pStyle w:val="Akapitzlist"/>
        <w:tabs>
          <w:tab w:val="left" w:pos="426"/>
        </w:tabs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E08D0">
        <w:rPr>
          <w:rFonts w:ascii="Times New Roman" w:hAnsi="Times New Roman" w:cs="Times New Roman"/>
          <w:sz w:val="24"/>
          <w:szCs w:val="24"/>
        </w:rPr>
        <w:t>b)</w:t>
      </w:r>
      <w:r w:rsidRPr="00FE08D0">
        <w:rPr>
          <w:rFonts w:ascii="Times New Roman" w:hAnsi="Times New Roman" w:cs="Times New Roman"/>
          <w:sz w:val="24"/>
          <w:szCs w:val="24"/>
        </w:rPr>
        <w:tab/>
        <w:t>w postaci elektronicznej opatrzonej podpisem zaufanym lub podpisem osobistym</w:t>
      </w:r>
    </w:p>
    <w:p w14:paraId="21488D0B" w14:textId="23F98C10" w:rsidR="004E0F99" w:rsidRDefault="007A46EA" w:rsidP="00941A9A">
      <w:pPr>
        <w:pStyle w:val="Akapitzlist"/>
        <w:tabs>
          <w:tab w:val="left" w:pos="426"/>
        </w:tabs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E08D0">
        <w:rPr>
          <w:rFonts w:ascii="Times New Roman" w:hAnsi="Times New Roman" w:cs="Times New Roman"/>
          <w:sz w:val="24"/>
          <w:szCs w:val="24"/>
        </w:rPr>
        <w:t xml:space="preserve">3. Oferta, o której mowa w pkt. </w:t>
      </w:r>
      <w:r w:rsidR="007D5891">
        <w:rPr>
          <w:rFonts w:ascii="Times New Roman" w:hAnsi="Times New Roman" w:cs="Times New Roman"/>
          <w:sz w:val="24"/>
          <w:szCs w:val="24"/>
        </w:rPr>
        <w:t>1</w:t>
      </w:r>
      <w:r w:rsidRPr="00FE08D0">
        <w:rPr>
          <w:rFonts w:ascii="Times New Roman" w:hAnsi="Times New Roman" w:cs="Times New Roman"/>
          <w:sz w:val="24"/>
          <w:szCs w:val="24"/>
        </w:rPr>
        <w:t xml:space="preserve">, powinna zostać wysłana na adres mailowy: </w:t>
      </w:r>
      <w:r w:rsidR="007D5891" w:rsidRPr="007D5891">
        <w:rPr>
          <w:rFonts w:ascii="Times New Roman" w:hAnsi="Times New Roman" w:cs="Times New Roman"/>
          <w:sz w:val="24"/>
          <w:szCs w:val="24"/>
          <w:u w:val="single"/>
        </w:rPr>
        <w:t>zamowienia.publiczne@zozlw.pl</w:t>
      </w:r>
      <w:r w:rsidRPr="00FE08D0">
        <w:rPr>
          <w:rFonts w:ascii="Times New Roman" w:hAnsi="Times New Roman" w:cs="Times New Roman"/>
          <w:sz w:val="24"/>
          <w:szCs w:val="24"/>
        </w:rPr>
        <w:t xml:space="preserve"> do dnia </w:t>
      </w:r>
      <w:r w:rsidR="007D5891" w:rsidRPr="00941A9A">
        <w:rPr>
          <w:rFonts w:ascii="Times New Roman" w:hAnsi="Times New Roman" w:cs="Times New Roman"/>
          <w:b/>
          <w:sz w:val="24"/>
          <w:szCs w:val="24"/>
        </w:rPr>
        <w:t xml:space="preserve">10.01.2022 r. </w:t>
      </w:r>
      <w:r w:rsidRPr="00941A9A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7D5891" w:rsidRPr="00941A9A">
        <w:rPr>
          <w:rFonts w:ascii="Times New Roman" w:hAnsi="Times New Roman" w:cs="Times New Roman"/>
          <w:b/>
          <w:sz w:val="24"/>
          <w:szCs w:val="24"/>
        </w:rPr>
        <w:t>13.30</w:t>
      </w:r>
    </w:p>
    <w:p w14:paraId="39547AA2" w14:textId="77777777" w:rsidR="007D5891" w:rsidRDefault="007D5891" w:rsidP="007D5891">
      <w:pPr>
        <w:pStyle w:val="Akapitzlist"/>
        <w:tabs>
          <w:tab w:val="left" w:pos="426"/>
        </w:tabs>
        <w:spacing w:after="0" w:line="36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3E87F9" w14:textId="62CC8BB6" w:rsidR="005D6608" w:rsidRDefault="007D5891" w:rsidP="007D5891">
      <w:pPr>
        <w:pStyle w:val="Akapitzlist"/>
        <w:tabs>
          <w:tab w:val="left" w:pos="426"/>
        </w:tabs>
        <w:spacing w:after="0" w:line="360" w:lineRule="auto"/>
        <w:ind w:left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być opisana w temacie wiadomości e-mail:  </w:t>
      </w:r>
      <w:r w:rsidRPr="007D5891">
        <w:rPr>
          <w:rFonts w:ascii="Times New Roman" w:hAnsi="Times New Roman" w:cs="Times New Roman"/>
          <w:b/>
          <w:sz w:val="24"/>
          <w:szCs w:val="24"/>
        </w:rPr>
        <w:t>„Oferta na ubezpieczenie pojazdów ZOZ”</w:t>
      </w:r>
    </w:p>
    <w:p w14:paraId="5C18AA92" w14:textId="77777777" w:rsidR="007D5891" w:rsidRPr="007D5891" w:rsidRDefault="007D5891" w:rsidP="007D5891">
      <w:pPr>
        <w:pStyle w:val="Akapitzlist"/>
        <w:tabs>
          <w:tab w:val="left" w:pos="426"/>
        </w:tabs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88BF3C" w14:textId="33D2F260" w:rsidR="002F2C9A" w:rsidRPr="007D5891" w:rsidRDefault="002F2C9A" w:rsidP="007D5891">
      <w:pPr>
        <w:pStyle w:val="Nagwek1"/>
        <w:numPr>
          <w:ilvl w:val="0"/>
          <w:numId w:val="22"/>
        </w:numPr>
        <w:spacing w:before="0" w:line="360" w:lineRule="auto"/>
        <w:ind w:left="709" w:hanging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5891">
        <w:rPr>
          <w:rFonts w:ascii="Times New Roman" w:hAnsi="Times New Roman" w:cs="Times New Roman"/>
          <w:b/>
          <w:bCs/>
          <w:color w:val="auto"/>
          <w:sz w:val="24"/>
          <w:szCs w:val="24"/>
        </w:rPr>
        <w:t>Porozumiewanie się z Wykonawcami</w:t>
      </w:r>
    </w:p>
    <w:p w14:paraId="7E04E622" w14:textId="6BFD5F8A" w:rsidR="00F54C99" w:rsidRPr="00F54C99" w:rsidRDefault="001F4DBC" w:rsidP="007D5891">
      <w:pPr>
        <w:pStyle w:val="Nagwek2"/>
        <w:numPr>
          <w:ilvl w:val="6"/>
          <w:numId w:val="22"/>
        </w:numPr>
        <w:tabs>
          <w:tab w:val="left" w:pos="284"/>
        </w:tabs>
        <w:spacing w:before="0" w:line="360" w:lineRule="auto"/>
        <w:ind w:left="284" w:hanging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54C99">
        <w:rPr>
          <w:rFonts w:ascii="Times New Roman" w:hAnsi="Times New Roman" w:cs="Times New Roman"/>
          <w:color w:val="auto"/>
          <w:sz w:val="24"/>
          <w:szCs w:val="24"/>
        </w:rPr>
        <w:t xml:space="preserve">Wykonawca może zwrócić się do Zamawiającego o wyjaśnienie treści przedmiotu zamówienia na adres e-mail: </w:t>
      </w:r>
      <w:hyperlink r:id="rId9" w:history="1">
        <w:r w:rsidR="009E27D6" w:rsidRPr="000E12AF">
          <w:rPr>
            <w:rStyle w:val="Hipercze"/>
            <w:rFonts w:ascii="Times New Roman" w:hAnsi="Times New Roman" w:cs="Times New Roman"/>
            <w:sz w:val="24"/>
            <w:szCs w:val="24"/>
          </w:rPr>
          <w:t>m.szpytma@brokersunion.pl</w:t>
        </w:r>
      </w:hyperlink>
      <w:r w:rsidR="009E27D6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3263E3C" w14:textId="153AFF6C" w:rsidR="001F4DBC" w:rsidRDefault="001F4DBC" w:rsidP="007D5891">
      <w:pPr>
        <w:pStyle w:val="Nagwek2"/>
        <w:numPr>
          <w:ilvl w:val="6"/>
          <w:numId w:val="22"/>
        </w:numPr>
        <w:tabs>
          <w:tab w:val="left" w:pos="284"/>
        </w:tabs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4C99">
        <w:rPr>
          <w:rFonts w:ascii="Times New Roman" w:hAnsi="Times New Roman" w:cs="Times New Roman"/>
          <w:color w:val="auto"/>
          <w:sz w:val="24"/>
          <w:szCs w:val="24"/>
        </w:rPr>
        <w:t xml:space="preserve">Jeżeli wniosek o wyjaśnienie treści przedmiotu zamówienia wpłynie do Zamawiającego nie później niż do </w:t>
      </w:r>
      <w:r w:rsidR="007D5891">
        <w:rPr>
          <w:rFonts w:ascii="Times New Roman" w:hAnsi="Times New Roman" w:cs="Times New Roman"/>
          <w:color w:val="auto"/>
          <w:sz w:val="24"/>
          <w:szCs w:val="24"/>
        </w:rPr>
        <w:t>04.01.2022</w:t>
      </w:r>
      <w:r w:rsidRPr="00F54C99">
        <w:rPr>
          <w:rFonts w:ascii="Times New Roman" w:hAnsi="Times New Roman" w:cs="Times New Roman"/>
          <w:color w:val="auto"/>
          <w:sz w:val="24"/>
          <w:szCs w:val="24"/>
        </w:rPr>
        <w:t xml:space="preserve"> r. do godz. </w:t>
      </w:r>
      <w:r w:rsidR="007D5891">
        <w:rPr>
          <w:rFonts w:ascii="Times New Roman" w:hAnsi="Times New Roman" w:cs="Times New Roman"/>
          <w:color w:val="auto"/>
          <w:sz w:val="24"/>
          <w:szCs w:val="24"/>
        </w:rPr>
        <w:t>12:00</w:t>
      </w:r>
      <w:r w:rsidRPr="00F54C99">
        <w:rPr>
          <w:rFonts w:ascii="Times New Roman" w:hAnsi="Times New Roman" w:cs="Times New Roman"/>
          <w:color w:val="auto"/>
          <w:sz w:val="24"/>
          <w:szCs w:val="24"/>
        </w:rPr>
        <w:t xml:space="preserve"> - Zamawiający udzieli wyjaśnień, a pytania </w:t>
      </w:r>
      <w:r w:rsidR="007D589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54C99">
        <w:rPr>
          <w:rFonts w:ascii="Times New Roman" w:hAnsi="Times New Roman" w:cs="Times New Roman"/>
          <w:color w:val="auto"/>
          <w:sz w:val="24"/>
          <w:szCs w:val="24"/>
        </w:rPr>
        <w:t xml:space="preserve">i odpowiedzi zamieści  na stronie internetowej (do dnia </w:t>
      </w:r>
      <w:r w:rsidR="007D5891">
        <w:rPr>
          <w:rFonts w:ascii="Times New Roman" w:hAnsi="Times New Roman" w:cs="Times New Roman"/>
          <w:color w:val="auto"/>
          <w:sz w:val="24"/>
          <w:szCs w:val="24"/>
        </w:rPr>
        <w:t>05.01.2022</w:t>
      </w:r>
      <w:r w:rsidRPr="00F54C99">
        <w:rPr>
          <w:rFonts w:ascii="Times New Roman" w:hAnsi="Times New Roman" w:cs="Times New Roman"/>
          <w:color w:val="auto"/>
          <w:sz w:val="24"/>
          <w:szCs w:val="24"/>
        </w:rPr>
        <w:t xml:space="preserve"> r., do godz. </w:t>
      </w:r>
      <w:r w:rsidR="007D5891">
        <w:rPr>
          <w:rFonts w:ascii="Times New Roman" w:hAnsi="Times New Roman" w:cs="Times New Roman"/>
          <w:color w:val="auto"/>
          <w:sz w:val="24"/>
          <w:szCs w:val="24"/>
        </w:rPr>
        <w:t>13:00</w:t>
      </w:r>
      <w:r w:rsidRPr="00F54C99">
        <w:rPr>
          <w:rFonts w:ascii="Times New Roman" w:hAnsi="Times New Roman" w:cs="Times New Roman"/>
          <w:color w:val="auto"/>
          <w:sz w:val="24"/>
          <w:szCs w:val="24"/>
        </w:rPr>
        <w:t>), na której zamieszczono Zaproszenie do złożenia oferty</w:t>
      </w:r>
      <w:r w:rsidR="007D58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4567E60" w14:textId="1A2A7841" w:rsidR="007D5891" w:rsidRPr="007D5891" w:rsidRDefault="007D5891" w:rsidP="007D5891">
      <w:pPr>
        <w:rPr>
          <w:rFonts w:ascii="Times New Roman" w:hAnsi="Times New Roman" w:cs="Times New Roman"/>
          <w:sz w:val="24"/>
          <w:szCs w:val="24"/>
        </w:rPr>
      </w:pPr>
      <w:r w:rsidRPr="007D5891">
        <w:rPr>
          <w:rFonts w:ascii="Times New Roman" w:hAnsi="Times New Roman" w:cs="Times New Roman"/>
          <w:sz w:val="24"/>
          <w:szCs w:val="24"/>
        </w:rPr>
        <w:t>Zamawiający nie udziela informacji telefonicznie.</w:t>
      </w:r>
    </w:p>
    <w:p w14:paraId="7D2E6127" w14:textId="761510A0" w:rsidR="001F4DBC" w:rsidRPr="00F54C99" w:rsidRDefault="001F4DBC" w:rsidP="007D5891">
      <w:pPr>
        <w:pStyle w:val="Nagwek2"/>
        <w:numPr>
          <w:ilvl w:val="0"/>
          <w:numId w:val="11"/>
        </w:numPr>
        <w:tabs>
          <w:tab w:val="left" w:pos="0"/>
          <w:tab w:val="left" w:pos="284"/>
        </w:tabs>
        <w:spacing w:before="0"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54C99">
        <w:rPr>
          <w:rFonts w:ascii="Times New Roman" w:hAnsi="Times New Roman" w:cs="Times New Roman"/>
          <w:color w:val="auto"/>
          <w:sz w:val="24"/>
          <w:szCs w:val="24"/>
        </w:rPr>
        <w:t>Osobami uprawnionymi przez Zamawiającego do porozumiewania się z Wykonawcami są:</w:t>
      </w:r>
    </w:p>
    <w:p w14:paraId="775221CE" w14:textId="19392296" w:rsidR="001F4DBC" w:rsidRPr="00F54C99" w:rsidRDefault="007D5891" w:rsidP="00FE729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91">
        <w:rPr>
          <w:rFonts w:ascii="Times New Roman" w:hAnsi="Times New Roman" w:cs="Times New Roman"/>
          <w:sz w:val="24"/>
          <w:szCs w:val="24"/>
        </w:rPr>
        <w:t>Ewelina Wojda</w:t>
      </w:r>
      <w:r w:rsidR="001F4DBC" w:rsidRPr="007D5891">
        <w:rPr>
          <w:rFonts w:ascii="Times New Roman" w:hAnsi="Times New Roman" w:cs="Times New Roman"/>
          <w:sz w:val="24"/>
          <w:szCs w:val="24"/>
        </w:rPr>
        <w:t xml:space="preserve"> – </w:t>
      </w:r>
      <w:r w:rsidRPr="007D5891">
        <w:rPr>
          <w:rFonts w:ascii="Times New Roman" w:hAnsi="Times New Roman" w:cs="Times New Roman"/>
          <w:sz w:val="24"/>
          <w:szCs w:val="24"/>
        </w:rPr>
        <w:t>Referent</w:t>
      </w:r>
      <w:r w:rsidR="001F4DBC" w:rsidRPr="00F54C99">
        <w:rPr>
          <w:rFonts w:ascii="Times New Roman" w:hAnsi="Times New Roman" w:cs="Times New Roman"/>
          <w:sz w:val="24"/>
          <w:szCs w:val="24"/>
        </w:rPr>
        <w:t xml:space="preserve"> Działu Zamówień Publicznych</w:t>
      </w:r>
      <w:r w:rsidR="005D6608">
        <w:rPr>
          <w:rFonts w:ascii="Times New Roman" w:hAnsi="Times New Roman" w:cs="Times New Roman"/>
          <w:sz w:val="24"/>
          <w:szCs w:val="24"/>
        </w:rPr>
        <w:t xml:space="preserve"> - </w:t>
      </w:r>
      <w:r w:rsidR="001F4DBC" w:rsidRPr="00F54C99">
        <w:rPr>
          <w:rFonts w:ascii="Times New Roman" w:hAnsi="Times New Roman" w:cs="Times New Roman"/>
          <w:sz w:val="24"/>
          <w:szCs w:val="24"/>
        </w:rPr>
        <w:t>sprawy proceduralne,</w:t>
      </w:r>
    </w:p>
    <w:p w14:paraId="510343C7" w14:textId="5083FD5B" w:rsidR="001F4DBC" w:rsidRDefault="001F4DBC" w:rsidP="00FE729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99">
        <w:rPr>
          <w:rFonts w:ascii="Times New Roman" w:eastAsia="Calibri" w:hAnsi="Times New Roman" w:cs="Times New Roman"/>
          <w:sz w:val="24"/>
          <w:szCs w:val="24"/>
        </w:rPr>
        <w:t>Broker ubezpieczeniowy</w:t>
      </w:r>
      <w:r w:rsidR="005D66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C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D6608">
        <w:rPr>
          <w:rFonts w:ascii="Times New Roman" w:eastAsia="Calibri" w:hAnsi="Times New Roman" w:cs="Times New Roman"/>
          <w:sz w:val="24"/>
          <w:szCs w:val="24"/>
        </w:rPr>
        <w:t xml:space="preserve">Kinga </w:t>
      </w:r>
      <w:r w:rsidR="005D6608" w:rsidRPr="005D6608">
        <w:rPr>
          <w:rFonts w:ascii="Times New Roman" w:eastAsia="Calibri" w:hAnsi="Times New Roman" w:cs="Times New Roman"/>
          <w:sz w:val="24"/>
          <w:szCs w:val="24"/>
        </w:rPr>
        <w:t>K</w:t>
      </w:r>
      <w:r w:rsidR="005D6608">
        <w:rPr>
          <w:rFonts w:ascii="Times New Roman" w:eastAsia="Calibri" w:hAnsi="Times New Roman" w:cs="Times New Roman"/>
          <w:sz w:val="24"/>
          <w:szCs w:val="24"/>
        </w:rPr>
        <w:t xml:space="preserve">ubaszewska, Marta Szpytma - </w:t>
      </w:r>
      <w:r w:rsidRPr="00F54C99">
        <w:rPr>
          <w:rFonts w:ascii="Times New Roman" w:eastAsia="Calibri" w:hAnsi="Times New Roman" w:cs="Times New Roman"/>
          <w:sz w:val="24"/>
          <w:szCs w:val="24"/>
        </w:rPr>
        <w:t xml:space="preserve"> sprawy merytoryczne.</w:t>
      </w:r>
    </w:p>
    <w:p w14:paraId="699551C2" w14:textId="77777777" w:rsidR="00FE729D" w:rsidRPr="00941A9A" w:rsidRDefault="00FE729D" w:rsidP="00FE729D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8AA4E" w14:textId="7EAD9F1E" w:rsidR="002F2C9A" w:rsidRPr="00941A9A" w:rsidRDefault="002F2C9A" w:rsidP="00941A9A">
      <w:pPr>
        <w:pStyle w:val="Nagwek1"/>
        <w:numPr>
          <w:ilvl w:val="0"/>
          <w:numId w:val="22"/>
        </w:numPr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1A9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 dopuszcza stosowanie negocjacji z wyłonionym  Wykonawcą w celu uzyskania korzystniejszych warunków niż zaproponowane w ofercie</w:t>
      </w:r>
      <w:r w:rsidR="00FE729D" w:rsidRPr="00941A9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65BE39EE" w14:textId="77777777" w:rsidR="00FE729D" w:rsidRPr="00FE729D" w:rsidRDefault="00FE729D" w:rsidP="00FE729D">
      <w:pPr>
        <w:rPr>
          <w:sz w:val="24"/>
          <w:szCs w:val="24"/>
        </w:rPr>
      </w:pPr>
    </w:p>
    <w:p w14:paraId="785216E3" w14:textId="51B7911E" w:rsidR="002F2C9A" w:rsidRPr="00941A9A" w:rsidRDefault="00941A9A" w:rsidP="00941A9A">
      <w:pPr>
        <w:pStyle w:val="Nagwek1"/>
        <w:numPr>
          <w:ilvl w:val="0"/>
          <w:numId w:val="22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F2C9A" w:rsidRPr="00941A9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 zastrzega sobie prawo unieważnienia postępowania na każdym etapie, bez podania przyczyny</w:t>
      </w:r>
    </w:p>
    <w:p w14:paraId="0E744EF3" w14:textId="77777777" w:rsidR="00FE729D" w:rsidRPr="00941A9A" w:rsidRDefault="00FE729D" w:rsidP="00FE729D">
      <w:pPr>
        <w:rPr>
          <w:sz w:val="24"/>
          <w:szCs w:val="24"/>
        </w:rPr>
      </w:pPr>
    </w:p>
    <w:p w14:paraId="288DECD5" w14:textId="1F0583CA" w:rsidR="002F2C9A" w:rsidRPr="00941A9A" w:rsidRDefault="002F2C9A" w:rsidP="00941A9A">
      <w:pPr>
        <w:pStyle w:val="Nagwek1"/>
        <w:numPr>
          <w:ilvl w:val="0"/>
          <w:numId w:val="22"/>
        </w:numPr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1A9A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Załączniki</w:t>
      </w:r>
    </w:p>
    <w:p w14:paraId="319DA91C" w14:textId="77777777" w:rsidR="00FE729D" w:rsidRPr="00FE729D" w:rsidRDefault="00FE729D" w:rsidP="00FE729D"/>
    <w:p w14:paraId="727496DF" w14:textId="2F0C8345" w:rsidR="00F54C99" w:rsidRPr="00F54C99" w:rsidRDefault="00F54C99" w:rsidP="00F54C99">
      <w:p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99">
        <w:rPr>
          <w:rFonts w:ascii="Times New Roman" w:eastAsia="Calibri" w:hAnsi="Times New Roman" w:cs="Times New Roman"/>
          <w:sz w:val="24"/>
          <w:szCs w:val="24"/>
        </w:rPr>
        <w:t>Załącznik nr 1 - Warunki ubezpieczenia,</w:t>
      </w:r>
    </w:p>
    <w:p w14:paraId="7DCCDE7F" w14:textId="5AD5F4C1" w:rsidR="00F54C99" w:rsidRPr="00F54C99" w:rsidRDefault="00F54C99" w:rsidP="00F54C99">
      <w:p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99">
        <w:rPr>
          <w:rFonts w:ascii="Times New Roman" w:eastAsia="Calibri" w:hAnsi="Times New Roman" w:cs="Times New Roman"/>
          <w:sz w:val="24"/>
          <w:szCs w:val="24"/>
        </w:rPr>
        <w:t>Załącznik nr 2 - Umowa projekt,</w:t>
      </w:r>
    </w:p>
    <w:p w14:paraId="3780A726" w14:textId="5D1B8094" w:rsidR="00F54C99" w:rsidRPr="00F54C99" w:rsidRDefault="00F54C99" w:rsidP="00F54C99">
      <w:p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99">
        <w:rPr>
          <w:rFonts w:ascii="Times New Roman" w:eastAsia="Calibri" w:hAnsi="Times New Roman" w:cs="Times New Roman"/>
          <w:sz w:val="24"/>
          <w:szCs w:val="24"/>
        </w:rPr>
        <w:t>Załącznik nr 3 - Wykaz pojazdów,</w:t>
      </w:r>
    </w:p>
    <w:p w14:paraId="63F2370D" w14:textId="20FBDE68" w:rsidR="00F54C99" w:rsidRPr="00F54C99" w:rsidRDefault="00F54C99" w:rsidP="00F54C99">
      <w:p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99">
        <w:rPr>
          <w:rFonts w:ascii="Times New Roman" w:eastAsia="Calibri" w:hAnsi="Times New Roman" w:cs="Times New Roman"/>
          <w:sz w:val="24"/>
          <w:szCs w:val="24"/>
        </w:rPr>
        <w:t>Załącznik nr 4 – Szkodowość</w:t>
      </w:r>
    </w:p>
    <w:p w14:paraId="472275A2" w14:textId="26FF0D6B" w:rsidR="00F54C99" w:rsidRPr="00F54C99" w:rsidRDefault="00F54C99" w:rsidP="00F54C99">
      <w:p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99">
        <w:rPr>
          <w:rFonts w:ascii="Times New Roman" w:eastAsia="Calibri" w:hAnsi="Times New Roman" w:cs="Times New Roman"/>
          <w:sz w:val="24"/>
          <w:szCs w:val="24"/>
        </w:rPr>
        <w:lastRenderedPageBreak/>
        <w:t>Załącznik nr 5 – Formularz ofertowy</w:t>
      </w:r>
    </w:p>
    <w:p w14:paraId="18CFAEE0" w14:textId="4613F191" w:rsidR="00F54C99" w:rsidRDefault="00F54C99" w:rsidP="00F54C99">
      <w:p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99">
        <w:rPr>
          <w:rFonts w:ascii="Times New Roman" w:eastAsia="Calibri" w:hAnsi="Times New Roman" w:cs="Times New Roman"/>
          <w:sz w:val="24"/>
          <w:szCs w:val="24"/>
        </w:rPr>
        <w:t>Załącznik nr 6 – Klauzula informacyjna</w:t>
      </w:r>
    </w:p>
    <w:p w14:paraId="062726B0" w14:textId="2703EDB4" w:rsidR="00BE2F77" w:rsidRDefault="00BE2F77" w:rsidP="00F54C99">
      <w:p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C2DBF8" w14:textId="3A7DA12B" w:rsidR="00BE2F77" w:rsidRDefault="00BE2F77" w:rsidP="00F54C99">
      <w:p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9CD3EE" w14:textId="443AE23F" w:rsidR="00BE2F77" w:rsidRDefault="00BE2F77" w:rsidP="00BE2F77">
      <w:pPr>
        <w:ind w:left="426" w:right="850" w:hanging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 Zamawiającego</w:t>
      </w:r>
    </w:p>
    <w:p w14:paraId="220656DE" w14:textId="4511C4AB" w:rsidR="00BE2F77" w:rsidRPr="00F54C99" w:rsidRDefault="00BE2F77" w:rsidP="00BE2F77">
      <w:pPr>
        <w:ind w:left="426" w:right="850" w:hanging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Agnieszka Lasowa</w:t>
      </w:r>
    </w:p>
    <w:sectPr w:rsidR="00BE2F77" w:rsidRPr="00F54C99" w:rsidSect="009864F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0063" w14:textId="77777777" w:rsidR="00964C03" w:rsidRDefault="00964C03" w:rsidP="00FE729D">
      <w:pPr>
        <w:spacing w:after="0" w:line="240" w:lineRule="auto"/>
      </w:pPr>
      <w:r>
        <w:separator/>
      </w:r>
    </w:p>
  </w:endnote>
  <w:endnote w:type="continuationSeparator" w:id="0">
    <w:p w14:paraId="6CE5426A" w14:textId="77777777" w:rsidR="00964C03" w:rsidRDefault="00964C03" w:rsidP="00FE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A5920" w14:textId="77777777" w:rsidR="00964C03" w:rsidRDefault="00964C03" w:rsidP="00FE729D">
      <w:pPr>
        <w:spacing w:after="0" w:line="240" w:lineRule="auto"/>
      </w:pPr>
      <w:r>
        <w:separator/>
      </w:r>
    </w:p>
  </w:footnote>
  <w:footnote w:type="continuationSeparator" w:id="0">
    <w:p w14:paraId="2E09F21F" w14:textId="77777777" w:rsidR="00964C03" w:rsidRDefault="00964C03" w:rsidP="00FE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D0E"/>
    <w:multiLevelType w:val="hybridMultilevel"/>
    <w:tmpl w:val="B3A66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1EA3"/>
    <w:multiLevelType w:val="hybridMultilevel"/>
    <w:tmpl w:val="583ECA54"/>
    <w:lvl w:ilvl="0" w:tplc="86E47220">
      <w:start w:val="1"/>
      <w:numFmt w:val="decimal"/>
      <w:lvlText w:val="Załącznik nr %1 -"/>
      <w:lvlJc w:val="left"/>
      <w:pPr>
        <w:ind w:left="9291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20C1"/>
    <w:multiLevelType w:val="hybridMultilevel"/>
    <w:tmpl w:val="7B02713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421A"/>
    <w:multiLevelType w:val="hybridMultilevel"/>
    <w:tmpl w:val="77AEDE62"/>
    <w:lvl w:ilvl="0" w:tplc="EF289782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05D56E1"/>
    <w:multiLevelType w:val="hybridMultilevel"/>
    <w:tmpl w:val="C56417F0"/>
    <w:lvl w:ilvl="0" w:tplc="C5F032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E13B7"/>
    <w:multiLevelType w:val="hybridMultilevel"/>
    <w:tmpl w:val="80026060"/>
    <w:lvl w:ilvl="0" w:tplc="8E12BAE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504525B"/>
    <w:multiLevelType w:val="hybridMultilevel"/>
    <w:tmpl w:val="C20CB848"/>
    <w:lvl w:ilvl="0" w:tplc="2102BBA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85FE6"/>
    <w:multiLevelType w:val="hybridMultilevel"/>
    <w:tmpl w:val="D3563048"/>
    <w:lvl w:ilvl="0" w:tplc="8EDCF3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82C8A"/>
    <w:multiLevelType w:val="multilevel"/>
    <w:tmpl w:val="97DC3C7E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ordinal"/>
      <w:lvlText w:val="%2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32FE66EA"/>
    <w:multiLevelType w:val="hybridMultilevel"/>
    <w:tmpl w:val="2A24F9BA"/>
    <w:lvl w:ilvl="0" w:tplc="04F8F6B2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C1EBC"/>
    <w:multiLevelType w:val="hybridMultilevel"/>
    <w:tmpl w:val="E78EB1C6"/>
    <w:lvl w:ilvl="0" w:tplc="FCEA6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D34C2"/>
    <w:multiLevelType w:val="hybridMultilevel"/>
    <w:tmpl w:val="1844444A"/>
    <w:lvl w:ilvl="0" w:tplc="30D60B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107F0"/>
    <w:multiLevelType w:val="hybridMultilevel"/>
    <w:tmpl w:val="8AD2349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43DBD"/>
    <w:multiLevelType w:val="multilevel"/>
    <w:tmpl w:val="9A10073A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A78151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30C3C"/>
    <w:multiLevelType w:val="hybridMultilevel"/>
    <w:tmpl w:val="DF30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C01DD"/>
    <w:multiLevelType w:val="hybridMultilevel"/>
    <w:tmpl w:val="962A5358"/>
    <w:lvl w:ilvl="0" w:tplc="BAF02942">
      <w:start w:val="8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56A69"/>
    <w:multiLevelType w:val="hybridMultilevel"/>
    <w:tmpl w:val="8108A850"/>
    <w:lvl w:ilvl="0" w:tplc="FFFFFFFF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E60426B"/>
    <w:multiLevelType w:val="hybridMultilevel"/>
    <w:tmpl w:val="9A0C6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129B2"/>
    <w:multiLevelType w:val="hybridMultilevel"/>
    <w:tmpl w:val="46464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D4EE8"/>
    <w:multiLevelType w:val="hybridMultilevel"/>
    <w:tmpl w:val="CFD81184"/>
    <w:lvl w:ilvl="0" w:tplc="FA401AA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94833"/>
    <w:multiLevelType w:val="multilevel"/>
    <w:tmpl w:val="5F1ABCCE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9"/>
  </w:num>
  <w:num w:numId="5">
    <w:abstractNumId w:val="7"/>
  </w:num>
  <w:num w:numId="6">
    <w:abstractNumId w:val="8"/>
  </w:num>
  <w:num w:numId="7">
    <w:abstractNumId w:val="11"/>
  </w:num>
  <w:num w:numId="8">
    <w:abstractNumId w:val="14"/>
  </w:num>
  <w:num w:numId="9">
    <w:abstractNumId w:val="21"/>
  </w:num>
  <w:num w:numId="10">
    <w:abstractNumId w:val="18"/>
  </w:num>
  <w:num w:numId="11">
    <w:abstractNumId w:val="10"/>
  </w:num>
  <w:num w:numId="12">
    <w:abstractNumId w:val="5"/>
  </w:num>
  <w:num w:numId="13">
    <w:abstractNumId w:val="3"/>
  </w:num>
  <w:num w:numId="14">
    <w:abstractNumId w:val="17"/>
  </w:num>
  <w:num w:numId="15">
    <w:abstractNumId w:val="12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9A"/>
    <w:rsid w:val="000B3286"/>
    <w:rsid w:val="00107C0B"/>
    <w:rsid w:val="00121889"/>
    <w:rsid w:val="00127E78"/>
    <w:rsid w:val="001375B9"/>
    <w:rsid w:val="0015220F"/>
    <w:rsid w:val="001D405A"/>
    <w:rsid w:val="001D459D"/>
    <w:rsid w:val="001D5522"/>
    <w:rsid w:val="001F4DBC"/>
    <w:rsid w:val="001F4F8D"/>
    <w:rsid w:val="0024676F"/>
    <w:rsid w:val="002C16FD"/>
    <w:rsid w:val="002F2C9A"/>
    <w:rsid w:val="00356F5D"/>
    <w:rsid w:val="003B0579"/>
    <w:rsid w:val="003E34B9"/>
    <w:rsid w:val="004B6D7E"/>
    <w:rsid w:val="004E0F99"/>
    <w:rsid w:val="005620EE"/>
    <w:rsid w:val="005D6608"/>
    <w:rsid w:val="006038A5"/>
    <w:rsid w:val="0064491D"/>
    <w:rsid w:val="006E00F2"/>
    <w:rsid w:val="007039CD"/>
    <w:rsid w:val="007A46EA"/>
    <w:rsid w:val="007D038F"/>
    <w:rsid w:val="007D5891"/>
    <w:rsid w:val="00802316"/>
    <w:rsid w:val="00925D9D"/>
    <w:rsid w:val="00941A9A"/>
    <w:rsid w:val="00945A9D"/>
    <w:rsid w:val="00964C03"/>
    <w:rsid w:val="00974A44"/>
    <w:rsid w:val="009864F4"/>
    <w:rsid w:val="009E27D6"/>
    <w:rsid w:val="009E2C91"/>
    <w:rsid w:val="009F32AC"/>
    <w:rsid w:val="00A80EFA"/>
    <w:rsid w:val="00AA0083"/>
    <w:rsid w:val="00B4386F"/>
    <w:rsid w:val="00BA0861"/>
    <w:rsid w:val="00BE2F77"/>
    <w:rsid w:val="00CD4374"/>
    <w:rsid w:val="00CE090A"/>
    <w:rsid w:val="00D46E9D"/>
    <w:rsid w:val="00E20E8B"/>
    <w:rsid w:val="00E97EAE"/>
    <w:rsid w:val="00EB3E1D"/>
    <w:rsid w:val="00F54C99"/>
    <w:rsid w:val="00F72C56"/>
    <w:rsid w:val="00FB77C3"/>
    <w:rsid w:val="00FE08D0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1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2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2C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C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1D5522"/>
    <w:pPr>
      <w:ind w:left="720"/>
      <w:contextualSpacing/>
    </w:pPr>
  </w:style>
  <w:style w:type="character" w:customStyle="1" w:styleId="text2">
    <w:name w:val="text2"/>
    <w:rsid w:val="001F4DBC"/>
  </w:style>
  <w:style w:type="character" w:styleId="Hipercze">
    <w:name w:val="Hyperlink"/>
    <w:basedOn w:val="Domylnaczcionkaakapitu"/>
    <w:uiPriority w:val="99"/>
    <w:unhideWhenUsed/>
    <w:rsid w:val="00F54C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C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7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7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7D6"/>
    <w:rPr>
      <w:b/>
      <w:bCs/>
      <w:sz w:val="20"/>
      <w:szCs w:val="20"/>
    </w:rPr>
  </w:style>
  <w:style w:type="paragraph" w:customStyle="1" w:styleId="Standard">
    <w:name w:val="Standard"/>
    <w:rsid w:val="00356F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6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E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2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2C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C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1D5522"/>
    <w:pPr>
      <w:ind w:left="720"/>
      <w:contextualSpacing/>
    </w:pPr>
  </w:style>
  <w:style w:type="character" w:customStyle="1" w:styleId="text2">
    <w:name w:val="text2"/>
    <w:rsid w:val="001F4DBC"/>
  </w:style>
  <w:style w:type="character" w:styleId="Hipercze">
    <w:name w:val="Hyperlink"/>
    <w:basedOn w:val="Domylnaczcionkaakapitu"/>
    <w:uiPriority w:val="99"/>
    <w:unhideWhenUsed/>
    <w:rsid w:val="00F54C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C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7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7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7D6"/>
    <w:rPr>
      <w:b/>
      <w:bCs/>
      <w:sz w:val="20"/>
      <w:szCs w:val="20"/>
    </w:rPr>
  </w:style>
  <w:style w:type="paragraph" w:customStyle="1" w:styleId="Standard">
    <w:name w:val="Standard"/>
    <w:rsid w:val="00356F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6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E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szpytma@brokersuni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7A62-B140-46CC-BFE9-CB048840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1435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Szpytma Marta</dc:creator>
  <cp:keywords/>
  <dc:description/>
  <cp:lastModifiedBy>User_ADM_03</cp:lastModifiedBy>
  <cp:revision>10</cp:revision>
  <cp:lastPrinted>2021-12-30T06:22:00Z</cp:lastPrinted>
  <dcterms:created xsi:type="dcterms:W3CDTF">2021-12-28T17:38:00Z</dcterms:created>
  <dcterms:modified xsi:type="dcterms:W3CDTF">2021-12-30T06:22:00Z</dcterms:modified>
</cp:coreProperties>
</file>