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4977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ZOZ.III-270-05/MP/14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134236 - 2014; data zamieszczenia: 18.04.2014</w:t>
      </w:r>
      <w:r>
        <w:rPr>
          <w:rFonts w:ascii="Arial CE" w:hAnsi="Arial CE" w:cs="Arial CE"/>
        </w:rPr>
        <w:br/>
        <w:t>OGŁOSZENIE O ZAMÓWIENIU - usługi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F9497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1) NAZWA I 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 , ul. Bartoszycka 3, 11-100 Lidzbark Warmiński, woj. warmińsko-mazurskie, tel. 089 7672561, faks 089 7672966.</w:t>
      </w:r>
    </w:p>
    <w:p w:rsidR="00000000" w:rsidRDefault="00F94977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Adres strony internetowej zamawiającego:</w:t>
      </w:r>
      <w:r>
        <w:rPr>
          <w:rFonts w:ascii="Arial CE" w:eastAsia="Times New Roman" w:hAnsi="Arial CE" w:cs="Arial CE"/>
          <w:sz w:val="20"/>
          <w:szCs w:val="20"/>
        </w:rPr>
        <w:t xml:space="preserve"> http://www.zozlw.neostrada.pl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I. 2) </w:t>
      </w:r>
      <w:r>
        <w:rPr>
          <w:rFonts w:ascii="Arial CE" w:hAnsi="Arial CE" w:cs="Arial CE"/>
          <w:b/>
          <w:bCs/>
          <w:sz w:val="20"/>
          <w:szCs w:val="20"/>
        </w:rPr>
        <w:t>RODZAJ ZAMAWIAJĄCEGO: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F9497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PRZEDMIOT ZAMÓWIENIA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OKREŚLENIE PRZEDMIOTU ZAMÓWIENIA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ZOZ.III-270-05/MP/14.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II.1.2) Rodzaj zamówienia:</w:t>
      </w:r>
      <w:r>
        <w:rPr>
          <w:rFonts w:ascii="Arial CE" w:hAnsi="Arial CE" w:cs="Arial CE"/>
          <w:sz w:val="20"/>
          <w:szCs w:val="20"/>
        </w:rPr>
        <w:t xml:space="preserve"> usługi.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</w:t>
      </w:r>
      <w:r>
        <w:rPr>
          <w:rFonts w:ascii="Arial CE" w:hAnsi="Arial CE" w:cs="Arial CE"/>
          <w:b/>
          <w:bCs/>
          <w:sz w:val="20"/>
          <w:szCs w:val="20"/>
        </w:rPr>
        <w:t>4) Określenie przedmiotu oraz wielkości lub zakresu zamówienia:</w:t>
      </w:r>
      <w:r>
        <w:rPr>
          <w:rFonts w:ascii="Arial CE" w:hAnsi="Arial CE" w:cs="Arial CE"/>
          <w:sz w:val="20"/>
          <w:szCs w:val="20"/>
        </w:rPr>
        <w:t xml:space="preserve"> usługa ubezpieczenia odpowiedzialności cywilnej Zespołu Opieki Zdrowotnej w Lidzbarku Warmińskim.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II.1.5) przewiduje się udzielenie zamówień uzupełniających:</w:t>
      </w:r>
    </w:p>
    <w:p w:rsidR="00000000" w:rsidRDefault="00F94977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Określenie przedmiotu oraz wielkoś</w:t>
      </w:r>
      <w:r>
        <w:rPr>
          <w:rFonts w:ascii="Arial CE" w:eastAsia="Times New Roman" w:hAnsi="Arial CE" w:cs="Arial CE"/>
          <w:b/>
          <w:bCs/>
          <w:sz w:val="20"/>
          <w:szCs w:val="20"/>
        </w:rPr>
        <w:t>ci lub zakresu zamówień uzupełniających</w:t>
      </w:r>
    </w:p>
    <w:p w:rsidR="00000000" w:rsidRDefault="00F94977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Zamawiający zgodnie z art. 67 ust. 1 pkt. 6 ustawy - Prawo Zamówień Publicznych, przewiduje możliwość udzielenia zamówień uzupełniających, stanowiących nie więcej niż 30 % wartości zamówienia podstawowego i polegając</w:t>
      </w:r>
      <w:r>
        <w:rPr>
          <w:rFonts w:ascii="Arial CE" w:eastAsia="Times New Roman" w:hAnsi="Arial CE" w:cs="Arial CE"/>
          <w:sz w:val="20"/>
          <w:szCs w:val="20"/>
        </w:rPr>
        <w:t>ych na powtórzeniu tego samego rodzaju zamówień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II.1.6) Wspólny Słownik Zamówień (CPV):</w:t>
      </w:r>
      <w:r>
        <w:rPr>
          <w:rFonts w:ascii="Arial CE" w:hAnsi="Arial CE" w:cs="Arial CE"/>
          <w:sz w:val="20"/>
          <w:szCs w:val="20"/>
        </w:rPr>
        <w:t xml:space="preserve"> 66.51.00.00-8.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II.1.7) Czy dopuszcza się złożenie oferty częściowej: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II.1.8) Czy dopuszcza się złożenie oferty wariantowej: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F94977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CZAS TRWANIA ZAMÓWIENIA LU</w:t>
      </w:r>
      <w:r>
        <w:rPr>
          <w:rFonts w:ascii="Arial CE" w:hAnsi="Arial CE" w:cs="Arial CE"/>
          <w:b/>
          <w:bCs/>
          <w:sz w:val="20"/>
          <w:szCs w:val="20"/>
        </w:rPr>
        <w:t>B TERMIN WYKONANIA:</w:t>
      </w:r>
      <w:r>
        <w:rPr>
          <w:rFonts w:ascii="Arial CE" w:hAnsi="Arial CE" w:cs="Arial CE"/>
          <w:sz w:val="20"/>
          <w:szCs w:val="20"/>
        </w:rPr>
        <w:t xml:space="preserve"> Okres w miesiącach: 12.</w:t>
      </w:r>
    </w:p>
    <w:p w:rsidR="00000000" w:rsidRDefault="00F9497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INFORMACJE O CHARAKTERZE PRAWNYM, EKONOMICZNYM, FINANSOWYM I TECHNICZNYM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WADIUM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Informacja na temat wadium:</w:t>
      </w:r>
      <w:r>
        <w:rPr>
          <w:rFonts w:ascii="Arial CE" w:hAnsi="Arial CE" w:cs="Arial CE"/>
          <w:sz w:val="20"/>
          <w:szCs w:val="20"/>
        </w:rPr>
        <w:t xml:space="preserve"> Zamawiający nie wymaga wadium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ZALICZKI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000000" w:rsidRDefault="00F94977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000000" w:rsidRDefault="00F94977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</w:t>
      </w:r>
      <w:r>
        <w:rPr>
          <w:rFonts w:ascii="Arial CE" w:hAnsi="Arial CE" w:cs="Arial CE"/>
          <w:b/>
          <w:bCs/>
          <w:sz w:val="20"/>
          <w:szCs w:val="20"/>
        </w:rPr>
        <w:t xml:space="preserve"> oceny spełniania tego warunku</w:t>
      </w:r>
    </w:p>
    <w:p w:rsidR="00000000" w:rsidRDefault="00F94977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wymagane przez Zamawiającego dokumenty wskazane w punkcie 3 i 4 cz. V SIWZ. Zamawiający przy o</w:t>
      </w:r>
      <w:r>
        <w:rPr>
          <w:rFonts w:ascii="Arial CE" w:hAnsi="Arial CE" w:cs="Arial CE"/>
          <w:sz w:val="20"/>
          <w:szCs w:val="20"/>
        </w:rPr>
        <w:t>cenie spełnienia warunków udziału w postępowaniu zastosuje formułę spełnia - nie spełnia w oparciu o informacje zawarte w oświadczeniach i dokumentach wyszczególnionych w rozdziale V pkt 3 i 4 SIWZ. Z treści załączonych oświadczeń i dokumentów musi jednozn</w:t>
      </w:r>
      <w:r>
        <w:rPr>
          <w:rFonts w:ascii="Arial CE" w:hAnsi="Arial CE" w:cs="Arial CE"/>
          <w:sz w:val="20"/>
          <w:szCs w:val="20"/>
        </w:rPr>
        <w:t>acznie wynikać, iż Wykonawca spełnia wszystkie wymagane warunki.</w:t>
      </w:r>
    </w:p>
    <w:p w:rsidR="00000000" w:rsidRDefault="00F94977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III.3.2) Wiedza i doświadczenie</w:t>
      </w:r>
    </w:p>
    <w:p w:rsidR="00000000" w:rsidRDefault="00F94977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F94977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</w:t>
      </w:r>
      <w:r>
        <w:rPr>
          <w:rFonts w:ascii="Arial CE" w:hAnsi="Arial CE" w:cs="Arial CE"/>
          <w:sz w:val="20"/>
          <w:szCs w:val="20"/>
        </w:rPr>
        <w:t>ę oświadczenie - oraz inne wymagane przez Zamawiającego dokumenty wskazane w punkcie 3 i 4 cz. V SIWZ. Zamawiający przy ocenie spełnienia warunków udziału w postępowaniu zastosuje formułę spełnia - nie spełnia w oparciu o informacje zawarte w oświadczeniac</w:t>
      </w:r>
      <w:r>
        <w:rPr>
          <w:rFonts w:ascii="Arial CE" w:hAnsi="Arial CE" w:cs="Arial CE"/>
          <w:sz w:val="20"/>
          <w:szCs w:val="20"/>
        </w:rPr>
        <w:t>h i dokumentach wyszczególnionych w rozdziale V pkt 3 i 4 SIWZ. Z treści załączonych oświadczeń i dokumentów musi jednoznacznie wynikać, iż Wykonawca spełnia wszystkie wymagane warunki.</w:t>
      </w:r>
    </w:p>
    <w:p w:rsidR="00000000" w:rsidRDefault="00F94977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III.3.3) Potencjał techniczny</w:t>
      </w:r>
    </w:p>
    <w:p w:rsidR="00000000" w:rsidRDefault="00F94977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</w:t>
      </w:r>
      <w:r>
        <w:rPr>
          <w:rFonts w:ascii="Arial CE" w:hAnsi="Arial CE" w:cs="Arial CE"/>
          <w:b/>
          <w:bCs/>
          <w:sz w:val="20"/>
          <w:szCs w:val="20"/>
        </w:rPr>
        <w:t>a tego warunku</w:t>
      </w:r>
    </w:p>
    <w:p w:rsidR="00000000" w:rsidRDefault="00F94977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wymagane przez Zamawiającego dokumenty wskazane w punkcie 3 i 4 cz. V SIWZ. Zamawiający przy ocenie spełnienia</w:t>
      </w:r>
      <w:r>
        <w:rPr>
          <w:rFonts w:ascii="Arial CE" w:hAnsi="Arial CE" w:cs="Arial CE"/>
          <w:sz w:val="20"/>
          <w:szCs w:val="20"/>
        </w:rPr>
        <w:t xml:space="preserve"> warunków udziału w postępowaniu zastosuje formułę spełnia - nie spełnia w oparciu o informacje zawarte w oświadczeniach i dokumentach wyszczególnionych w rozdziale V pkt 3 i 4 SIWZ. Z treści załączonych oświadczeń i dokumentów musi jednoznacznie wynikać, </w:t>
      </w:r>
      <w:r>
        <w:rPr>
          <w:rFonts w:ascii="Arial CE" w:hAnsi="Arial CE" w:cs="Arial CE"/>
          <w:sz w:val="20"/>
          <w:szCs w:val="20"/>
        </w:rPr>
        <w:t>iż Wykonawca spełnia wszystkie wymagane warunki.</w:t>
      </w:r>
    </w:p>
    <w:p w:rsidR="00000000" w:rsidRDefault="00F94977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III.3.4) Osoby zdolne do wykonania zamówienia</w:t>
      </w:r>
    </w:p>
    <w:p w:rsidR="00000000" w:rsidRDefault="00F94977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F94977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Zamawiający uzna, że Wykonawca spełnia warunki udziału w postępowaniu w oparciu o złożone przez Wykonawcę </w:t>
      </w:r>
      <w:r>
        <w:rPr>
          <w:rFonts w:ascii="Arial CE" w:hAnsi="Arial CE" w:cs="Arial CE"/>
          <w:sz w:val="20"/>
          <w:szCs w:val="20"/>
        </w:rPr>
        <w:t xml:space="preserve">oświadczenie - oraz inne wymagane przez Zamawiającego dokumenty wskazane w punkcie 3 i 4 cz. V SIWZ. Zamawiający przy ocenie spełnienia warunków udziału w postępowaniu zastosuje formułę spełnia - nie spełnia w oparciu o informacje zawarte w oświadczeniach </w:t>
      </w:r>
      <w:r>
        <w:rPr>
          <w:rFonts w:ascii="Arial CE" w:hAnsi="Arial CE" w:cs="Arial CE"/>
          <w:sz w:val="20"/>
          <w:szCs w:val="20"/>
        </w:rPr>
        <w:t>i dokumentach wyszczególnionych w rozdziale V pkt 3 i 4 SIWZ. Z treści załączonych oświadczeń i dokumentów musi jednoznacznie wynikać, iż Wykonawca spełnia wszystkie wymagane warunki.</w:t>
      </w:r>
    </w:p>
    <w:p w:rsidR="00000000" w:rsidRDefault="00F94977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III.3.5) Sytuacja ekonomiczna i finansowa</w:t>
      </w:r>
    </w:p>
    <w:p w:rsidR="00000000" w:rsidRDefault="00F94977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</w:t>
      </w:r>
      <w:r>
        <w:rPr>
          <w:rFonts w:ascii="Arial CE" w:hAnsi="Arial CE" w:cs="Arial CE"/>
          <w:b/>
          <w:bCs/>
          <w:sz w:val="20"/>
          <w:szCs w:val="20"/>
        </w:rPr>
        <w:t xml:space="preserve"> spełniania tego warunku</w:t>
      </w:r>
    </w:p>
    <w:p w:rsidR="00000000" w:rsidRDefault="00F94977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Zamawiający uzna, że Wykonawca spełnia warunki udziału w postępowaniu w oparciu o złożone przez Wykonawcę oświadczenie - oraz inne wymagane przez Zamawiającego dokumenty wskazane w punkcie 3 i 4 cz. V SIWZ. Zamawiający przy ocenie </w:t>
      </w:r>
      <w:r>
        <w:rPr>
          <w:rFonts w:ascii="Arial CE" w:hAnsi="Arial CE" w:cs="Arial CE"/>
          <w:sz w:val="20"/>
          <w:szCs w:val="20"/>
        </w:rPr>
        <w:t>spełnienia warunków udziału w postępowaniu zastosuje formułę spełnia - nie spełnia w oparciu o informacje zawarte w oświadczeniach i dokumentach wyszczególnionych w rozdziale V pkt 3 i 4 SIWZ. Z treści załączonych oświadczeń i dokumentów musi jednoznacznie</w:t>
      </w:r>
      <w:r>
        <w:rPr>
          <w:rFonts w:ascii="Arial CE" w:hAnsi="Arial CE" w:cs="Arial CE"/>
          <w:sz w:val="20"/>
          <w:szCs w:val="20"/>
        </w:rPr>
        <w:t xml:space="preserve"> wynikać, iż Wykonawca spełnia wszystkie wymagane warunki.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III.4) INFORMACJA O OŚWIADCZENIACH LUB DOKUMENTACH, JAKIE MAJĄ DOSTARCZYĆ WYKONAWCY W CELU POTWIERDZENIA SPEŁNIANIA WARUNKÓW UDZIAŁU W POSTĘPOWANIU ORAZ NIEPODLEGANIA WYKLUCZENIU NA PODSTAWIE ART. </w:t>
      </w:r>
      <w:r>
        <w:rPr>
          <w:rFonts w:ascii="Arial CE" w:hAnsi="Arial CE" w:cs="Arial CE"/>
          <w:b/>
          <w:bCs/>
          <w:sz w:val="20"/>
          <w:szCs w:val="20"/>
        </w:rPr>
        <w:t>24 UST. 1 USTAWY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00000" w:rsidRDefault="00F94977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potwierdzenie posiadania uprawnień do wykonywani</w:t>
      </w:r>
      <w:r>
        <w:rPr>
          <w:rFonts w:ascii="Arial CE" w:eastAsia="Times New Roman" w:hAnsi="Arial CE" w:cs="Arial CE"/>
          <w:sz w:val="20"/>
          <w:szCs w:val="20"/>
        </w:rPr>
        <w:t>a określonej działalności lub czynności, jeżeli przepisy prawa nakładają obowiązek ich posiadania, w szczególności koncesje, zezwolenia lub licencje;</w:t>
      </w:r>
    </w:p>
    <w:p w:rsidR="00000000" w:rsidRDefault="00F94977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opłaconą polisę, a w przypadku jej braku, inny dokument potwierdzający, że wykonawca jest ubezpieczony od </w:t>
      </w:r>
      <w:r>
        <w:rPr>
          <w:rFonts w:ascii="Arial CE" w:eastAsia="Times New Roman" w:hAnsi="Arial CE" w:cs="Arial CE"/>
          <w:sz w:val="20"/>
          <w:szCs w:val="20"/>
        </w:rPr>
        <w:t>odpowiedzialności cywilnej w zakresie prowadzonej działalności związanej z przedmiotem zamówienia.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III.4.2) W zakresie potwierdzenia niepodlegania wykluczeniu na podstawie art. 24 ust. 1 ustawy, należy przedłożyć:</w:t>
      </w:r>
    </w:p>
    <w:p w:rsidR="00000000" w:rsidRDefault="00F94977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oświadczenie o braku podstaw do wykluczeni</w:t>
      </w:r>
      <w:r>
        <w:rPr>
          <w:rFonts w:ascii="Arial CE" w:eastAsia="Times New Roman" w:hAnsi="Arial CE" w:cs="Arial CE"/>
          <w:sz w:val="20"/>
          <w:szCs w:val="20"/>
        </w:rPr>
        <w:t>a;</w:t>
      </w:r>
    </w:p>
    <w:p w:rsidR="00000000" w:rsidRDefault="00F94977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aktualny odpis z właściwego rejestru lub z centralnej ewidencji i informacji o działalności gospodarczej, jeżeli odrębne przepisy wymaga</w:t>
      </w:r>
      <w:r>
        <w:rPr>
          <w:rFonts w:ascii="Arial CE" w:eastAsia="Times New Roman" w:hAnsi="Arial CE" w:cs="Arial CE"/>
          <w:sz w:val="20"/>
          <w:szCs w:val="20"/>
        </w:rPr>
        <w:t>ją wpisu do rejestru lub ewidencji, w celu wykazania braku podstaw do wykluczenia w oparciu o art. 24 ust. 1 pkt 2 ustawy, wystawiony nie wcześniej niż 6 miesięcy przed upływem terminu składania wniosków o dopuszczenie do udziału w postępowaniu o udzieleni</w:t>
      </w:r>
      <w:r>
        <w:rPr>
          <w:rFonts w:ascii="Arial CE" w:eastAsia="Times New Roman" w:hAnsi="Arial CE" w:cs="Arial CE"/>
          <w:sz w:val="20"/>
          <w:szCs w:val="20"/>
        </w:rPr>
        <w:t>e zamówienia albo składania ofert;</w:t>
      </w:r>
    </w:p>
    <w:p w:rsidR="00000000" w:rsidRDefault="00F94977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III.4.3) Dokumenty podmiotów zagranicznych</w:t>
      </w:r>
    </w:p>
    <w:p w:rsidR="00000000" w:rsidRDefault="00F94977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Jeżeli wykonawca ma siedzibę lub miejsce zamieszkania poza terytorium Rzeczypospolitej Polskiej, przedkłada:</w:t>
      </w:r>
    </w:p>
    <w:p w:rsidR="00000000" w:rsidRDefault="00F94977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III.4.3.1) </w:t>
      </w:r>
      <w:r>
        <w:rPr>
          <w:rFonts w:ascii="Arial CE" w:hAnsi="Arial CE" w:cs="Arial CE"/>
          <w:sz w:val="20"/>
          <w:szCs w:val="20"/>
        </w:rPr>
        <w:t>dokument wystawiony w kraju, w którym ma siedzibę lub miejsce zamieszkania potwierdzający, że:</w:t>
      </w:r>
    </w:p>
    <w:p w:rsidR="00000000" w:rsidRDefault="00F94977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otwarto jego likwidacji ani nie ogłoszono upadłości - wystawiony nie wcześniej niż 6 miesięcy przed upływem terminu składania wniosków o dopuszczenie do udzi</w:t>
      </w:r>
      <w:r>
        <w:rPr>
          <w:rFonts w:ascii="Arial CE" w:eastAsia="Times New Roman" w:hAnsi="Arial CE" w:cs="Arial CE"/>
          <w:sz w:val="20"/>
          <w:szCs w:val="20"/>
        </w:rPr>
        <w:t>ału w postępowaniu o udzielenie zamówienia albo składania ofert;</w:t>
      </w:r>
    </w:p>
    <w:p w:rsidR="00000000" w:rsidRDefault="00F94977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nie zalega z uiszczaniem podatków, opłat, składek na ubezpieczenie społeczne i zdrowotne albo że uzyskał przewidziane prawem zwolnienie, odroczenie lub rozłożenie na raty zaległych płatności </w:t>
      </w:r>
      <w:r>
        <w:rPr>
          <w:rFonts w:ascii="Arial CE" w:eastAsia="Times New Roman" w:hAnsi="Arial CE" w:cs="Arial CE"/>
          <w:sz w:val="20"/>
          <w:szCs w:val="20"/>
        </w:rPr>
        <w:t>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000000" w:rsidRDefault="00F94977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orzeczono wobec nieg</w:t>
      </w:r>
      <w:r>
        <w:rPr>
          <w:rFonts w:ascii="Arial CE" w:eastAsia="Times New Roman" w:hAnsi="Arial CE" w:cs="Arial CE"/>
          <w:sz w:val="20"/>
          <w:szCs w:val="20"/>
        </w:rPr>
        <w:t>o zakazu ubiegania się o zamówienie - wystawiony nie wcześniej niż 6 miesięcy przed upływem terminu składania wniosków o dopuszczenie do udziału w postępowaniu o udzielenie zamówienia albo składania ofert;</w:t>
      </w:r>
    </w:p>
    <w:p w:rsidR="00000000" w:rsidRDefault="00F94977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III.4.3.2)</w:t>
      </w:r>
    </w:p>
    <w:p w:rsidR="00000000" w:rsidRDefault="00F94977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zaświadczenie właściwego organu sądoweg</w:t>
      </w:r>
      <w:r>
        <w:rPr>
          <w:rFonts w:ascii="Arial CE" w:eastAsia="Times New Roman" w:hAnsi="Arial CE" w:cs="Arial CE"/>
          <w:sz w:val="20"/>
          <w:szCs w:val="20"/>
        </w:rPr>
        <w:t>o lub administracyjnego miejsca zamieszkania albo zamieszkania osoby, której dokumenty dotyczą, w zakresie określonym w art. 24 ust. 1 pkt 4-8 - wystawione nie wcześniej niż 6 miesięcy przed upływem terminu składania wniosków o dopuszczenie do udziału w po</w:t>
      </w:r>
      <w:r>
        <w:rPr>
          <w:rFonts w:ascii="Arial CE" w:eastAsia="Times New Roman" w:hAnsi="Arial CE" w:cs="Arial CE"/>
          <w:sz w:val="20"/>
          <w:szCs w:val="20"/>
        </w:rPr>
        <w:t>stępowaniu o udzielenie zamówienia albo składania ofert;</w:t>
      </w:r>
    </w:p>
    <w:p w:rsidR="00000000" w:rsidRDefault="00F94977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zaświadczenie właściwego organu sądowego lub administracyjnego miejsca zamieszkania albo zamieszkania osoby, której dokumenty dotyczą, w zakresie określonym w art. 24 ust. 1 pkt 10 -11 ustawy - wysta</w:t>
      </w:r>
      <w:r>
        <w:rPr>
          <w:rFonts w:ascii="Arial CE" w:eastAsia="Times New Roman" w:hAnsi="Arial CE" w:cs="Arial CE"/>
          <w:sz w:val="20"/>
          <w:szCs w:val="20"/>
        </w:rPr>
        <w:t>wione nie wcześniej niż 6 miesięcy przed upływem terminu składania wniosków o dopuszczenie do udziału w postępowaniu o udzielenie zamówienia albo składania ofert.</w:t>
      </w:r>
    </w:p>
    <w:p w:rsidR="00000000" w:rsidRDefault="00F94977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III.4.4) Dokumenty dotyczące przynależności do tej samej grupy kapitałowej</w:t>
      </w:r>
    </w:p>
    <w:p w:rsidR="00000000" w:rsidRDefault="00F94977">
      <w:pPr>
        <w:numPr>
          <w:ilvl w:val="0"/>
          <w:numId w:val="8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lista podmiotów na</w:t>
      </w:r>
      <w:r>
        <w:rPr>
          <w:rFonts w:ascii="Arial CE" w:eastAsia="Times New Roman" w:hAnsi="Arial CE" w:cs="Arial CE"/>
          <w:sz w:val="20"/>
          <w:szCs w:val="20"/>
        </w:rPr>
        <w:t>leżących do tej samej grupy kapitałowej w rozumieniu ustawy z dnia 16 lutego 2007 r. o ochronie konkurencji i konsumentów albo informacji o tym, że nie należy do grupy kapitałowej;</w:t>
      </w:r>
    </w:p>
    <w:p w:rsidR="00000000" w:rsidRDefault="00F94977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F94977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III.5) INFORMACJA O DOKUMENTACH POTWIERDZAJĄCYCH, ŻE OFEROWANE DOSTAWY, U</w:t>
      </w:r>
      <w:r>
        <w:rPr>
          <w:rFonts w:ascii="Arial CE" w:hAnsi="Arial CE" w:cs="Arial CE"/>
          <w:sz w:val="20"/>
          <w:szCs w:val="20"/>
        </w:rPr>
        <w:t>SŁUGI LUB ROBOTY BUDOWLANE ODPOWIADAJĄ OKREŚLONYM WYMAGANIOM</w:t>
      </w:r>
    </w:p>
    <w:p w:rsidR="00000000" w:rsidRDefault="00F94977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W zakresie potwierdzenia, że oferowane roboty budowlane, dostawy lub usługi odpowiadają określonym wymaganiom należy przedłożyć:</w:t>
      </w:r>
    </w:p>
    <w:p w:rsidR="00000000" w:rsidRDefault="00F94977">
      <w:pPr>
        <w:pStyle w:val="NormalnyWeb"/>
        <w:numPr>
          <w:ilvl w:val="0"/>
          <w:numId w:val="9"/>
        </w:numPr>
        <w:spacing w:line="300" w:lineRule="atLeast"/>
        <w:ind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inne dokumenty</w:t>
      </w:r>
    </w:p>
    <w:p w:rsidR="00000000" w:rsidRDefault="00F94977">
      <w:pPr>
        <w:pStyle w:val="NormalnyWeb"/>
        <w:spacing w:line="300" w:lineRule="atLeast"/>
        <w:ind w:left="72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dokument potwierdzający uzyskanie zezwolenia właściwego organu na prowadzenie działalności ubezpieczeniowej we wszystkich grupach ryzyk objętych przedmiotem niniejszego zamówienia</w:t>
      </w:r>
    </w:p>
    <w:p w:rsidR="00000000" w:rsidRDefault="00F9497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PROCEDURA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TRYB UDZIELENIA ZAMÓWIENIA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IV.1.1) Tryb udzieleni</w:t>
      </w:r>
      <w:r>
        <w:rPr>
          <w:rFonts w:ascii="Arial CE" w:hAnsi="Arial CE" w:cs="Arial CE"/>
          <w:b/>
          <w:bCs/>
          <w:sz w:val="20"/>
          <w:szCs w:val="20"/>
        </w:rPr>
        <w:t>a zamówienia:</w:t>
      </w:r>
      <w:r>
        <w:rPr>
          <w:rFonts w:ascii="Arial CE" w:hAnsi="Arial CE" w:cs="Arial CE"/>
          <w:sz w:val="20"/>
          <w:szCs w:val="20"/>
        </w:rPr>
        <w:t xml:space="preserve"> przetarg nieograniczony.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KRYTERIA OCENY OFERT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IV.2.1) Kryteria oceny ofert: </w:t>
      </w:r>
      <w:r>
        <w:rPr>
          <w:rFonts w:ascii="Arial CE" w:hAnsi="Arial CE" w:cs="Arial CE"/>
          <w:sz w:val="20"/>
          <w:szCs w:val="20"/>
        </w:rPr>
        <w:t>najniższa cena.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ZMIANA UMOWY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przewiduje się istotne zmiany postanowień zawartej umowy w stosunku do treści oferty, na podstawie której dokonano wyboru wyk</w:t>
      </w:r>
      <w:r>
        <w:rPr>
          <w:rFonts w:ascii="Arial CE" w:hAnsi="Arial CE" w:cs="Arial CE"/>
          <w:b/>
          <w:bCs/>
          <w:sz w:val="20"/>
          <w:szCs w:val="20"/>
        </w:rPr>
        <w:t xml:space="preserve">onawcy: 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Dopuszczalne zmiany postanowień umowy oraz określenie warunków zmian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1. Na podstawie art. 144 ustawy, Zamawiający przewiduje możliwość dokonania zmian zawartej umowy w poniższych sytuacjach: 1). zmiany dotyczące terminów płatności, wysokości i lic</w:t>
      </w:r>
      <w:r>
        <w:rPr>
          <w:rFonts w:ascii="Arial CE" w:hAnsi="Arial CE" w:cs="Arial CE"/>
          <w:sz w:val="20"/>
          <w:szCs w:val="20"/>
        </w:rPr>
        <w:t>zby rat składki; w przypadku braku środków na zapłatę składek przez Zamawiającego w terminie przewidzianym w umowie oraz dokumentach ubezpieczenia, bez dodatkowej zwyżki wysokości składki przy rozłożeniu jej na raty, 2). zmiana wysokości składki lub raty s</w:t>
      </w:r>
      <w:r>
        <w:rPr>
          <w:rFonts w:ascii="Arial CE" w:hAnsi="Arial CE" w:cs="Arial CE"/>
          <w:sz w:val="20"/>
          <w:szCs w:val="20"/>
        </w:rPr>
        <w:t>kładki w przypadku zmiany sumy ubezpieczenia w związku ze zmianą wartości majątku, przy zachowaniu dotychczasowych stawek ubezpieczeniowych, 3). zmiany dotyczące liczby jednostek organizacyjnych Zamawiającego i ich formy prawnej, w przypadku powstania nowy</w:t>
      </w:r>
      <w:r>
        <w:rPr>
          <w:rFonts w:ascii="Arial CE" w:hAnsi="Arial CE" w:cs="Arial CE"/>
          <w:sz w:val="20"/>
          <w:szCs w:val="20"/>
        </w:rPr>
        <w:t>ch jednostek, przekształcenia, wyodrębniania, połączenia lub likwidacji, 4). rozszerzenie zakresu ubezpieczenia na wniosek Zamawiającego i za zgodą Wykonawcy, w przypadku ujawnienia się bądź powstania nowego ryzyka ubezpieczeniowego, nieprzewidzianego wcze</w:t>
      </w:r>
      <w:r>
        <w:rPr>
          <w:rFonts w:ascii="Arial CE" w:hAnsi="Arial CE" w:cs="Arial CE"/>
          <w:sz w:val="20"/>
          <w:szCs w:val="20"/>
        </w:rPr>
        <w:t>śniej w specyfikacji, 5). korzystne dla Zamawiającego zmiany zakresu ubezpieczenia wynikające ze zmian OWU Wykonawcy za zgodą Zamawiającego i Wykonawcy, 6). zmiana zakresu ubezpieczenia wynikająca ze zmian przepisów prawnych, 7). zmiana wynikająca z zastos</w:t>
      </w:r>
      <w:r>
        <w:rPr>
          <w:rFonts w:ascii="Arial CE" w:hAnsi="Arial CE" w:cs="Arial CE"/>
          <w:sz w:val="20"/>
          <w:szCs w:val="20"/>
        </w:rPr>
        <w:t>owania klauzuli automatycznego pokrycia, zdefiniowanej w opisie przedmiotu zamówienia.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INFORMACJE ADMINISTRACYJNE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IV.4.1)</w:t>
      </w:r>
      <w:r>
        <w:rPr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sz w:val="20"/>
          <w:szCs w:val="20"/>
        </w:rPr>
        <w:t>Adres strony internetowej, na której jest dostępna specyfikacja istotnych warunków zamówienia:</w:t>
      </w:r>
      <w:r>
        <w:rPr>
          <w:rFonts w:ascii="Arial CE" w:hAnsi="Arial CE" w:cs="Arial CE"/>
          <w:sz w:val="20"/>
          <w:szCs w:val="20"/>
        </w:rPr>
        <w:t xml:space="preserve"> www.zozlw.pl</w:t>
      </w:r>
      <w:r>
        <w:rPr>
          <w:rFonts w:ascii="Arial CE" w:hAnsi="Arial CE" w:cs="Arial CE"/>
          <w:sz w:val="20"/>
          <w:szCs w:val="20"/>
        </w:rPr>
        <w:br/>
      </w:r>
      <w:r>
        <w:rPr>
          <w:rFonts w:ascii="Arial CE" w:hAnsi="Arial CE" w:cs="Arial CE"/>
          <w:b/>
          <w:bCs/>
          <w:sz w:val="20"/>
          <w:szCs w:val="20"/>
        </w:rPr>
        <w:t>Specyfikację istotny</w:t>
      </w:r>
      <w:r>
        <w:rPr>
          <w:rFonts w:ascii="Arial CE" w:hAnsi="Arial CE" w:cs="Arial CE"/>
          <w:b/>
          <w:bCs/>
          <w:sz w:val="20"/>
          <w:szCs w:val="20"/>
        </w:rPr>
        <w:t>ch warunków zamówienia można uzyskać pod adresem:</w:t>
      </w:r>
      <w:r>
        <w:rPr>
          <w:rFonts w:ascii="Arial CE" w:hAnsi="Arial CE" w:cs="Arial CE"/>
          <w:sz w:val="20"/>
          <w:szCs w:val="20"/>
        </w:rPr>
        <w:t xml:space="preserve"> 11-100 Lidzbark Warmiński, ul. Kard. St. Wyszyńskiego 37, pok. 322.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IV.4.4) Termin składania wniosków o dopuszczenie do udziału w postępowaniu lub ofert:</w:t>
      </w:r>
      <w:r>
        <w:rPr>
          <w:rFonts w:ascii="Arial CE" w:hAnsi="Arial CE" w:cs="Arial CE"/>
          <w:sz w:val="20"/>
          <w:szCs w:val="20"/>
        </w:rPr>
        <w:t xml:space="preserve"> 25.04.2014 godzina 11:00, miejsce: 11-100 Lidzbark W</w:t>
      </w:r>
      <w:r>
        <w:rPr>
          <w:rFonts w:ascii="Arial CE" w:hAnsi="Arial CE" w:cs="Arial CE"/>
          <w:sz w:val="20"/>
          <w:szCs w:val="20"/>
        </w:rPr>
        <w:t>armiński, ul. Kard. St. Wyszyńskiego 37, pok. 329.</w:t>
      </w:r>
    </w:p>
    <w:p w:rsidR="00000000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IV.4.5) Termin związania ofertą:</w:t>
      </w:r>
      <w:r>
        <w:rPr>
          <w:rFonts w:ascii="Arial CE" w:hAnsi="Arial CE" w:cs="Arial CE"/>
          <w:sz w:val="20"/>
          <w:szCs w:val="20"/>
        </w:rPr>
        <w:t xml:space="preserve"> okres w dniach: 30 (od ostatecznego terminu składania ofert).</w:t>
      </w:r>
    </w:p>
    <w:p w:rsidR="00F94977" w:rsidRDefault="00F9497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IV.4.17) Czy przewiduje się unieważnienie postępowania o udzielenie zamówienia, w przypadku nieprzyznania środ</w:t>
      </w:r>
      <w:r>
        <w:rPr>
          <w:rFonts w:ascii="Arial CE" w:hAnsi="Arial CE" w:cs="Arial CE"/>
          <w:b/>
          <w:bCs/>
          <w:sz w:val="20"/>
          <w:szCs w:val="20"/>
        </w:rPr>
        <w:t>ków pochodzących z budżetu Unii Europejskiej oraz niepodlegających zwrotowi środków z pomocy udzielonej przez państwa członkowskie Europejskiego Porozumienia o Wolnym Handlu (EFTA), które miały być przeznaczone na sfinansowanie całości lub części zamówieni</w:t>
      </w:r>
      <w:r>
        <w:rPr>
          <w:rFonts w:ascii="Arial CE" w:hAnsi="Arial CE" w:cs="Arial CE"/>
          <w:b/>
          <w:bCs/>
          <w:sz w:val="20"/>
          <w:szCs w:val="20"/>
        </w:rPr>
        <w:t xml:space="preserve">a: </w:t>
      </w:r>
      <w:r>
        <w:rPr>
          <w:rFonts w:ascii="Arial CE" w:hAnsi="Arial CE" w:cs="Arial CE"/>
          <w:sz w:val="20"/>
          <w:szCs w:val="20"/>
        </w:rPr>
        <w:t>nie</w:t>
      </w:r>
    </w:p>
    <w:sectPr w:rsidR="00F9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8B3"/>
    <w:multiLevelType w:val="multilevel"/>
    <w:tmpl w:val="6EF2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BA6E4C"/>
    <w:multiLevelType w:val="multilevel"/>
    <w:tmpl w:val="477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990FB4"/>
    <w:multiLevelType w:val="multilevel"/>
    <w:tmpl w:val="3BD6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606721"/>
    <w:multiLevelType w:val="multilevel"/>
    <w:tmpl w:val="77D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5A5DA8"/>
    <w:multiLevelType w:val="multilevel"/>
    <w:tmpl w:val="9E28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5498A"/>
    <w:multiLevelType w:val="multilevel"/>
    <w:tmpl w:val="0A7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1172D"/>
    <w:multiLevelType w:val="multilevel"/>
    <w:tmpl w:val="910C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D12547"/>
    <w:multiLevelType w:val="multilevel"/>
    <w:tmpl w:val="9A10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AC1E6C"/>
    <w:multiLevelType w:val="multilevel"/>
    <w:tmpl w:val="97E2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15F67"/>
    <w:rsid w:val="00C15F67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C1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F6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C1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F6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2</cp:revision>
  <cp:lastPrinted>2014-04-18T08:28:00Z</cp:lastPrinted>
  <dcterms:created xsi:type="dcterms:W3CDTF">2014-04-18T08:28:00Z</dcterms:created>
  <dcterms:modified xsi:type="dcterms:W3CDTF">2014-04-18T08:28:00Z</dcterms:modified>
</cp:coreProperties>
</file>