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F9" w:rsidRPr="00F35C27" w:rsidRDefault="006B11F9" w:rsidP="00F35C27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F35C27">
        <w:rPr>
          <w:rFonts w:ascii="Times New Roman" w:hAnsi="Times New Roman"/>
          <w:sz w:val="24"/>
          <w:szCs w:val="24"/>
        </w:rPr>
        <w:t xml:space="preserve">Lidzbark Warmiński </w:t>
      </w:r>
      <w:r w:rsidR="00A10D50" w:rsidRPr="00F35C27">
        <w:rPr>
          <w:rFonts w:ascii="Times New Roman" w:hAnsi="Times New Roman"/>
          <w:sz w:val="24"/>
          <w:szCs w:val="24"/>
        </w:rPr>
        <w:t>02.11</w:t>
      </w:r>
      <w:r w:rsidRPr="00F35C27">
        <w:rPr>
          <w:rFonts w:ascii="Times New Roman" w:hAnsi="Times New Roman"/>
          <w:sz w:val="24"/>
          <w:szCs w:val="24"/>
        </w:rPr>
        <w:t>.2021 r.</w:t>
      </w:r>
    </w:p>
    <w:p w:rsidR="006B11F9" w:rsidRPr="00F35C27" w:rsidRDefault="006B11F9" w:rsidP="00F35C27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6B11F9" w:rsidRPr="00F35C27" w:rsidRDefault="006B11F9" w:rsidP="00F35C27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sz w:val="24"/>
          <w:szCs w:val="24"/>
        </w:rPr>
        <w:tab/>
      </w:r>
      <w:r w:rsidRPr="00F35C27">
        <w:rPr>
          <w:rFonts w:ascii="Times New Roman" w:hAnsi="Times New Roman"/>
          <w:sz w:val="24"/>
          <w:szCs w:val="24"/>
        </w:rPr>
        <w:tab/>
      </w:r>
      <w:r w:rsidRPr="00F35C27">
        <w:rPr>
          <w:rFonts w:ascii="Times New Roman" w:hAnsi="Times New Roman"/>
          <w:sz w:val="24"/>
          <w:szCs w:val="24"/>
        </w:rPr>
        <w:tab/>
      </w:r>
      <w:r w:rsidRPr="00F35C27">
        <w:rPr>
          <w:rFonts w:ascii="Times New Roman" w:hAnsi="Times New Roman"/>
          <w:sz w:val="24"/>
          <w:szCs w:val="24"/>
        </w:rPr>
        <w:tab/>
      </w:r>
      <w:r w:rsidRPr="00F35C27">
        <w:rPr>
          <w:rFonts w:ascii="Times New Roman" w:hAnsi="Times New Roman"/>
          <w:sz w:val="24"/>
          <w:szCs w:val="24"/>
        </w:rPr>
        <w:tab/>
      </w:r>
      <w:r w:rsidRPr="00F35C27">
        <w:rPr>
          <w:rFonts w:ascii="Times New Roman" w:hAnsi="Times New Roman"/>
          <w:sz w:val="24"/>
          <w:szCs w:val="24"/>
        </w:rPr>
        <w:tab/>
      </w:r>
      <w:r w:rsidRPr="00F35C27">
        <w:rPr>
          <w:rFonts w:ascii="Times New Roman" w:hAnsi="Times New Roman"/>
          <w:sz w:val="24"/>
          <w:szCs w:val="24"/>
        </w:rPr>
        <w:tab/>
      </w:r>
      <w:r w:rsidRPr="00F35C27">
        <w:rPr>
          <w:rFonts w:ascii="Times New Roman" w:hAnsi="Times New Roman"/>
          <w:b/>
          <w:sz w:val="24"/>
          <w:szCs w:val="24"/>
        </w:rPr>
        <w:t>P.T.</w:t>
      </w:r>
    </w:p>
    <w:p w:rsidR="006B11F9" w:rsidRPr="00F35C27" w:rsidRDefault="006B11F9" w:rsidP="00F35C27">
      <w:pPr>
        <w:pStyle w:val="Nagwek3"/>
        <w:spacing w:line="360" w:lineRule="auto"/>
        <w:mirrorIndents/>
        <w:jc w:val="both"/>
        <w:rPr>
          <w:sz w:val="24"/>
          <w:szCs w:val="24"/>
        </w:rPr>
      </w:pPr>
      <w:r w:rsidRPr="00F35C27">
        <w:rPr>
          <w:sz w:val="24"/>
          <w:szCs w:val="24"/>
        </w:rPr>
        <w:tab/>
      </w:r>
      <w:r w:rsidRPr="00F35C27">
        <w:rPr>
          <w:sz w:val="24"/>
          <w:szCs w:val="24"/>
        </w:rPr>
        <w:tab/>
      </w:r>
      <w:r w:rsidRPr="00F35C27">
        <w:rPr>
          <w:sz w:val="24"/>
          <w:szCs w:val="24"/>
        </w:rPr>
        <w:tab/>
      </w:r>
      <w:r w:rsidRPr="00F35C27">
        <w:rPr>
          <w:sz w:val="24"/>
          <w:szCs w:val="24"/>
        </w:rPr>
        <w:tab/>
      </w:r>
      <w:r w:rsidRPr="00F35C27">
        <w:rPr>
          <w:sz w:val="24"/>
          <w:szCs w:val="24"/>
        </w:rPr>
        <w:tab/>
      </w:r>
      <w:r w:rsidRPr="00F35C27">
        <w:rPr>
          <w:sz w:val="24"/>
          <w:szCs w:val="24"/>
        </w:rPr>
        <w:tab/>
      </w:r>
      <w:r w:rsidRPr="00F35C27">
        <w:rPr>
          <w:sz w:val="24"/>
          <w:szCs w:val="24"/>
        </w:rPr>
        <w:tab/>
        <w:t>Wykonawcy</w:t>
      </w:r>
    </w:p>
    <w:p w:rsidR="006B11F9" w:rsidRPr="00F35C27" w:rsidRDefault="006B11F9" w:rsidP="00F35C27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6B11F9" w:rsidRPr="00F35C27" w:rsidRDefault="006B11F9" w:rsidP="00F35C27">
      <w:pPr>
        <w:pStyle w:val="Nagwek3"/>
        <w:spacing w:line="360" w:lineRule="auto"/>
        <w:mirrorIndents/>
        <w:jc w:val="both"/>
        <w:rPr>
          <w:sz w:val="24"/>
          <w:szCs w:val="24"/>
        </w:rPr>
      </w:pPr>
      <w:r w:rsidRPr="00F35C27">
        <w:rPr>
          <w:sz w:val="24"/>
          <w:szCs w:val="24"/>
        </w:rPr>
        <w:t>Znak sprawy: ZOZ.V-260-</w:t>
      </w:r>
      <w:r w:rsidR="00A10D50" w:rsidRPr="00F35C27">
        <w:rPr>
          <w:sz w:val="24"/>
          <w:szCs w:val="24"/>
        </w:rPr>
        <w:t>64</w:t>
      </w:r>
      <w:r w:rsidRPr="00F35C27">
        <w:rPr>
          <w:sz w:val="24"/>
          <w:szCs w:val="24"/>
        </w:rPr>
        <w:t>/ZP/21</w:t>
      </w:r>
    </w:p>
    <w:p w:rsidR="006B11F9" w:rsidRPr="00F35C27" w:rsidRDefault="006B11F9" w:rsidP="00F35C27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A10D50" w:rsidRPr="00F35C27" w:rsidRDefault="006B11F9" w:rsidP="00F35C2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5C27">
        <w:rPr>
          <w:rFonts w:ascii="Times New Roman" w:hAnsi="Times New Roman"/>
          <w:sz w:val="24"/>
          <w:szCs w:val="24"/>
        </w:rPr>
        <w:t xml:space="preserve">Dotyczy postępowania o udzielenie zamówienia na </w:t>
      </w:r>
      <w:r w:rsidR="00A10D50" w:rsidRPr="00F35C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dostawę środka </w:t>
      </w:r>
      <w:r w:rsidR="00A10D50" w:rsidRPr="00F35C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kontrastowego</w:t>
      </w:r>
      <w:r w:rsidR="00A10D50" w:rsidRPr="00F35C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oraz jednorazowych zestawów do </w:t>
      </w:r>
      <w:proofErr w:type="spellStart"/>
      <w:r w:rsidR="00A10D50" w:rsidRPr="00F35C27">
        <w:rPr>
          <w:rFonts w:ascii="Times New Roman" w:eastAsia="Times New Roman" w:hAnsi="Times New Roman"/>
          <w:b/>
          <w:sz w:val="24"/>
          <w:szCs w:val="24"/>
          <w:lang w:eastAsia="pl-PL"/>
        </w:rPr>
        <w:t>wstrzykiwacza</w:t>
      </w:r>
      <w:proofErr w:type="spellEnd"/>
      <w:r w:rsidR="00A10D50" w:rsidRPr="00F35C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środka kontrastowego do tomografii komputerowej </w:t>
      </w:r>
      <w:r w:rsidR="00A10D50" w:rsidRPr="00F35C27">
        <w:rPr>
          <w:rFonts w:ascii="Times New Roman" w:eastAsia="Times New Roman" w:hAnsi="Times New Roman"/>
          <w:sz w:val="24"/>
          <w:szCs w:val="24"/>
          <w:lang w:eastAsia="pl-PL"/>
        </w:rPr>
        <w:t>dla Zespołu Opieki Zdrowotnej w Lidzbarku Warmińskim.</w:t>
      </w:r>
    </w:p>
    <w:p w:rsidR="006B11F9" w:rsidRPr="00F35C27" w:rsidRDefault="006B11F9" w:rsidP="00F35C2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5C27">
        <w:rPr>
          <w:rFonts w:ascii="Times New Roman" w:hAnsi="Times New Roman"/>
          <w:sz w:val="24"/>
          <w:szCs w:val="24"/>
        </w:rPr>
        <w:tab/>
      </w:r>
    </w:p>
    <w:p w:rsidR="006B11F9" w:rsidRPr="00AF12A6" w:rsidRDefault="006B11F9" w:rsidP="00F35C27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AF12A6">
        <w:rPr>
          <w:rFonts w:ascii="Times New Roman" w:hAnsi="Times New Roman"/>
          <w:color w:val="000000" w:themeColor="text1"/>
          <w:sz w:val="24"/>
          <w:szCs w:val="24"/>
        </w:rPr>
        <w:t xml:space="preserve">Zgodnie z </w:t>
      </w:r>
      <w:r w:rsidR="000C0CE1" w:rsidRPr="00AF12A6">
        <w:rPr>
          <w:rFonts w:ascii="Times New Roman" w:hAnsi="Times New Roman"/>
          <w:color w:val="000000" w:themeColor="text1"/>
          <w:sz w:val="24"/>
          <w:szCs w:val="24"/>
        </w:rPr>
        <w:t xml:space="preserve">Rozdziałem </w:t>
      </w:r>
      <w:r w:rsidR="00A10D50" w:rsidRPr="00AF12A6">
        <w:rPr>
          <w:rFonts w:ascii="Times New Roman" w:hAnsi="Times New Roman"/>
          <w:color w:val="000000" w:themeColor="text1"/>
          <w:sz w:val="24"/>
          <w:szCs w:val="24"/>
        </w:rPr>
        <w:t>IX</w:t>
      </w:r>
      <w:r w:rsidR="00291EFA" w:rsidRPr="00AF12A6">
        <w:rPr>
          <w:rFonts w:ascii="Times New Roman" w:hAnsi="Times New Roman"/>
          <w:color w:val="000000" w:themeColor="text1"/>
          <w:sz w:val="24"/>
          <w:szCs w:val="24"/>
        </w:rPr>
        <w:t xml:space="preserve"> ust. 2 </w:t>
      </w:r>
      <w:r w:rsidR="000C0CE1" w:rsidRPr="00AF12A6">
        <w:rPr>
          <w:rFonts w:ascii="Times New Roman" w:hAnsi="Times New Roman"/>
          <w:color w:val="000000" w:themeColor="text1"/>
          <w:sz w:val="24"/>
          <w:szCs w:val="24"/>
        </w:rPr>
        <w:t xml:space="preserve">Zaproszenia do złożenia oferty, </w:t>
      </w:r>
      <w:r w:rsidRPr="00AF12A6">
        <w:rPr>
          <w:rFonts w:ascii="Times New Roman" w:hAnsi="Times New Roman"/>
          <w:color w:val="000000" w:themeColor="text1"/>
          <w:sz w:val="24"/>
          <w:szCs w:val="24"/>
        </w:rPr>
        <w:t xml:space="preserve">Zamawiający przekazuje wyjaśnienia do zapytań jakie wpłynęły do Zamawiającego oraz informuje </w:t>
      </w:r>
      <w:r w:rsidR="00AF12A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F12A6">
        <w:rPr>
          <w:rFonts w:ascii="Times New Roman" w:hAnsi="Times New Roman"/>
          <w:color w:val="000000" w:themeColor="text1"/>
          <w:sz w:val="24"/>
          <w:szCs w:val="24"/>
        </w:rPr>
        <w:t>o zmianie</w:t>
      </w:r>
      <w:r w:rsidR="00AF12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F12A6" w:rsidRPr="00AF12A6">
        <w:rPr>
          <w:rFonts w:ascii="Times New Roman" w:hAnsi="Times New Roman"/>
          <w:color w:val="000000" w:themeColor="text1"/>
          <w:sz w:val="24"/>
          <w:szCs w:val="24"/>
        </w:rPr>
        <w:t>Projektu umowy (załącznika nr 1 do Zapytania ofertowego)</w:t>
      </w:r>
      <w:r w:rsidR="00AF12A6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 w:rsidR="007F0F61" w:rsidRPr="00AF12A6">
        <w:rPr>
          <w:rFonts w:ascii="Times New Roman" w:hAnsi="Times New Roman"/>
          <w:color w:val="000000" w:themeColor="text1"/>
          <w:sz w:val="24"/>
          <w:szCs w:val="24"/>
        </w:rPr>
        <w:t>Formularza oferty (załącznika nr 2 do Zapytania ofertowego</w:t>
      </w:r>
      <w:r w:rsidR="00AF12A6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6139DB" w:rsidRPr="00F35C27" w:rsidRDefault="006139DB" w:rsidP="00F35C2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F0C" w:rsidRPr="00F35C27" w:rsidRDefault="00687F0C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Pytanie 1</w:t>
      </w:r>
    </w:p>
    <w:p w:rsidR="00A10D50" w:rsidRPr="00F35C27" w:rsidRDefault="00A10D50" w:rsidP="00F35C2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35C27">
        <w:rPr>
          <w:rFonts w:ascii="Times New Roman" w:hAnsi="Times New Roman"/>
          <w:bCs/>
          <w:sz w:val="24"/>
          <w:szCs w:val="24"/>
        </w:rPr>
        <w:t xml:space="preserve">Czy Zamawiający dopuści do postępowania ofertę na środek kontrastowy o stężeniu 350 </w:t>
      </w:r>
      <w:proofErr w:type="spellStart"/>
      <w:r w:rsidRPr="00F35C27">
        <w:rPr>
          <w:rFonts w:ascii="Times New Roman" w:hAnsi="Times New Roman"/>
          <w:bCs/>
          <w:sz w:val="24"/>
          <w:szCs w:val="24"/>
        </w:rPr>
        <w:t>Iomeron</w:t>
      </w:r>
      <w:proofErr w:type="spellEnd"/>
      <w:r w:rsidRPr="00F35C27">
        <w:rPr>
          <w:rFonts w:ascii="Times New Roman" w:hAnsi="Times New Roman"/>
          <w:bCs/>
          <w:sz w:val="24"/>
          <w:szCs w:val="24"/>
        </w:rPr>
        <w:t xml:space="preserve">, nazwa międzynarodowa </w:t>
      </w:r>
      <w:proofErr w:type="spellStart"/>
      <w:r w:rsidRPr="00F35C27">
        <w:rPr>
          <w:rFonts w:ascii="Times New Roman" w:hAnsi="Times New Roman"/>
          <w:bCs/>
          <w:sz w:val="24"/>
          <w:szCs w:val="24"/>
        </w:rPr>
        <w:t>Jomeprolum</w:t>
      </w:r>
      <w:proofErr w:type="spellEnd"/>
      <w:r w:rsidRPr="00F35C27">
        <w:rPr>
          <w:rFonts w:ascii="Times New Roman" w:hAnsi="Times New Roman"/>
          <w:bCs/>
          <w:sz w:val="24"/>
          <w:szCs w:val="24"/>
        </w:rPr>
        <w:t>?</w:t>
      </w:r>
    </w:p>
    <w:p w:rsidR="00687F0C" w:rsidRPr="00F35C27" w:rsidRDefault="00687F0C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Odpowiedź</w:t>
      </w:r>
    </w:p>
    <w:p w:rsidR="004F4F46" w:rsidRPr="004F4F46" w:rsidRDefault="004F4F46" w:rsidP="004F4F4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F4F46">
        <w:rPr>
          <w:rFonts w:ascii="Times New Roman" w:hAnsi="Times New Roman"/>
          <w:bCs/>
          <w:sz w:val="24"/>
          <w:szCs w:val="24"/>
        </w:rPr>
        <w:t xml:space="preserve">Zamawiający </w:t>
      </w:r>
      <w:r w:rsidRPr="004F4F46">
        <w:rPr>
          <w:rFonts w:ascii="Times New Roman" w:hAnsi="Times New Roman"/>
          <w:b/>
          <w:bCs/>
          <w:sz w:val="24"/>
          <w:szCs w:val="24"/>
        </w:rPr>
        <w:t>dopuści</w:t>
      </w:r>
      <w:r w:rsidRPr="004F4F46">
        <w:rPr>
          <w:rFonts w:ascii="Times New Roman" w:hAnsi="Times New Roman"/>
          <w:bCs/>
          <w:sz w:val="24"/>
          <w:szCs w:val="24"/>
        </w:rPr>
        <w:t xml:space="preserve"> do postępowania ofertę na środek kontrastowy o stężeniu 350 </w:t>
      </w:r>
      <w:proofErr w:type="spellStart"/>
      <w:r w:rsidRPr="004F4F46">
        <w:rPr>
          <w:rFonts w:ascii="Times New Roman" w:hAnsi="Times New Roman"/>
          <w:bCs/>
          <w:sz w:val="24"/>
          <w:szCs w:val="24"/>
        </w:rPr>
        <w:t>Iomeron</w:t>
      </w:r>
      <w:proofErr w:type="spellEnd"/>
      <w:r w:rsidRPr="004F4F46">
        <w:rPr>
          <w:rFonts w:ascii="Times New Roman" w:hAnsi="Times New Roman"/>
          <w:bCs/>
          <w:sz w:val="24"/>
          <w:szCs w:val="24"/>
        </w:rPr>
        <w:t xml:space="preserve">, nazwa międzynarodowa </w:t>
      </w:r>
      <w:proofErr w:type="spellStart"/>
      <w:r w:rsidRPr="004F4F46">
        <w:rPr>
          <w:rFonts w:ascii="Times New Roman" w:hAnsi="Times New Roman"/>
          <w:bCs/>
          <w:sz w:val="24"/>
          <w:szCs w:val="24"/>
        </w:rPr>
        <w:t>Jomeprolum</w:t>
      </w:r>
      <w:proofErr w:type="spellEnd"/>
      <w:r w:rsidRPr="004F4F46">
        <w:rPr>
          <w:rFonts w:ascii="Times New Roman" w:hAnsi="Times New Roman"/>
          <w:bCs/>
          <w:sz w:val="24"/>
          <w:szCs w:val="24"/>
        </w:rPr>
        <w:t>.</w:t>
      </w:r>
    </w:p>
    <w:p w:rsidR="002E4A08" w:rsidRPr="00F35C27" w:rsidRDefault="002E4A08" w:rsidP="00F35C27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A10D50" w:rsidRPr="00F35C27" w:rsidRDefault="00A10D50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Pytanie 2</w:t>
      </w:r>
    </w:p>
    <w:p w:rsidR="00A10D50" w:rsidRPr="00F35C27" w:rsidRDefault="00A10D50" w:rsidP="00F35C27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35C27">
        <w:rPr>
          <w:rFonts w:ascii="Times New Roman" w:eastAsia="Times New Roman" w:hAnsi="Times New Roman"/>
          <w:color w:val="000000" w:themeColor="text1"/>
          <w:sz w:val="24"/>
          <w:szCs w:val="24"/>
        </w:rPr>
        <w:t>Czy Zamawiający wymaga, aby zaoferowany środek kontrastowy o stężeniu 350 opisany w pakiecie I charakteryzował się najniższą z możliwych dla środków z tej grupy lepkością?</w:t>
      </w:r>
    </w:p>
    <w:p w:rsidR="004F4F46" w:rsidRPr="004F4F46" w:rsidRDefault="004F4F46" w:rsidP="004F4F46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>Uzasadnienie :</w:t>
      </w:r>
    </w:p>
    <w:p w:rsidR="004F4F46" w:rsidRPr="004F4F46" w:rsidRDefault="004F4F46" w:rsidP="004F4F46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>Jodowe środki kontrastowe różnią się od siebie parametrami fizykochemicznymi. Niektóre z nich, jak np. lepkość, wpływają na bezpieczeństwo i komfort pacjenta, a potencjalnie także na płynność badań w pracowni Tomografii Komputerowej.</w:t>
      </w:r>
    </w:p>
    <w:p w:rsidR="004F4F46" w:rsidRPr="004F4F46" w:rsidRDefault="004F4F46" w:rsidP="004F4F46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>Wysoka lepkość środka kontrastowego może spowodować :</w:t>
      </w:r>
    </w:p>
    <w:p w:rsidR="004F4F46" w:rsidRPr="004F4F46" w:rsidRDefault="004F4F46" w:rsidP="004F4F46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F4F46" w:rsidRPr="004F4F46" w:rsidRDefault="004F4F46" w:rsidP="004F4F46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Niekorzystny wpływ na nerki badanego poprzez szereg mechanizmów opisanych w publikacjach </w:t>
      </w:r>
      <w:proofErr w:type="spellStart"/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>naukowych¹</w:t>
      </w:r>
      <w:proofErr w:type="spellEnd"/>
    </w:p>
    <w:p w:rsidR="004F4F46" w:rsidRPr="004F4F46" w:rsidRDefault="004F4F46" w:rsidP="004F4F46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Wzrost oporów przepływu przez kaniulę, co skutkuje koniecznością zwiększenia w automatycznym </w:t>
      </w:r>
      <w:proofErr w:type="spellStart"/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>wstrzykiwaczu</w:t>
      </w:r>
      <w:proofErr w:type="spellEnd"/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ciśnienia potrzebnego do wtłoczenia środka kontrastowego, a w konsekwencji wzrost obciążenia żyły pacjenta w miejscu podania. Nierzadko prowadzi to do jej pęknięcia i wynaczynienia </w:t>
      </w:r>
      <w:proofErr w:type="spellStart"/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>środka²</w:t>
      </w:r>
      <w:proofErr w:type="spellEnd"/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>. Taka sytuacja wymusza najczęściej powtórzenie badania.</w:t>
      </w:r>
    </w:p>
    <w:p w:rsidR="004F4F46" w:rsidRPr="004F4F46" w:rsidRDefault="004F4F46" w:rsidP="004F4F46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val="it-IT"/>
        </w:rPr>
      </w:pPr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>Doprecyzowanie wymogów wobec zaoferowanego do postępowania środka kontrastowego, uwzględniającego powyżej opisany parametr, przyczyni się do wzrostu bezpieczeństwa pacjentów badanych w pracowni TK Zamawiającego, a także zmniejszy ryzyko niepożądanych zdarzeń zaburzających płynność badań.</w:t>
      </w:r>
    </w:p>
    <w:p w:rsidR="004F4F46" w:rsidRPr="004F4F46" w:rsidRDefault="004F4F46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A10D50" w:rsidRDefault="00A10D50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Odpowiedź</w:t>
      </w:r>
    </w:p>
    <w:p w:rsidR="004F4F46" w:rsidRPr="004F4F46" w:rsidRDefault="004F4F46" w:rsidP="004F4F46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Zamawiający </w:t>
      </w:r>
      <w:r w:rsidR="00AF12A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dopuści, ale </w:t>
      </w:r>
      <w:r w:rsidRPr="004F4F46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nie wymaga</w:t>
      </w:r>
      <w:r w:rsidRPr="004F4F46">
        <w:rPr>
          <w:rFonts w:ascii="Times New Roman" w:eastAsia="Times New Roman" w:hAnsi="Times New Roman"/>
          <w:color w:val="000000" w:themeColor="text1"/>
          <w:sz w:val="24"/>
          <w:szCs w:val="24"/>
        </w:rPr>
        <w:t>, aby zaoferowany środek kontrastowy o stężeniu 350 opisany w pakiecie I charakteryzował się najniższą z możliwych dla środków z tej grupy lepkością.</w:t>
      </w:r>
    </w:p>
    <w:p w:rsidR="00F35C27" w:rsidRPr="00F35C27" w:rsidRDefault="00F35C27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246A" w:rsidRPr="00F35C27" w:rsidRDefault="0094246A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 xml:space="preserve">Pytanie </w:t>
      </w:r>
      <w:r w:rsidR="00F35C27">
        <w:rPr>
          <w:rFonts w:ascii="Times New Roman" w:hAnsi="Times New Roman"/>
          <w:b/>
          <w:sz w:val="24"/>
          <w:szCs w:val="24"/>
        </w:rPr>
        <w:t>3</w:t>
      </w:r>
    </w:p>
    <w:p w:rsidR="0094246A" w:rsidRPr="00F35C27" w:rsidRDefault="0094246A" w:rsidP="00F35C2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5C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dotyczy: §6 ust. 1 </w:t>
      </w:r>
      <w:proofErr w:type="spellStart"/>
      <w:r w:rsidRPr="00F35C27">
        <w:rPr>
          <w:rFonts w:ascii="Times New Roman" w:eastAsia="Times New Roman" w:hAnsi="Times New Roman"/>
          <w:b/>
          <w:sz w:val="24"/>
          <w:szCs w:val="24"/>
          <w:u w:val="single"/>
        </w:rPr>
        <w:t>tiret</w:t>
      </w:r>
      <w:proofErr w:type="spellEnd"/>
      <w:r w:rsidRPr="00F35C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pierwsze wzoru umowy. </w:t>
      </w:r>
    </w:p>
    <w:p w:rsidR="0094246A" w:rsidRPr="00F35C27" w:rsidRDefault="0094246A" w:rsidP="00F35C2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35C27">
        <w:rPr>
          <w:rFonts w:ascii="Times New Roman" w:eastAsia="Times New Roman" w:hAnsi="Times New Roman"/>
          <w:sz w:val="24"/>
          <w:szCs w:val="24"/>
        </w:rPr>
        <w:t xml:space="preserve">Czy Zamawiający wyrazi zgodę na sprecyzowanie zasad obliczania kary umownej zastrzeżonej w §7 ust. 1 </w:t>
      </w:r>
      <w:proofErr w:type="spellStart"/>
      <w:r w:rsidRPr="00F35C27">
        <w:rPr>
          <w:rFonts w:ascii="Times New Roman" w:eastAsia="Times New Roman" w:hAnsi="Times New Roman"/>
          <w:sz w:val="24"/>
          <w:szCs w:val="24"/>
        </w:rPr>
        <w:t>tiret</w:t>
      </w:r>
      <w:proofErr w:type="spellEnd"/>
      <w:r w:rsidRPr="00F35C27">
        <w:rPr>
          <w:rFonts w:ascii="Times New Roman" w:eastAsia="Times New Roman" w:hAnsi="Times New Roman"/>
          <w:sz w:val="24"/>
          <w:szCs w:val="24"/>
        </w:rPr>
        <w:t xml:space="preserve"> pierwsze wzoru umowy w taki sposób aby wynosiła ona 1% wartości towaru podlegającego reklamacji jakościowej bądź ilościowej oraz naliczana była w  przypadku opóźnienia w stosunku do terminu realizacji zgłoszenia reklamacyjnego?</w:t>
      </w:r>
    </w:p>
    <w:p w:rsidR="0094246A" w:rsidRPr="00F35C27" w:rsidRDefault="0094246A" w:rsidP="00F35C27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Odpowiedź</w:t>
      </w:r>
    </w:p>
    <w:p w:rsidR="0094246A" w:rsidRPr="00AF12A6" w:rsidRDefault="00FA36BC" w:rsidP="00FA36BC">
      <w:pPr>
        <w:pStyle w:val="Akapitzlist"/>
        <w:spacing w:after="0" w:line="360" w:lineRule="auto"/>
        <w:ind w:left="0"/>
        <w:rPr>
          <w:color w:val="000000" w:themeColor="text1"/>
          <w:kern w:val="2"/>
          <w:szCs w:val="24"/>
          <w:lang w:val="pl-PL" w:eastAsia="hi-IN" w:bidi="hi-IN"/>
        </w:rPr>
      </w:pPr>
      <w:r w:rsidRPr="00AF12A6">
        <w:rPr>
          <w:color w:val="000000" w:themeColor="text1"/>
          <w:kern w:val="2"/>
          <w:szCs w:val="24"/>
          <w:lang w:val="pl-PL" w:eastAsia="hi-IN" w:bidi="hi-IN"/>
        </w:rPr>
        <w:t xml:space="preserve">Zamawiający </w:t>
      </w:r>
      <w:r w:rsidRPr="00AF12A6">
        <w:rPr>
          <w:b/>
          <w:color w:val="000000" w:themeColor="text1"/>
          <w:kern w:val="2"/>
          <w:szCs w:val="24"/>
          <w:lang w:val="pl-PL" w:eastAsia="hi-IN" w:bidi="hi-IN"/>
        </w:rPr>
        <w:t>zmienia</w:t>
      </w:r>
      <w:r w:rsidRPr="00AF12A6">
        <w:rPr>
          <w:color w:val="000000" w:themeColor="text1"/>
          <w:kern w:val="2"/>
          <w:szCs w:val="24"/>
          <w:lang w:val="pl-PL" w:eastAsia="hi-IN" w:bidi="hi-IN"/>
        </w:rPr>
        <w:t xml:space="preserve"> wysokość kary umownej na</w:t>
      </w:r>
      <w:r w:rsidRPr="00AF12A6">
        <w:rPr>
          <w:color w:val="000000" w:themeColor="text1"/>
          <w:kern w:val="2"/>
          <w:szCs w:val="24"/>
          <w:u w:val="single"/>
          <w:lang w:val="pl-PL" w:eastAsia="hi-IN" w:bidi="hi-IN"/>
        </w:rPr>
        <w:t xml:space="preserve"> 1% wartości wadliwego towaru </w:t>
      </w:r>
      <w:r w:rsidRPr="00AF12A6">
        <w:rPr>
          <w:color w:val="000000" w:themeColor="text1"/>
          <w:kern w:val="2"/>
          <w:szCs w:val="24"/>
          <w:lang w:val="pl-PL" w:eastAsia="hi-IN" w:bidi="hi-IN"/>
        </w:rPr>
        <w:t>(ilość, jakość, itp.</w:t>
      </w:r>
      <w:r w:rsidR="00850896" w:rsidRPr="00AF12A6">
        <w:rPr>
          <w:color w:val="000000" w:themeColor="text1"/>
          <w:kern w:val="2"/>
          <w:szCs w:val="24"/>
          <w:lang w:val="pl-PL" w:eastAsia="hi-IN" w:bidi="hi-IN"/>
        </w:rPr>
        <w:t>), pozostałe bez zmian.</w:t>
      </w:r>
    </w:p>
    <w:p w:rsidR="00FA36BC" w:rsidRDefault="00FA36BC" w:rsidP="00FA36BC">
      <w:pPr>
        <w:pStyle w:val="Akapitzlist"/>
        <w:spacing w:after="0" w:line="360" w:lineRule="auto"/>
        <w:ind w:left="0"/>
        <w:rPr>
          <w:color w:val="000000" w:themeColor="text1"/>
          <w:kern w:val="2"/>
          <w:szCs w:val="24"/>
          <w:lang w:val="pl-PL" w:eastAsia="hi-IN" w:bidi="hi-IN"/>
        </w:rPr>
      </w:pPr>
      <w:r w:rsidRPr="00AF12A6">
        <w:rPr>
          <w:color w:val="000000" w:themeColor="text1"/>
          <w:kern w:val="2"/>
          <w:szCs w:val="24"/>
          <w:lang w:val="pl-PL" w:eastAsia="hi-IN" w:bidi="hi-IN"/>
        </w:rPr>
        <w:t>Powyższa</w:t>
      </w:r>
      <w:r w:rsidR="00AF12A6">
        <w:rPr>
          <w:color w:val="000000" w:themeColor="text1"/>
          <w:kern w:val="2"/>
          <w:szCs w:val="24"/>
          <w:lang w:val="pl-PL" w:eastAsia="hi-IN" w:bidi="hi-IN"/>
        </w:rPr>
        <w:t xml:space="preserve"> zmiana powoduje zmianę treści P</w:t>
      </w:r>
      <w:r w:rsidRPr="00AF12A6">
        <w:rPr>
          <w:color w:val="000000" w:themeColor="text1"/>
          <w:kern w:val="2"/>
          <w:szCs w:val="24"/>
          <w:lang w:val="pl-PL" w:eastAsia="hi-IN" w:bidi="hi-IN"/>
        </w:rPr>
        <w:t>rojektu umowy (załącznika nr 1 do Zapytania ofertowego)</w:t>
      </w:r>
      <w:r w:rsidR="00AF12A6">
        <w:rPr>
          <w:color w:val="000000" w:themeColor="text1"/>
          <w:kern w:val="2"/>
          <w:szCs w:val="24"/>
          <w:lang w:val="pl-PL" w:eastAsia="hi-IN" w:bidi="hi-IN"/>
        </w:rPr>
        <w:t>.</w:t>
      </w:r>
    </w:p>
    <w:p w:rsidR="00AF12A6" w:rsidRPr="00AF12A6" w:rsidRDefault="00AF12A6" w:rsidP="00FA36BC">
      <w:pPr>
        <w:pStyle w:val="Akapitzlist"/>
        <w:spacing w:after="0" w:line="360" w:lineRule="auto"/>
        <w:ind w:left="0"/>
        <w:rPr>
          <w:color w:val="000000" w:themeColor="text1"/>
          <w:kern w:val="2"/>
          <w:szCs w:val="24"/>
          <w:lang w:val="pl-PL" w:eastAsia="hi-IN" w:bidi="hi-IN"/>
        </w:rPr>
      </w:pPr>
    </w:p>
    <w:p w:rsidR="0094246A" w:rsidRPr="00850896" w:rsidRDefault="0094246A" w:rsidP="008508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Pytanie</w:t>
      </w:r>
      <w:r w:rsidR="00F35C27">
        <w:rPr>
          <w:rFonts w:ascii="Times New Roman" w:hAnsi="Times New Roman"/>
          <w:b/>
          <w:sz w:val="24"/>
          <w:szCs w:val="24"/>
        </w:rPr>
        <w:t xml:space="preserve"> 4</w:t>
      </w:r>
    </w:p>
    <w:p w:rsidR="0094246A" w:rsidRPr="00F35C27" w:rsidRDefault="0094246A" w:rsidP="00F35C27">
      <w:pPr>
        <w:pStyle w:val="Akapitzlist"/>
        <w:spacing w:after="0" w:line="360" w:lineRule="auto"/>
        <w:ind w:left="0"/>
        <w:rPr>
          <w:rFonts w:eastAsia="Times New Roman"/>
          <w:b/>
          <w:szCs w:val="24"/>
          <w:u w:val="single"/>
          <w:lang w:val="pl-PL"/>
        </w:rPr>
      </w:pPr>
      <w:r w:rsidRPr="00F35C27">
        <w:rPr>
          <w:rFonts w:eastAsia="Times New Roman"/>
          <w:b/>
          <w:szCs w:val="24"/>
          <w:u w:val="single"/>
          <w:lang w:val="pl-PL"/>
        </w:rPr>
        <w:t xml:space="preserve">dotyczy:  §6 ust. 1 </w:t>
      </w:r>
      <w:proofErr w:type="spellStart"/>
      <w:r w:rsidRPr="00F35C27">
        <w:rPr>
          <w:rFonts w:eastAsia="Times New Roman"/>
          <w:b/>
          <w:szCs w:val="24"/>
          <w:u w:val="single"/>
          <w:lang w:val="pl-PL"/>
        </w:rPr>
        <w:t>tiret</w:t>
      </w:r>
      <w:proofErr w:type="spellEnd"/>
      <w:r w:rsidRPr="00F35C27">
        <w:rPr>
          <w:rFonts w:eastAsia="Times New Roman"/>
          <w:b/>
          <w:szCs w:val="24"/>
          <w:u w:val="single"/>
          <w:lang w:val="pl-PL"/>
        </w:rPr>
        <w:t xml:space="preserve"> drugie wzoru umowy. </w:t>
      </w:r>
    </w:p>
    <w:p w:rsidR="0094246A" w:rsidRPr="00F35C27" w:rsidRDefault="0094246A" w:rsidP="00F35C27">
      <w:pPr>
        <w:pStyle w:val="Akapitzlist"/>
        <w:spacing w:after="0" w:line="360" w:lineRule="auto"/>
        <w:ind w:left="0"/>
        <w:rPr>
          <w:rFonts w:eastAsia="Times New Roman"/>
          <w:szCs w:val="24"/>
          <w:lang w:val="pl-PL"/>
        </w:rPr>
      </w:pPr>
      <w:r w:rsidRPr="00F35C27">
        <w:rPr>
          <w:rFonts w:eastAsia="Times New Roman"/>
          <w:szCs w:val="24"/>
          <w:lang w:val="pl-PL"/>
        </w:rPr>
        <w:lastRenderedPageBreak/>
        <w:t xml:space="preserve">Czy Zamawiający wyrazi zgodę na zmniejszenie wymiaru kary umownej zastrzeżonej w §6 ust. 1 </w:t>
      </w:r>
      <w:proofErr w:type="spellStart"/>
      <w:r w:rsidRPr="00F35C27">
        <w:rPr>
          <w:rFonts w:eastAsia="Times New Roman"/>
          <w:szCs w:val="24"/>
          <w:lang w:val="pl-PL"/>
        </w:rPr>
        <w:t>tiret</w:t>
      </w:r>
      <w:proofErr w:type="spellEnd"/>
      <w:r w:rsidRPr="00F35C27">
        <w:rPr>
          <w:rFonts w:eastAsia="Times New Roman"/>
          <w:szCs w:val="24"/>
          <w:lang w:val="pl-PL"/>
        </w:rPr>
        <w:t xml:space="preserve"> drugie wzoru umowy do wysokości 1% wartości brutto niedostarczonego w terminie części przedmiotu zamówienia za każdy dzień zwłoki?</w:t>
      </w:r>
    </w:p>
    <w:p w:rsidR="0094246A" w:rsidRDefault="0094246A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Odpowiedź</w:t>
      </w:r>
    </w:p>
    <w:p w:rsidR="00F35C27" w:rsidRPr="00AF12A6" w:rsidRDefault="007F0F61" w:rsidP="00F35C2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12A6">
        <w:rPr>
          <w:rFonts w:ascii="Times New Roman" w:hAnsi="Times New Roman"/>
          <w:color w:val="000000" w:themeColor="text1"/>
          <w:sz w:val="24"/>
          <w:szCs w:val="24"/>
        </w:rPr>
        <w:t xml:space="preserve">Zamawiający </w:t>
      </w:r>
      <w:r w:rsidRPr="00EA4ABE">
        <w:rPr>
          <w:rFonts w:ascii="Times New Roman" w:hAnsi="Times New Roman"/>
          <w:b/>
          <w:color w:val="000000" w:themeColor="text1"/>
          <w:sz w:val="24"/>
          <w:szCs w:val="24"/>
        </w:rPr>
        <w:t>wyraża zgodę</w:t>
      </w:r>
      <w:r w:rsidRPr="00AF12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12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zmniejszenie wymiaru kary umownej zastrzeżonej w §6 ust. 1 </w:t>
      </w:r>
      <w:proofErr w:type="spellStart"/>
      <w:r w:rsidRPr="00AF12A6">
        <w:rPr>
          <w:rFonts w:ascii="Times New Roman" w:eastAsia="Times New Roman" w:hAnsi="Times New Roman"/>
          <w:color w:val="000000" w:themeColor="text1"/>
          <w:sz w:val="24"/>
          <w:szCs w:val="24"/>
        </w:rPr>
        <w:t>tiret</w:t>
      </w:r>
      <w:proofErr w:type="spellEnd"/>
      <w:r w:rsidRPr="00AF12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drugie wzoru umowy do wysokości </w:t>
      </w:r>
      <w:r w:rsidRPr="00EA4AB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1% wartości brutto niedostarczone</w:t>
      </w:r>
      <w:r w:rsidRPr="00EA4AB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j</w:t>
      </w:r>
      <w:r w:rsidRPr="00EA4AB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w terminie</w:t>
      </w:r>
      <w:r w:rsidRPr="00EA4AB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części przedmiotu zamówienia</w:t>
      </w:r>
      <w:r w:rsidRPr="00AF12A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w przypadku zwłoki w wykonaniu dostawy </w:t>
      </w:r>
      <w:r w:rsidRPr="00AF12A6">
        <w:rPr>
          <w:rFonts w:ascii="Times New Roman" w:eastAsia="Times New Roman" w:hAnsi="Times New Roman"/>
          <w:color w:val="000000" w:themeColor="text1"/>
          <w:sz w:val="24"/>
          <w:szCs w:val="24"/>
        </w:rPr>
        <w:t>za każdy dzień zwłoki</w:t>
      </w:r>
    </w:p>
    <w:p w:rsidR="00850896" w:rsidRPr="00AF12A6" w:rsidRDefault="00850896" w:rsidP="00850896">
      <w:pPr>
        <w:pStyle w:val="Akapitzlist"/>
        <w:spacing w:after="0" w:line="360" w:lineRule="auto"/>
        <w:ind w:left="0"/>
        <w:rPr>
          <w:color w:val="000000" w:themeColor="text1"/>
          <w:kern w:val="2"/>
          <w:szCs w:val="24"/>
          <w:lang w:val="pl-PL" w:eastAsia="hi-IN" w:bidi="hi-IN"/>
        </w:rPr>
      </w:pPr>
      <w:r w:rsidRPr="00AF12A6">
        <w:rPr>
          <w:color w:val="000000" w:themeColor="text1"/>
          <w:kern w:val="2"/>
          <w:szCs w:val="24"/>
          <w:lang w:val="pl-PL" w:eastAsia="hi-IN" w:bidi="hi-IN"/>
        </w:rPr>
        <w:t>Powyższa zmiana powoduje zmianę treści projektu umowy (załącznika nr 1 do Zapytania ofertowego).</w:t>
      </w:r>
    </w:p>
    <w:p w:rsidR="00850896" w:rsidRPr="00850896" w:rsidRDefault="00850896" w:rsidP="00850896">
      <w:pPr>
        <w:pStyle w:val="Akapitzlist"/>
        <w:spacing w:after="0" w:line="360" w:lineRule="auto"/>
        <w:ind w:left="0"/>
        <w:rPr>
          <w:color w:val="FF0000"/>
          <w:kern w:val="2"/>
          <w:szCs w:val="24"/>
          <w:lang w:val="pl-PL" w:eastAsia="hi-IN" w:bidi="hi-IN"/>
        </w:rPr>
      </w:pPr>
    </w:p>
    <w:p w:rsidR="0094246A" w:rsidRPr="00F35C27" w:rsidRDefault="0094246A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 xml:space="preserve">Pytanie </w:t>
      </w:r>
      <w:r w:rsidR="00F35C27">
        <w:rPr>
          <w:rFonts w:ascii="Times New Roman" w:hAnsi="Times New Roman"/>
          <w:b/>
          <w:sz w:val="24"/>
          <w:szCs w:val="24"/>
        </w:rPr>
        <w:t>5</w:t>
      </w:r>
    </w:p>
    <w:p w:rsidR="0094246A" w:rsidRPr="00F35C27" w:rsidRDefault="0094246A" w:rsidP="00F35C2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5C27">
        <w:rPr>
          <w:rFonts w:ascii="Times New Roman" w:eastAsia="Times New Roman" w:hAnsi="Times New Roman"/>
          <w:b/>
          <w:sz w:val="24"/>
          <w:szCs w:val="24"/>
          <w:u w:val="single"/>
        </w:rPr>
        <w:t>dotyczy:  §6 ust. 4 wzoru umowy.  </w:t>
      </w:r>
      <w:bookmarkStart w:id="0" w:name="_Hlk33609602"/>
    </w:p>
    <w:p w:rsidR="0094246A" w:rsidRPr="00F35C27" w:rsidRDefault="0094246A" w:rsidP="00F35C2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35C27">
        <w:rPr>
          <w:rFonts w:ascii="Times New Roman" w:eastAsia="Times New Roman" w:hAnsi="Times New Roman"/>
          <w:sz w:val="24"/>
          <w:szCs w:val="24"/>
        </w:rPr>
        <w:t>Prosimy o dodanie słów zgodnych z przesłanką wynikającą z treści art. 552 k.c.: "... z wyłączeniem powołania się przez Dostawcę na okoliczności, które zgodnie z przepisami prawa powszechnie obowiązującego uprawniają Sprzedającego do odmowy dostarczenia towaru.”.</w:t>
      </w:r>
      <w:bookmarkEnd w:id="0"/>
    </w:p>
    <w:p w:rsidR="0094246A" w:rsidRDefault="0094246A" w:rsidP="00F35C27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Odpowiedź</w:t>
      </w:r>
    </w:p>
    <w:p w:rsidR="00F35C27" w:rsidRDefault="00AF12A6" w:rsidP="00F35C27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AF12A6">
        <w:rPr>
          <w:rFonts w:ascii="Times New Roman" w:hAnsi="Times New Roman"/>
          <w:sz w:val="24"/>
          <w:szCs w:val="24"/>
        </w:rPr>
        <w:t xml:space="preserve">Projekt umowy pozostaje </w:t>
      </w:r>
      <w:r w:rsidRPr="00AF12A6">
        <w:rPr>
          <w:rFonts w:ascii="Times New Roman" w:hAnsi="Times New Roman"/>
          <w:b/>
          <w:sz w:val="24"/>
          <w:szCs w:val="24"/>
        </w:rPr>
        <w:t>bez zmian</w:t>
      </w:r>
      <w:r w:rsidRPr="00AF12A6">
        <w:rPr>
          <w:rFonts w:ascii="Times New Roman" w:hAnsi="Times New Roman"/>
          <w:sz w:val="24"/>
          <w:szCs w:val="24"/>
        </w:rPr>
        <w:t>.</w:t>
      </w:r>
    </w:p>
    <w:p w:rsidR="00EA4ABE" w:rsidRPr="00AF12A6" w:rsidRDefault="00EA4ABE" w:rsidP="00F35C27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94246A" w:rsidRPr="00F35C27" w:rsidRDefault="0094246A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 xml:space="preserve">Pytanie </w:t>
      </w:r>
      <w:r w:rsidR="00F35C27">
        <w:rPr>
          <w:rFonts w:ascii="Times New Roman" w:hAnsi="Times New Roman"/>
          <w:b/>
          <w:sz w:val="24"/>
          <w:szCs w:val="24"/>
        </w:rPr>
        <w:t>6</w:t>
      </w:r>
    </w:p>
    <w:p w:rsidR="0094246A" w:rsidRPr="00F35C27" w:rsidRDefault="0094246A" w:rsidP="00F35C2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F35C27">
        <w:rPr>
          <w:rFonts w:ascii="Times New Roman" w:eastAsia="Times New Roman" w:hAnsi="Times New Roman"/>
          <w:b/>
          <w:sz w:val="24"/>
          <w:szCs w:val="24"/>
          <w:u w:val="single"/>
        </w:rPr>
        <w:t>dotyczy: treści §1 ust. 5  wzoru umowy.</w:t>
      </w:r>
    </w:p>
    <w:p w:rsidR="00A10D50" w:rsidRPr="00F35C27" w:rsidRDefault="0094246A" w:rsidP="00F35C27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35C27">
        <w:rPr>
          <w:rFonts w:ascii="Times New Roman" w:eastAsia="Times New Roman" w:hAnsi="Times New Roman"/>
          <w:sz w:val="24"/>
          <w:szCs w:val="24"/>
        </w:rPr>
        <w:t>Czy w przypadku wstrzymania produkcji lub wycofania z obrotu przedmiotu umowy i braku możliwości dostarczenia zamiennika leku w cenie przetargowej (bo np. będzie to raziło rażącą stratą dla Wykonawcy), Zamawiający wyrazi zgodę na sprzedaż w cenie zbliżonej do rynkowej lub na wyłączenie tego produktu z umowy bez konieczności ponoszenia kary przez Wykonawcę?</w:t>
      </w:r>
    </w:p>
    <w:p w:rsidR="0094246A" w:rsidRDefault="003524AB" w:rsidP="00F35C27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="0094246A" w:rsidRPr="00F35C27">
        <w:rPr>
          <w:rFonts w:ascii="Times New Roman" w:hAnsi="Times New Roman"/>
          <w:b/>
          <w:sz w:val="24"/>
          <w:szCs w:val="24"/>
        </w:rPr>
        <w:t>Odpowiedź</w:t>
      </w:r>
    </w:p>
    <w:p w:rsidR="00F35C27" w:rsidRDefault="004F4F46" w:rsidP="007F0F6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F0F61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b/>
          <w:sz w:val="24"/>
          <w:szCs w:val="24"/>
        </w:rPr>
        <w:t xml:space="preserve">wyraża </w:t>
      </w:r>
      <w:r w:rsidRPr="007F0F61">
        <w:rPr>
          <w:rFonts w:ascii="Times New Roman" w:hAnsi="Times New Roman"/>
          <w:sz w:val="24"/>
          <w:szCs w:val="24"/>
        </w:rPr>
        <w:t xml:space="preserve">zgodę </w:t>
      </w:r>
      <w:r w:rsidR="007F0F61" w:rsidRPr="00F35C27">
        <w:rPr>
          <w:rFonts w:ascii="Times New Roman" w:eastAsia="Times New Roman" w:hAnsi="Times New Roman"/>
          <w:sz w:val="24"/>
          <w:szCs w:val="24"/>
        </w:rPr>
        <w:t xml:space="preserve">na sprzedaż w cenie zbliżonej do rynkowej lub na wyłączenie tego produktu z umowy bez konieczności </w:t>
      </w:r>
      <w:r w:rsidR="007F0F61">
        <w:rPr>
          <w:rFonts w:ascii="Times New Roman" w:eastAsia="Times New Roman" w:hAnsi="Times New Roman"/>
          <w:sz w:val="24"/>
          <w:szCs w:val="24"/>
        </w:rPr>
        <w:t>ponoszenia kary przez Wykonawcę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0F6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5C27">
        <w:rPr>
          <w:rFonts w:ascii="Times New Roman" w:eastAsia="Times New Roman" w:hAnsi="Times New Roman"/>
          <w:sz w:val="24"/>
          <w:szCs w:val="24"/>
        </w:rPr>
        <w:t>przypadku wstrzymania produkcji lub wycofania z obrotu przedmiotu umowy i braku możliwości dostarczenia zamiennika leku w cenie przetargowej (bo np. będzie to razi</w:t>
      </w:r>
      <w:r w:rsidR="007F0F61">
        <w:rPr>
          <w:rFonts w:ascii="Times New Roman" w:eastAsia="Times New Roman" w:hAnsi="Times New Roman"/>
          <w:sz w:val="24"/>
          <w:szCs w:val="24"/>
        </w:rPr>
        <w:t>ło rażącą stratą dla Wykonawcy).</w:t>
      </w:r>
    </w:p>
    <w:p w:rsidR="007F0F61" w:rsidRPr="007F0F61" w:rsidRDefault="007F0F61" w:rsidP="007F0F6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94246A" w:rsidRPr="00F35C27" w:rsidRDefault="0094246A" w:rsidP="00F35C27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Pytanie</w:t>
      </w:r>
      <w:r w:rsidR="00F35C27">
        <w:rPr>
          <w:rFonts w:ascii="Times New Roman" w:hAnsi="Times New Roman"/>
          <w:b/>
          <w:sz w:val="24"/>
          <w:szCs w:val="24"/>
        </w:rPr>
        <w:t xml:space="preserve"> 7</w:t>
      </w:r>
    </w:p>
    <w:p w:rsidR="0094246A" w:rsidRPr="00F35C27" w:rsidRDefault="00F35C27" w:rsidP="00F35C2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5C27">
        <w:rPr>
          <w:rFonts w:ascii="Times New Roman" w:hAnsi="Times New Roman"/>
          <w:b/>
          <w:sz w:val="24"/>
          <w:szCs w:val="24"/>
          <w:u w:val="single"/>
        </w:rPr>
        <w:lastRenderedPageBreak/>
        <w:t>d</w:t>
      </w:r>
      <w:r w:rsidR="0094246A" w:rsidRPr="00F35C27">
        <w:rPr>
          <w:rFonts w:ascii="Times New Roman" w:hAnsi="Times New Roman"/>
          <w:b/>
          <w:sz w:val="24"/>
          <w:szCs w:val="24"/>
          <w:u w:val="single"/>
        </w:rPr>
        <w:t xml:space="preserve">otyczy: </w:t>
      </w:r>
      <w:bookmarkStart w:id="1" w:name="_Hlk86413004"/>
      <w:r w:rsidR="0094246A" w:rsidRPr="00F35C27">
        <w:rPr>
          <w:rFonts w:ascii="Times New Roman" w:hAnsi="Times New Roman"/>
          <w:b/>
          <w:sz w:val="24"/>
          <w:szCs w:val="24"/>
          <w:u w:val="single"/>
        </w:rPr>
        <w:t xml:space="preserve">Załącznik nr 2 do Zapytania ofertowego  – Oferta po zmianie z </w:t>
      </w:r>
      <w:proofErr w:type="spellStart"/>
      <w:r w:rsidR="0094246A" w:rsidRPr="00F35C27">
        <w:rPr>
          <w:rFonts w:ascii="Times New Roman" w:hAnsi="Times New Roman"/>
          <w:b/>
          <w:sz w:val="24"/>
          <w:szCs w:val="24"/>
          <w:u w:val="single"/>
        </w:rPr>
        <w:t>28.10.21r</w:t>
      </w:r>
      <w:proofErr w:type="spellEnd"/>
      <w:r w:rsidR="0094246A" w:rsidRPr="00F35C27">
        <w:rPr>
          <w:rFonts w:ascii="Times New Roman" w:hAnsi="Times New Roman"/>
          <w:b/>
          <w:sz w:val="24"/>
          <w:szCs w:val="24"/>
          <w:u w:val="single"/>
        </w:rPr>
        <w:t>. - część II</w:t>
      </w:r>
    </w:p>
    <w:bookmarkEnd w:id="1"/>
    <w:p w:rsidR="0094246A" w:rsidRPr="00F35C27" w:rsidRDefault="0094246A" w:rsidP="00F35C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5C27">
        <w:rPr>
          <w:rFonts w:ascii="Times New Roman" w:hAnsi="Times New Roman"/>
          <w:sz w:val="24"/>
          <w:szCs w:val="24"/>
        </w:rPr>
        <w:t xml:space="preserve">Czy Zamawiający wyrazi zgodę na zaoferowanie w części II opakowań zbiorczych zawierających po 30 zestawów z odpowiednim przeliczeniem ilości w formularzu? </w:t>
      </w:r>
    </w:p>
    <w:p w:rsidR="0094246A" w:rsidRDefault="0094246A" w:rsidP="00F35C27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F35C27">
        <w:rPr>
          <w:rFonts w:ascii="Times New Roman" w:hAnsi="Times New Roman"/>
          <w:b/>
          <w:sz w:val="24"/>
          <w:szCs w:val="24"/>
        </w:rPr>
        <w:t>Odpowiedź</w:t>
      </w:r>
    </w:p>
    <w:p w:rsidR="004F4F46" w:rsidRPr="004F4F46" w:rsidRDefault="004F4F46" w:rsidP="00AF12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4F46">
        <w:rPr>
          <w:rFonts w:ascii="Times New Roman" w:hAnsi="Times New Roman"/>
          <w:sz w:val="24"/>
          <w:szCs w:val="24"/>
        </w:rPr>
        <w:t xml:space="preserve">Zamawiający </w:t>
      </w:r>
      <w:r w:rsidRPr="004F4F46">
        <w:rPr>
          <w:rFonts w:ascii="Times New Roman" w:hAnsi="Times New Roman"/>
          <w:b/>
          <w:sz w:val="24"/>
          <w:szCs w:val="24"/>
        </w:rPr>
        <w:t xml:space="preserve">wyraża </w:t>
      </w:r>
      <w:r w:rsidRPr="004F4F46">
        <w:rPr>
          <w:rFonts w:ascii="Times New Roman" w:hAnsi="Times New Roman"/>
          <w:sz w:val="24"/>
          <w:szCs w:val="24"/>
        </w:rPr>
        <w:t>zgodę na zaoferowanie w części II opakowań zbiorczych zawierających po 30 zestawów z odpowiednim przeliczeniem ilości w formularzu.</w:t>
      </w:r>
    </w:p>
    <w:p w:rsidR="00AF12A6" w:rsidRPr="00AF12A6" w:rsidRDefault="00AF12A6" w:rsidP="00AF12A6">
      <w:pPr>
        <w:pStyle w:val="Akapitzlist"/>
        <w:spacing w:after="0" w:line="360" w:lineRule="auto"/>
        <w:ind w:left="0"/>
        <w:rPr>
          <w:color w:val="000000" w:themeColor="text1"/>
          <w:kern w:val="2"/>
          <w:szCs w:val="24"/>
          <w:lang w:val="pl-PL" w:eastAsia="hi-IN" w:bidi="hi-IN"/>
        </w:rPr>
      </w:pPr>
      <w:r w:rsidRPr="00AF12A6">
        <w:rPr>
          <w:color w:val="000000" w:themeColor="text1"/>
          <w:kern w:val="2"/>
          <w:szCs w:val="24"/>
          <w:lang w:val="pl-PL" w:eastAsia="hi-IN" w:bidi="hi-IN"/>
        </w:rPr>
        <w:t xml:space="preserve">Powyższa zmiana powoduje zmianę treści </w:t>
      </w:r>
      <w:r>
        <w:rPr>
          <w:color w:val="000000" w:themeColor="text1"/>
          <w:kern w:val="2"/>
          <w:szCs w:val="24"/>
          <w:lang w:val="pl-PL" w:eastAsia="hi-IN" w:bidi="hi-IN"/>
        </w:rPr>
        <w:t>Formularza oferty</w:t>
      </w:r>
      <w:r w:rsidRPr="00AF12A6">
        <w:rPr>
          <w:color w:val="000000" w:themeColor="text1"/>
          <w:kern w:val="2"/>
          <w:szCs w:val="24"/>
          <w:lang w:val="pl-PL" w:eastAsia="hi-IN" w:bidi="hi-IN"/>
        </w:rPr>
        <w:t xml:space="preserve"> (załącznika nr </w:t>
      </w:r>
      <w:r>
        <w:rPr>
          <w:color w:val="000000" w:themeColor="text1"/>
          <w:kern w:val="2"/>
          <w:szCs w:val="24"/>
          <w:lang w:val="pl-PL" w:eastAsia="hi-IN" w:bidi="hi-IN"/>
        </w:rPr>
        <w:t>2</w:t>
      </w:r>
      <w:r w:rsidRPr="00AF12A6">
        <w:rPr>
          <w:color w:val="000000" w:themeColor="text1"/>
          <w:kern w:val="2"/>
          <w:szCs w:val="24"/>
          <w:lang w:val="pl-PL" w:eastAsia="hi-IN" w:bidi="hi-IN"/>
        </w:rPr>
        <w:t xml:space="preserve"> do Zapytania ofertowego).</w:t>
      </w:r>
    </w:p>
    <w:p w:rsidR="00F35C27" w:rsidRPr="00F35C27" w:rsidRDefault="00F35C27" w:rsidP="00F35C27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94246A" w:rsidRPr="00F35C27" w:rsidRDefault="0094246A" w:rsidP="00F35C27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Pytanie</w:t>
      </w:r>
      <w:r w:rsidR="00F35C27">
        <w:rPr>
          <w:rFonts w:ascii="Times New Roman" w:hAnsi="Times New Roman"/>
          <w:b/>
          <w:sz w:val="24"/>
          <w:szCs w:val="24"/>
        </w:rPr>
        <w:t xml:space="preserve"> 8</w:t>
      </w:r>
    </w:p>
    <w:p w:rsidR="0094246A" w:rsidRPr="00F35C27" w:rsidRDefault="00F35C27" w:rsidP="00F35C2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5C27">
        <w:rPr>
          <w:rFonts w:ascii="Times New Roman" w:hAnsi="Times New Roman"/>
          <w:b/>
          <w:sz w:val="24"/>
          <w:szCs w:val="24"/>
          <w:u w:val="single"/>
        </w:rPr>
        <w:t>d</w:t>
      </w:r>
      <w:r w:rsidR="0094246A" w:rsidRPr="00F35C27">
        <w:rPr>
          <w:rFonts w:ascii="Times New Roman" w:hAnsi="Times New Roman"/>
          <w:b/>
          <w:sz w:val="24"/>
          <w:szCs w:val="24"/>
          <w:u w:val="single"/>
        </w:rPr>
        <w:t xml:space="preserve">otyczy: Załącznik nr 2 do Zapytania ofertowego  – Oferta po zmianie z </w:t>
      </w:r>
      <w:proofErr w:type="spellStart"/>
      <w:r w:rsidR="0094246A" w:rsidRPr="00F35C27">
        <w:rPr>
          <w:rFonts w:ascii="Times New Roman" w:hAnsi="Times New Roman"/>
          <w:b/>
          <w:sz w:val="24"/>
          <w:szCs w:val="24"/>
          <w:u w:val="single"/>
        </w:rPr>
        <w:t>28.10.21r</w:t>
      </w:r>
      <w:proofErr w:type="spellEnd"/>
      <w:r w:rsidR="0094246A" w:rsidRPr="00F35C27">
        <w:rPr>
          <w:rFonts w:ascii="Times New Roman" w:hAnsi="Times New Roman"/>
          <w:b/>
          <w:sz w:val="24"/>
          <w:szCs w:val="24"/>
          <w:u w:val="single"/>
        </w:rPr>
        <w:t>. - część II</w:t>
      </w:r>
    </w:p>
    <w:p w:rsidR="0094246A" w:rsidRPr="00F35C27" w:rsidRDefault="0094246A" w:rsidP="00F35C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5C27">
        <w:rPr>
          <w:rFonts w:ascii="Times New Roman" w:hAnsi="Times New Roman"/>
          <w:sz w:val="24"/>
          <w:szCs w:val="24"/>
        </w:rPr>
        <w:t>Czy Zamawiający wyrazi zgodę na zmianę sposobu wyceniania  w formularzu ofertowym z „cena jednostkowa netto za opakowanie”,  na „cena jednostkowa netto za sztukę/1 zestaw”?</w:t>
      </w:r>
    </w:p>
    <w:p w:rsidR="0094246A" w:rsidRPr="00F35C27" w:rsidRDefault="0094246A" w:rsidP="00F35C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5C27">
        <w:rPr>
          <w:rFonts w:ascii="Times New Roman" w:hAnsi="Times New Roman"/>
          <w:sz w:val="24"/>
          <w:szCs w:val="24"/>
        </w:rPr>
        <w:t xml:space="preserve">Aktualnie Zamawiający wymaga 20 opakowań zbiorczych po 20 zestawów w opakowaniu, czyli 400 zestawów. </w:t>
      </w:r>
    </w:p>
    <w:p w:rsidR="003524AB" w:rsidRPr="00F35C27" w:rsidRDefault="0094246A" w:rsidP="00F35C2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5C27">
        <w:rPr>
          <w:rFonts w:ascii="Times New Roman" w:hAnsi="Times New Roman"/>
          <w:sz w:val="24"/>
          <w:szCs w:val="24"/>
        </w:rPr>
        <w:t>W przypadku nie wyrażenia zgody na powyższe, czy Zamawiający wyrazi zgodę na podanie ceny za ilość pełnych opakowań zbiorczych (ilość zestawów zaokrąglona w górę, czyli w przypadku oferowania opakowań zbiorczych po 30 zestawów ilość zestawów wyniesie 420 (14 opakowań po 30 zestawów)) ?</w:t>
      </w:r>
    </w:p>
    <w:p w:rsidR="00005D21" w:rsidRPr="004F4F46" w:rsidRDefault="00F35C27" w:rsidP="004F4F4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>Odpowiedź</w:t>
      </w:r>
    </w:p>
    <w:p w:rsidR="004F4F46" w:rsidRPr="004F4F46" w:rsidRDefault="004F4F46" w:rsidP="004F4F4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4F46">
        <w:rPr>
          <w:rFonts w:ascii="Times New Roman" w:hAnsi="Times New Roman"/>
          <w:bCs/>
          <w:sz w:val="24"/>
          <w:szCs w:val="24"/>
        </w:rPr>
        <w:t xml:space="preserve">Zamawiający </w:t>
      </w:r>
      <w:r w:rsidRPr="004F4F46">
        <w:rPr>
          <w:rFonts w:ascii="Times New Roman" w:hAnsi="Times New Roman"/>
          <w:b/>
          <w:bCs/>
          <w:sz w:val="24"/>
          <w:szCs w:val="24"/>
        </w:rPr>
        <w:t>dopuszcza</w:t>
      </w:r>
      <w:r w:rsidRPr="004F4F46">
        <w:rPr>
          <w:rFonts w:ascii="Times New Roman" w:hAnsi="Times New Roman"/>
          <w:bCs/>
          <w:sz w:val="24"/>
          <w:szCs w:val="24"/>
        </w:rPr>
        <w:t xml:space="preserve"> podanie ceny za opakowanie zbiorcze zawierające 20 sztuk zestawów lub p</w:t>
      </w:r>
      <w:r w:rsidR="00EA4ABE">
        <w:rPr>
          <w:rFonts w:ascii="Times New Roman" w:hAnsi="Times New Roman"/>
          <w:bCs/>
          <w:sz w:val="24"/>
          <w:szCs w:val="24"/>
        </w:rPr>
        <w:t>odanie ceny za 1 sztukę zestawu</w:t>
      </w:r>
      <w:bookmarkStart w:id="2" w:name="_GoBack"/>
      <w:bookmarkEnd w:id="2"/>
      <w:r w:rsidRPr="004F4F46">
        <w:rPr>
          <w:rFonts w:ascii="Times New Roman" w:hAnsi="Times New Roman"/>
          <w:bCs/>
          <w:sz w:val="24"/>
          <w:szCs w:val="24"/>
        </w:rPr>
        <w:t>, pod warunkiem zaznaczenia w ofercie czy cena dotyczy opakowania czy też jednego zestawu.</w:t>
      </w:r>
    </w:p>
    <w:p w:rsidR="00AF12A6" w:rsidRPr="00AF12A6" w:rsidRDefault="00AF12A6" w:rsidP="00AF12A6">
      <w:pPr>
        <w:pStyle w:val="Akapitzlist"/>
        <w:spacing w:after="0" w:line="360" w:lineRule="auto"/>
        <w:ind w:left="0"/>
        <w:rPr>
          <w:color w:val="000000" w:themeColor="text1"/>
          <w:kern w:val="2"/>
          <w:szCs w:val="24"/>
          <w:lang w:val="pl-PL" w:eastAsia="hi-IN" w:bidi="hi-IN"/>
        </w:rPr>
      </w:pPr>
      <w:r w:rsidRPr="00AF12A6">
        <w:rPr>
          <w:color w:val="000000" w:themeColor="text1"/>
          <w:kern w:val="2"/>
          <w:szCs w:val="24"/>
          <w:lang w:val="pl-PL" w:eastAsia="hi-IN" w:bidi="hi-IN"/>
        </w:rPr>
        <w:t xml:space="preserve">Powyższa zmiana powoduje zmianę treści </w:t>
      </w:r>
      <w:r>
        <w:rPr>
          <w:color w:val="000000" w:themeColor="text1"/>
          <w:kern w:val="2"/>
          <w:szCs w:val="24"/>
          <w:lang w:val="pl-PL" w:eastAsia="hi-IN" w:bidi="hi-IN"/>
        </w:rPr>
        <w:t>Formularza oferty</w:t>
      </w:r>
      <w:r w:rsidRPr="00AF12A6">
        <w:rPr>
          <w:color w:val="000000" w:themeColor="text1"/>
          <w:kern w:val="2"/>
          <w:szCs w:val="24"/>
          <w:lang w:val="pl-PL" w:eastAsia="hi-IN" w:bidi="hi-IN"/>
        </w:rPr>
        <w:t xml:space="preserve"> (załącznika nr </w:t>
      </w:r>
      <w:r>
        <w:rPr>
          <w:color w:val="000000" w:themeColor="text1"/>
          <w:kern w:val="2"/>
          <w:szCs w:val="24"/>
          <w:lang w:val="pl-PL" w:eastAsia="hi-IN" w:bidi="hi-IN"/>
        </w:rPr>
        <w:t>2</w:t>
      </w:r>
      <w:r w:rsidRPr="00AF12A6">
        <w:rPr>
          <w:color w:val="000000" w:themeColor="text1"/>
          <w:kern w:val="2"/>
          <w:szCs w:val="24"/>
          <w:lang w:val="pl-PL" w:eastAsia="hi-IN" w:bidi="hi-IN"/>
        </w:rPr>
        <w:t xml:space="preserve"> do Zapytania ofertowego).</w:t>
      </w:r>
    </w:p>
    <w:p w:rsidR="00ED570A" w:rsidRPr="00F35C27" w:rsidRDefault="00ED570A" w:rsidP="00F35C2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0CE1" w:rsidRPr="00F35C27" w:rsidRDefault="000C0CE1" w:rsidP="00F35C27">
      <w:pPr>
        <w:spacing w:after="0" w:line="36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 xml:space="preserve">Kierownik Zamawiającego </w:t>
      </w:r>
    </w:p>
    <w:p w:rsidR="00F35C27" w:rsidRDefault="000C0CE1" w:rsidP="00F35C2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5C2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F35C27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F35C27" w:rsidRDefault="00F35C27" w:rsidP="00F35C2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3003B" w:rsidRPr="00F35C27" w:rsidRDefault="00F35C27" w:rsidP="00F35C27">
      <w:pPr>
        <w:spacing w:after="0" w:line="36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C0CE1" w:rsidRPr="00F35C27">
        <w:rPr>
          <w:rFonts w:ascii="Times New Roman" w:hAnsi="Times New Roman"/>
          <w:b/>
          <w:sz w:val="24"/>
          <w:szCs w:val="24"/>
        </w:rPr>
        <w:t xml:space="preserve">  </w:t>
      </w:r>
      <w:r w:rsidR="006139DB" w:rsidRPr="00F35C27">
        <w:rPr>
          <w:rFonts w:ascii="Times New Roman" w:hAnsi="Times New Roman"/>
          <w:b/>
          <w:sz w:val="24"/>
          <w:szCs w:val="24"/>
        </w:rPr>
        <w:t>Agnieszka Lasowa</w:t>
      </w:r>
    </w:p>
    <w:sectPr w:rsidR="00D3003B" w:rsidRPr="00F3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3CD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3702"/>
    <w:multiLevelType w:val="hybridMultilevel"/>
    <w:tmpl w:val="B31A9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C40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7036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B5D73"/>
    <w:multiLevelType w:val="multilevel"/>
    <w:tmpl w:val="88C44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93568"/>
    <w:multiLevelType w:val="hybridMultilevel"/>
    <w:tmpl w:val="B58E8A28"/>
    <w:lvl w:ilvl="0" w:tplc="44E8E6A4">
      <w:start w:val="1"/>
      <w:numFmt w:val="decimal"/>
      <w:lvlText w:val="%1."/>
      <w:lvlJc w:val="left"/>
      <w:pPr>
        <w:ind w:left="1324" w:hanging="360"/>
      </w:pPr>
      <w:rPr>
        <w:rFonts w:ascii="Calibri" w:hAnsi="Calibri"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>
      <w:start w:val="1"/>
      <w:numFmt w:val="lowerRoman"/>
      <w:lvlText w:val="%3."/>
      <w:lvlJc w:val="right"/>
      <w:pPr>
        <w:ind w:left="2764" w:hanging="180"/>
      </w:pPr>
    </w:lvl>
    <w:lvl w:ilvl="3" w:tplc="0415000F">
      <w:start w:val="1"/>
      <w:numFmt w:val="decimal"/>
      <w:lvlText w:val="%4."/>
      <w:lvlJc w:val="left"/>
      <w:pPr>
        <w:ind w:left="3484" w:hanging="360"/>
      </w:pPr>
    </w:lvl>
    <w:lvl w:ilvl="4" w:tplc="04150019">
      <w:start w:val="1"/>
      <w:numFmt w:val="lowerLetter"/>
      <w:lvlText w:val="%5."/>
      <w:lvlJc w:val="left"/>
      <w:pPr>
        <w:ind w:left="4204" w:hanging="360"/>
      </w:pPr>
    </w:lvl>
    <w:lvl w:ilvl="5" w:tplc="0415001B">
      <w:start w:val="1"/>
      <w:numFmt w:val="lowerRoman"/>
      <w:lvlText w:val="%6."/>
      <w:lvlJc w:val="right"/>
      <w:pPr>
        <w:ind w:left="4924" w:hanging="180"/>
      </w:pPr>
    </w:lvl>
    <w:lvl w:ilvl="6" w:tplc="0415000F">
      <w:start w:val="1"/>
      <w:numFmt w:val="decimal"/>
      <w:lvlText w:val="%7."/>
      <w:lvlJc w:val="left"/>
      <w:pPr>
        <w:ind w:left="5644" w:hanging="360"/>
      </w:pPr>
    </w:lvl>
    <w:lvl w:ilvl="7" w:tplc="04150019">
      <w:start w:val="1"/>
      <w:numFmt w:val="lowerLetter"/>
      <w:lvlText w:val="%8."/>
      <w:lvlJc w:val="left"/>
      <w:pPr>
        <w:ind w:left="6364" w:hanging="360"/>
      </w:pPr>
    </w:lvl>
    <w:lvl w:ilvl="8" w:tplc="0415001B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30C52202"/>
    <w:multiLevelType w:val="multilevel"/>
    <w:tmpl w:val="A482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A3FF3"/>
    <w:multiLevelType w:val="hybridMultilevel"/>
    <w:tmpl w:val="C8D0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935E1"/>
    <w:multiLevelType w:val="hybridMultilevel"/>
    <w:tmpl w:val="43A2F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F18E2"/>
    <w:multiLevelType w:val="hybridMultilevel"/>
    <w:tmpl w:val="C8D0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237B4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B2DE1"/>
    <w:multiLevelType w:val="multilevel"/>
    <w:tmpl w:val="81284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764FD6"/>
    <w:multiLevelType w:val="multilevel"/>
    <w:tmpl w:val="0AB4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37E7E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F0AF3"/>
    <w:multiLevelType w:val="multilevel"/>
    <w:tmpl w:val="59544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555C2"/>
    <w:multiLevelType w:val="multilevel"/>
    <w:tmpl w:val="7AB8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F0066"/>
    <w:multiLevelType w:val="hybridMultilevel"/>
    <w:tmpl w:val="4E604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9231C"/>
    <w:multiLevelType w:val="hybridMultilevel"/>
    <w:tmpl w:val="33AA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C6139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0"/>
  </w:num>
  <w:num w:numId="13">
    <w:abstractNumId w:val="2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F9"/>
    <w:rsid w:val="00005D21"/>
    <w:rsid w:val="00007032"/>
    <w:rsid w:val="000464B7"/>
    <w:rsid w:val="00050703"/>
    <w:rsid w:val="0006231B"/>
    <w:rsid w:val="000C0CE1"/>
    <w:rsid w:val="000C19C3"/>
    <w:rsid w:val="000F6A7E"/>
    <w:rsid w:val="0012109A"/>
    <w:rsid w:val="001402F2"/>
    <w:rsid w:val="00146606"/>
    <w:rsid w:val="00154EEE"/>
    <w:rsid w:val="00157E6F"/>
    <w:rsid w:val="001668DD"/>
    <w:rsid w:val="0016789B"/>
    <w:rsid w:val="00186C74"/>
    <w:rsid w:val="00187C6A"/>
    <w:rsid w:val="001A08B6"/>
    <w:rsid w:val="00247844"/>
    <w:rsid w:val="00270843"/>
    <w:rsid w:val="00291EFA"/>
    <w:rsid w:val="002A565E"/>
    <w:rsid w:val="002B2F68"/>
    <w:rsid w:val="002E4A08"/>
    <w:rsid w:val="00306E65"/>
    <w:rsid w:val="00314425"/>
    <w:rsid w:val="003367E0"/>
    <w:rsid w:val="003524AB"/>
    <w:rsid w:val="00355478"/>
    <w:rsid w:val="0038633D"/>
    <w:rsid w:val="004652C1"/>
    <w:rsid w:val="00493200"/>
    <w:rsid w:val="00494714"/>
    <w:rsid w:val="004951B6"/>
    <w:rsid w:val="004E61F7"/>
    <w:rsid w:val="004F4F46"/>
    <w:rsid w:val="004F6C70"/>
    <w:rsid w:val="00511BD5"/>
    <w:rsid w:val="005357A6"/>
    <w:rsid w:val="005D0EEB"/>
    <w:rsid w:val="005F4861"/>
    <w:rsid w:val="006139DB"/>
    <w:rsid w:val="0062489C"/>
    <w:rsid w:val="0063196B"/>
    <w:rsid w:val="00634AA7"/>
    <w:rsid w:val="00634D24"/>
    <w:rsid w:val="00636238"/>
    <w:rsid w:val="00687F0C"/>
    <w:rsid w:val="006A0699"/>
    <w:rsid w:val="006B11F9"/>
    <w:rsid w:val="00763F1E"/>
    <w:rsid w:val="007D30D6"/>
    <w:rsid w:val="007F0752"/>
    <w:rsid w:val="007F0F61"/>
    <w:rsid w:val="008133CF"/>
    <w:rsid w:val="00850896"/>
    <w:rsid w:val="0086113D"/>
    <w:rsid w:val="008A61AE"/>
    <w:rsid w:val="008B6568"/>
    <w:rsid w:val="008F2088"/>
    <w:rsid w:val="008F28ED"/>
    <w:rsid w:val="0094246A"/>
    <w:rsid w:val="00985B3D"/>
    <w:rsid w:val="009862CE"/>
    <w:rsid w:val="00992D75"/>
    <w:rsid w:val="00993E93"/>
    <w:rsid w:val="009E0EF5"/>
    <w:rsid w:val="009E255A"/>
    <w:rsid w:val="00A10D50"/>
    <w:rsid w:val="00A400D6"/>
    <w:rsid w:val="00A511D2"/>
    <w:rsid w:val="00AE6C88"/>
    <w:rsid w:val="00AE7809"/>
    <w:rsid w:val="00AF12A6"/>
    <w:rsid w:val="00AF7205"/>
    <w:rsid w:val="00B61B29"/>
    <w:rsid w:val="00BC4DD4"/>
    <w:rsid w:val="00C33363"/>
    <w:rsid w:val="00CB47C7"/>
    <w:rsid w:val="00CC5B2F"/>
    <w:rsid w:val="00CD3610"/>
    <w:rsid w:val="00D151AC"/>
    <w:rsid w:val="00D21A7C"/>
    <w:rsid w:val="00D3003B"/>
    <w:rsid w:val="00D36EC8"/>
    <w:rsid w:val="00D605BB"/>
    <w:rsid w:val="00E01A55"/>
    <w:rsid w:val="00E05D44"/>
    <w:rsid w:val="00E3318E"/>
    <w:rsid w:val="00E52647"/>
    <w:rsid w:val="00EA4ABE"/>
    <w:rsid w:val="00EB3963"/>
    <w:rsid w:val="00ED570A"/>
    <w:rsid w:val="00EE0CD9"/>
    <w:rsid w:val="00F35C27"/>
    <w:rsid w:val="00F407F8"/>
    <w:rsid w:val="00F41AC4"/>
    <w:rsid w:val="00F6659D"/>
    <w:rsid w:val="00F8139B"/>
    <w:rsid w:val="00FA36BC"/>
    <w:rsid w:val="00FC37D8"/>
    <w:rsid w:val="00FF3C03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F9"/>
    <w:pPr>
      <w:spacing w:after="200" w:line="276" w:lineRule="auto"/>
    </w:pPr>
    <w:rPr>
      <w:rFonts w:ascii="Calibri" w:eastAsia="Calibri" w:hAnsi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1F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B11F9"/>
    <w:rPr>
      <w:rFonts w:eastAsia="Times New Roman"/>
      <w:b/>
      <w:sz w:val="32"/>
      <w:szCs w:val="20"/>
      <w:lang w:eastAsia="pl-PL"/>
    </w:rPr>
  </w:style>
  <w:style w:type="paragraph" w:customStyle="1" w:styleId="Default">
    <w:name w:val="Default"/>
    <w:rsid w:val="006B11F9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nhideWhenUsed/>
    <w:rsid w:val="00247844"/>
    <w:rPr>
      <w:color w:val="0000FF"/>
      <w:u w:val="singl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247844"/>
    <w:rPr>
      <w:rFonts w:eastAsia="Calibri"/>
      <w:sz w:val="24"/>
      <w:lang w:val="en-US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247844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ox-b3a14123e6-font">
    <w:name w:val="ox-b3a14123e6-font"/>
    <w:rsid w:val="00AE6C88"/>
  </w:style>
  <w:style w:type="paragraph" w:customStyle="1" w:styleId="Standard">
    <w:name w:val="Standard"/>
    <w:basedOn w:val="Normalny"/>
    <w:rsid w:val="000F6A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7F0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7F0C"/>
    <w:rPr>
      <w:rFonts w:ascii="Arial" w:eastAsia="Lucida Sans Unicode" w:hAnsi="Arial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687F0C"/>
    <w:pPr>
      <w:spacing w:line="240" w:lineRule="auto"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F9"/>
    <w:pPr>
      <w:spacing w:after="200" w:line="276" w:lineRule="auto"/>
    </w:pPr>
    <w:rPr>
      <w:rFonts w:ascii="Calibri" w:eastAsia="Calibri" w:hAnsi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1F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B11F9"/>
    <w:rPr>
      <w:rFonts w:eastAsia="Times New Roman"/>
      <w:b/>
      <w:sz w:val="32"/>
      <w:szCs w:val="20"/>
      <w:lang w:eastAsia="pl-PL"/>
    </w:rPr>
  </w:style>
  <w:style w:type="paragraph" w:customStyle="1" w:styleId="Default">
    <w:name w:val="Default"/>
    <w:rsid w:val="006B11F9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nhideWhenUsed/>
    <w:rsid w:val="00247844"/>
    <w:rPr>
      <w:color w:val="0000FF"/>
      <w:u w:val="singl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247844"/>
    <w:rPr>
      <w:rFonts w:eastAsia="Calibri"/>
      <w:sz w:val="24"/>
      <w:lang w:val="en-US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247844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ox-b3a14123e6-font">
    <w:name w:val="ox-b3a14123e6-font"/>
    <w:rsid w:val="00AE6C88"/>
  </w:style>
  <w:style w:type="paragraph" w:customStyle="1" w:styleId="Standard">
    <w:name w:val="Standard"/>
    <w:basedOn w:val="Normalny"/>
    <w:rsid w:val="000F6A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7F0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7F0C"/>
    <w:rPr>
      <w:rFonts w:ascii="Arial" w:eastAsia="Lucida Sans Unicode" w:hAnsi="Arial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687F0C"/>
    <w:pPr>
      <w:spacing w:line="240" w:lineRule="auto"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5</cp:revision>
  <cp:lastPrinted>2021-11-02T12:30:00Z</cp:lastPrinted>
  <dcterms:created xsi:type="dcterms:W3CDTF">2021-11-02T08:22:00Z</dcterms:created>
  <dcterms:modified xsi:type="dcterms:W3CDTF">2021-11-02T12:42:00Z</dcterms:modified>
</cp:coreProperties>
</file>