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3255" w:rsidRPr="00693255" w:rsidRDefault="00693255" w:rsidP="00693255">
      <w:pPr>
        <w:pStyle w:val="Default"/>
        <w:spacing w:line="360" w:lineRule="auto"/>
        <w:jc w:val="right"/>
        <w:rPr>
          <w:rFonts w:asciiTheme="minorHAnsi" w:hAnsiTheme="minorHAnsi"/>
          <w:b/>
          <w:bCs/>
          <w:smallCaps/>
          <w:color w:val="auto"/>
          <w:sz w:val="22"/>
          <w:szCs w:val="22"/>
        </w:rPr>
      </w:pPr>
      <w:r w:rsidRPr="00693255">
        <w:rPr>
          <w:rFonts w:asciiTheme="minorHAnsi" w:hAnsiTheme="minorHAnsi"/>
          <w:b/>
          <w:bCs/>
          <w:smallCaps/>
          <w:color w:val="auto"/>
          <w:sz w:val="22"/>
          <w:szCs w:val="22"/>
        </w:rPr>
        <w:t xml:space="preserve">załącznik nr 7 do SIWZ </w:t>
      </w:r>
    </w:p>
    <w:p w:rsidR="00693255" w:rsidRPr="00693255" w:rsidRDefault="00693255" w:rsidP="00693255">
      <w:pPr>
        <w:pStyle w:val="Tekstpodstawowy2"/>
        <w:spacing w:before="0" w:after="0" w:line="360" w:lineRule="auto"/>
        <w:jc w:val="center"/>
        <w:rPr>
          <w:b/>
          <w:szCs w:val="22"/>
        </w:rPr>
      </w:pPr>
      <w:r w:rsidRPr="00693255">
        <w:rPr>
          <w:b/>
          <w:szCs w:val="22"/>
        </w:rPr>
        <w:t>UMOWA - wzór</w:t>
      </w:r>
    </w:p>
    <w:p w:rsidR="00693255" w:rsidRPr="00693255" w:rsidRDefault="00693255" w:rsidP="00693255">
      <w:pPr>
        <w:widowControl w:val="0"/>
        <w:spacing w:before="0" w:after="0" w:line="360" w:lineRule="auto"/>
        <w:jc w:val="both"/>
        <w:rPr>
          <w:snapToGrid w:val="0"/>
          <w:szCs w:val="22"/>
        </w:rPr>
      </w:pPr>
    </w:p>
    <w:p w:rsidR="00693255" w:rsidRPr="00693255" w:rsidRDefault="00693255" w:rsidP="00693255">
      <w:pPr>
        <w:spacing w:before="0" w:after="0" w:line="360" w:lineRule="auto"/>
        <w:jc w:val="both"/>
      </w:pPr>
      <w:r w:rsidRPr="00693255">
        <w:t>zawarta w dniu ………………………… w Lidzbarku Warmińskim pomiędzy:</w:t>
      </w:r>
    </w:p>
    <w:p w:rsidR="00693255" w:rsidRPr="00693255" w:rsidRDefault="00693255" w:rsidP="00693255">
      <w:pPr>
        <w:spacing w:before="0" w:after="0" w:line="360" w:lineRule="auto"/>
        <w:jc w:val="both"/>
      </w:pPr>
      <w:r w:rsidRPr="00693255">
        <w:rPr>
          <w:b/>
          <w:bCs/>
        </w:rPr>
        <w:t xml:space="preserve">Zespołem Opieki Zdrowotnej w Lidzbarku Warmińskim, </w:t>
      </w:r>
      <w:r w:rsidRPr="00693255">
        <w:t xml:space="preserve">11-100 Lidzbark Warmiński, </w:t>
      </w:r>
      <w:r w:rsidRPr="00693255">
        <w:br/>
        <w:t>ul. Wyszyńskiego 37, NIP: 743-16-41-641, Regon: 000308459, wpisanym do Krajowego Rejestru Sądowego prowadzonego przez Sąd Rejonowy w Olsztynie pod numerem 0000001994, reprezentowanym przez:</w:t>
      </w:r>
    </w:p>
    <w:p w:rsidR="00693255" w:rsidRPr="00693255" w:rsidRDefault="00693255" w:rsidP="00693255">
      <w:pPr>
        <w:numPr>
          <w:ilvl w:val="0"/>
          <w:numId w:val="14"/>
        </w:numPr>
        <w:tabs>
          <w:tab w:val="clear" w:pos="360"/>
          <w:tab w:val="num" w:pos="720"/>
        </w:tabs>
        <w:suppressAutoHyphens/>
        <w:spacing w:before="0" w:after="0" w:line="360" w:lineRule="auto"/>
        <w:ind w:left="720"/>
        <w:jc w:val="both"/>
      </w:pPr>
      <w:r w:rsidRPr="00693255">
        <w:t>Dyrektora –  Agnieszka Lasowa.</w:t>
      </w:r>
    </w:p>
    <w:p w:rsidR="00693255" w:rsidRPr="00693255" w:rsidRDefault="00693255" w:rsidP="00693255">
      <w:pPr>
        <w:pStyle w:val="Tekstpodstawowy"/>
        <w:spacing w:before="0" w:after="0" w:line="360" w:lineRule="auto"/>
        <w:jc w:val="both"/>
      </w:pPr>
      <w:r w:rsidRPr="00693255">
        <w:t xml:space="preserve">zwanym dalej </w:t>
      </w:r>
      <w:r w:rsidRPr="00693255">
        <w:rPr>
          <w:b/>
        </w:rPr>
        <w:t>Zamawiającym</w:t>
      </w:r>
    </w:p>
    <w:p w:rsidR="00693255" w:rsidRPr="00693255" w:rsidRDefault="00693255" w:rsidP="00693255">
      <w:pPr>
        <w:pStyle w:val="Tekstpodstawowy"/>
        <w:spacing w:before="0" w:after="0" w:line="360" w:lineRule="auto"/>
        <w:jc w:val="both"/>
      </w:pPr>
      <w:r w:rsidRPr="00693255">
        <w:t>a</w:t>
      </w:r>
    </w:p>
    <w:p w:rsidR="00693255" w:rsidRPr="00693255" w:rsidRDefault="00693255" w:rsidP="00693255">
      <w:pPr>
        <w:pStyle w:val="Tekstpodstawowy"/>
        <w:spacing w:before="0" w:after="0" w:line="360" w:lineRule="auto"/>
        <w:jc w:val="both"/>
        <w:rPr>
          <w:b/>
          <w:szCs w:val="22"/>
        </w:rPr>
      </w:pPr>
      <w:r w:rsidRPr="00693255">
        <w:t>………………………………………………, NIP …………………….., REGON ……………………, KRS ……………………….</w:t>
      </w:r>
    </w:p>
    <w:p w:rsidR="00693255" w:rsidRPr="00693255" w:rsidRDefault="00693255" w:rsidP="00693255">
      <w:pPr>
        <w:spacing w:before="0" w:after="0" w:line="360" w:lineRule="auto"/>
        <w:jc w:val="both"/>
        <w:rPr>
          <w:szCs w:val="22"/>
        </w:rPr>
      </w:pPr>
      <w:r w:rsidRPr="00693255">
        <w:rPr>
          <w:szCs w:val="22"/>
        </w:rPr>
        <w:t xml:space="preserve">reprezentowanym przez: </w:t>
      </w:r>
    </w:p>
    <w:p w:rsidR="00693255" w:rsidRPr="00693255" w:rsidRDefault="00693255" w:rsidP="00693255">
      <w:pPr>
        <w:pStyle w:val="Tekstpodstawowy"/>
        <w:spacing w:before="0" w:after="0" w:line="360" w:lineRule="auto"/>
        <w:jc w:val="both"/>
        <w:rPr>
          <w:szCs w:val="22"/>
        </w:rPr>
      </w:pPr>
      <w:r w:rsidRPr="00693255">
        <w:rPr>
          <w:szCs w:val="22"/>
        </w:rPr>
        <w:t>…………………………………………..</w:t>
      </w:r>
    </w:p>
    <w:p w:rsidR="00693255" w:rsidRPr="00693255" w:rsidRDefault="00693255" w:rsidP="00693255">
      <w:pPr>
        <w:pStyle w:val="Tekstpodstawowywcity"/>
        <w:spacing w:before="0" w:after="0" w:line="360" w:lineRule="auto"/>
        <w:ind w:left="0"/>
        <w:jc w:val="both"/>
        <w:rPr>
          <w:b/>
          <w:sz w:val="22"/>
          <w:szCs w:val="22"/>
        </w:rPr>
      </w:pPr>
      <w:r w:rsidRPr="00693255">
        <w:rPr>
          <w:sz w:val="22"/>
          <w:szCs w:val="22"/>
        </w:rPr>
        <w:t xml:space="preserve">zwanym dalej </w:t>
      </w:r>
      <w:r w:rsidRPr="00693255">
        <w:rPr>
          <w:b/>
          <w:sz w:val="22"/>
          <w:szCs w:val="22"/>
        </w:rPr>
        <w:t>Wykonawcą</w:t>
      </w:r>
    </w:p>
    <w:p w:rsidR="00693255" w:rsidRPr="00693255" w:rsidRDefault="00693255" w:rsidP="00693255">
      <w:pPr>
        <w:pStyle w:val="Default"/>
        <w:spacing w:line="360" w:lineRule="auto"/>
        <w:jc w:val="both"/>
        <w:rPr>
          <w:rFonts w:asciiTheme="minorHAnsi" w:hAnsiTheme="minorHAnsi"/>
          <w:color w:val="auto"/>
          <w:sz w:val="22"/>
          <w:szCs w:val="22"/>
        </w:rPr>
      </w:pPr>
      <w:r w:rsidRPr="00693255">
        <w:rPr>
          <w:rFonts w:asciiTheme="minorHAnsi" w:hAnsiTheme="minorHAnsi"/>
          <w:bCs/>
          <w:sz w:val="22"/>
          <w:szCs w:val="22"/>
        </w:rPr>
        <w:t>Niniejsza umowa jest konsekwencją rozstrzygniętego postępowania przetargowego prowadzonego w trybie</w:t>
      </w:r>
      <w:r>
        <w:rPr>
          <w:rFonts w:asciiTheme="minorHAnsi" w:hAnsiTheme="minorHAnsi"/>
          <w:bCs/>
          <w:sz w:val="22"/>
          <w:szCs w:val="22"/>
        </w:rPr>
        <w:t xml:space="preserve"> przetargu nieograniczonego.</w:t>
      </w:r>
      <w:r w:rsidRPr="00693255">
        <w:rPr>
          <w:rFonts w:asciiTheme="minorHAnsi" w:hAnsiTheme="minorHAnsi"/>
          <w:b/>
          <w:bCs/>
          <w:i/>
          <w:iCs/>
          <w:color w:val="auto"/>
          <w:sz w:val="22"/>
          <w:szCs w:val="22"/>
        </w:rPr>
        <w:t xml:space="preserve"> </w:t>
      </w:r>
    </w:p>
    <w:p w:rsidR="00693255" w:rsidRPr="00693255" w:rsidRDefault="00693255" w:rsidP="00693255">
      <w:pPr>
        <w:pStyle w:val="Default"/>
        <w:spacing w:line="360" w:lineRule="auto"/>
        <w:jc w:val="center"/>
        <w:rPr>
          <w:rFonts w:asciiTheme="minorHAnsi" w:hAnsiTheme="minorHAnsi"/>
          <w:color w:val="auto"/>
          <w:sz w:val="22"/>
          <w:szCs w:val="22"/>
        </w:rPr>
      </w:pPr>
      <w:r>
        <w:rPr>
          <w:rFonts w:asciiTheme="minorHAnsi" w:hAnsiTheme="minorHAnsi"/>
          <w:b/>
          <w:bCs/>
          <w:color w:val="auto"/>
          <w:sz w:val="22"/>
          <w:szCs w:val="22"/>
        </w:rPr>
        <w:t>§ 1</w:t>
      </w:r>
    </w:p>
    <w:p w:rsidR="00693255" w:rsidRDefault="00693255" w:rsidP="00693255">
      <w:pPr>
        <w:pStyle w:val="Default"/>
        <w:spacing w:line="360" w:lineRule="auto"/>
        <w:jc w:val="both"/>
        <w:rPr>
          <w:rFonts w:asciiTheme="minorHAnsi" w:hAnsiTheme="minorHAnsi"/>
          <w:b/>
          <w:bCs/>
          <w:color w:val="auto"/>
          <w:sz w:val="22"/>
          <w:szCs w:val="22"/>
        </w:rPr>
      </w:pPr>
      <w:r w:rsidRPr="00693255">
        <w:rPr>
          <w:rFonts w:asciiTheme="minorHAnsi" w:hAnsiTheme="minorHAnsi"/>
          <w:b/>
          <w:bCs/>
          <w:color w:val="auto"/>
          <w:sz w:val="22"/>
          <w:szCs w:val="22"/>
        </w:rPr>
        <w:t xml:space="preserve">Przedmiot i wartość umowy </w:t>
      </w:r>
    </w:p>
    <w:p w:rsidR="00693255" w:rsidRPr="0009064C" w:rsidRDefault="00693255" w:rsidP="0009064C">
      <w:pPr>
        <w:pStyle w:val="Default"/>
        <w:spacing w:line="360" w:lineRule="auto"/>
        <w:jc w:val="both"/>
        <w:rPr>
          <w:rFonts w:asciiTheme="minorHAnsi" w:hAnsiTheme="minorHAnsi"/>
          <w:b/>
          <w:color w:val="auto"/>
          <w:sz w:val="22"/>
          <w:szCs w:val="22"/>
        </w:rPr>
      </w:pPr>
      <w:r w:rsidRPr="0009064C">
        <w:rPr>
          <w:rFonts w:asciiTheme="minorHAnsi" w:hAnsiTheme="minorHAnsi"/>
          <w:b/>
          <w:color w:val="auto"/>
          <w:sz w:val="22"/>
          <w:szCs w:val="22"/>
        </w:rPr>
        <w:t xml:space="preserve">Przedmiotem umowy jest: </w:t>
      </w:r>
    </w:p>
    <w:p w:rsidR="00693255" w:rsidRDefault="00693255" w:rsidP="00693255">
      <w:pPr>
        <w:pStyle w:val="Default"/>
        <w:numPr>
          <w:ilvl w:val="0"/>
          <w:numId w:val="20"/>
        </w:numPr>
        <w:spacing w:line="360" w:lineRule="auto"/>
        <w:ind w:left="284" w:hanging="284"/>
        <w:jc w:val="both"/>
        <w:rPr>
          <w:rFonts w:asciiTheme="minorHAnsi" w:hAnsiTheme="minorHAnsi"/>
          <w:color w:val="auto"/>
        </w:rPr>
      </w:pPr>
      <w:r w:rsidRPr="00E83608">
        <w:rPr>
          <w:rFonts w:asciiTheme="minorHAnsi" w:hAnsiTheme="minorHAnsi"/>
          <w:color w:val="auto"/>
        </w:rPr>
        <w:t xml:space="preserve">Świadczenie kompleksowych usług pralniczych w zakresie prania i dezynfekcji bielizny szpitalnej, </w:t>
      </w:r>
      <w:r>
        <w:rPr>
          <w:rFonts w:asciiTheme="minorHAnsi" w:hAnsiTheme="minorHAnsi"/>
          <w:color w:val="auto"/>
        </w:rPr>
        <w:t xml:space="preserve">bielizny operacyjnej, </w:t>
      </w:r>
      <w:r w:rsidRPr="00E83608">
        <w:rPr>
          <w:rFonts w:asciiTheme="minorHAnsi" w:hAnsiTheme="minorHAnsi"/>
          <w:color w:val="auto"/>
        </w:rPr>
        <w:t>odzieży fasonowej, będących własnością szpitala</w:t>
      </w:r>
      <w:r w:rsidRPr="00E83608">
        <w:rPr>
          <w:rFonts w:asciiTheme="minorHAnsi" w:hAnsiTheme="minorHAnsi"/>
          <w:b/>
          <w:bCs/>
          <w:color w:val="auto"/>
        </w:rPr>
        <w:t xml:space="preserve">, </w:t>
      </w:r>
      <w:r w:rsidRPr="00E83608">
        <w:rPr>
          <w:rFonts w:asciiTheme="minorHAnsi" w:hAnsiTheme="minorHAnsi"/>
          <w:color w:val="auto"/>
        </w:rPr>
        <w:t xml:space="preserve">zwanych w dalszej części „bielizną szpitalną”. </w:t>
      </w:r>
    </w:p>
    <w:p w:rsidR="00693255" w:rsidRDefault="00693255" w:rsidP="00693255">
      <w:pPr>
        <w:pStyle w:val="Default"/>
        <w:numPr>
          <w:ilvl w:val="0"/>
          <w:numId w:val="20"/>
        </w:numPr>
        <w:spacing w:line="360" w:lineRule="auto"/>
        <w:ind w:left="284" w:hanging="284"/>
        <w:jc w:val="both"/>
        <w:rPr>
          <w:rFonts w:asciiTheme="minorHAnsi" w:hAnsiTheme="minorHAnsi"/>
          <w:color w:val="auto"/>
        </w:rPr>
      </w:pPr>
      <w:r>
        <w:rPr>
          <w:rFonts w:asciiTheme="minorHAnsi" w:hAnsiTheme="minorHAnsi"/>
          <w:color w:val="auto"/>
        </w:rPr>
        <w:t>Wynajem oraz ś</w:t>
      </w:r>
      <w:r w:rsidRPr="00E83608">
        <w:rPr>
          <w:rFonts w:asciiTheme="minorHAnsi" w:hAnsiTheme="minorHAnsi"/>
          <w:color w:val="auto"/>
        </w:rPr>
        <w:t>wiadczenie kompleksowych usług pralniczych w zakresie prania i dezynfekcji bielizny szpitalnej</w:t>
      </w:r>
      <w:r>
        <w:rPr>
          <w:rFonts w:asciiTheme="minorHAnsi" w:hAnsiTheme="minorHAnsi"/>
          <w:color w:val="auto"/>
        </w:rPr>
        <w:t xml:space="preserve"> </w:t>
      </w:r>
      <w:r w:rsidRPr="00E83608">
        <w:rPr>
          <w:rFonts w:asciiTheme="minorHAnsi" w:hAnsiTheme="minorHAnsi"/>
          <w:color w:val="auto"/>
        </w:rPr>
        <w:t xml:space="preserve">zwanych w dalszej części „bielizną Wykonawcy”. </w:t>
      </w:r>
    </w:p>
    <w:p w:rsidR="00693255" w:rsidRPr="00E83608" w:rsidRDefault="00693255" w:rsidP="00693255">
      <w:pPr>
        <w:pStyle w:val="Default"/>
        <w:numPr>
          <w:ilvl w:val="0"/>
          <w:numId w:val="20"/>
        </w:numPr>
        <w:spacing w:line="360" w:lineRule="auto"/>
        <w:ind w:left="284" w:hanging="284"/>
        <w:jc w:val="both"/>
        <w:rPr>
          <w:rFonts w:asciiTheme="minorHAnsi" w:hAnsiTheme="minorHAnsi"/>
          <w:color w:val="auto"/>
        </w:rPr>
      </w:pPr>
      <w:r w:rsidRPr="00E83608">
        <w:rPr>
          <w:rFonts w:asciiTheme="minorHAnsi" w:hAnsiTheme="minorHAnsi"/>
          <w:color w:val="auto"/>
        </w:rPr>
        <w:t xml:space="preserve">Świadczenie serwisu bieliźniarskiego obejmującego: </w:t>
      </w:r>
    </w:p>
    <w:p w:rsidR="00693255" w:rsidRDefault="00693255" w:rsidP="00693255">
      <w:pPr>
        <w:pStyle w:val="Default"/>
        <w:numPr>
          <w:ilvl w:val="1"/>
          <w:numId w:val="19"/>
        </w:numPr>
        <w:spacing w:line="360" w:lineRule="auto"/>
        <w:jc w:val="both"/>
        <w:rPr>
          <w:rFonts w:asciiTheme="minorHAnsi" w:hAnsiTheme="minorHAnsi"/>
          <w:color w:val="auto"/>
        </w:rPr>
      </w:pPr>
      <w:r>
        <w:rPr>
          <w:rFonts w:asciiTheme="minorHAnsi" w:hAnsiTheme="minorHAnsi"/>
          <w:color w:val="auto"/>
        </w:rPr>
        <w:t>o</w:t>
      </w:r>
      <w:r w:rsidRPr="00E83608">
        <w:rPr>
          <w:rFonts w:asciiTheme="minorHAnsi" w:hAnsiTheme="minorHAnsi"/>
          <w:color w:val="auto"/>
        </w:rPr>
        <w:t xml:space="preserve">dbiór i transport „bielizny szpitalnej” oraz „bielizny Wykonawcy” - czystej i brudnej </w:t>
      </w:r>
      <w:r>
        <w:rPr>
          <w:rFonts w:asciiTheme="minorHAnsi" w:hAnsiTheme="minorHAnsi"/>
          <w:color w:val="auto"/>
        </w:rPr>
        <w:t>minimum trzy razy w tygodniu</w:t>
      </w:r>
      <w:r w:rsidRPr="00E83608">
        <w:rPr>
          <w:rFonts w:asciiTheme="minorHAnsi" w:hAnsiTheme="minorHAnsi"/>
          <w:color w:val="auto"/>
        </w:rPr>
        <w:t xml:space="preserve"> bezpośrednio </w:t>
      </w:r>
      <w:r>
        <w:rPr>
          <w:rFonts w:asciiTheme="minorHAnsi" w:hAnsiTheme="minorHAnsi"/>
          <w:color w:val="auto"/>
        </w:rPr>
        <w:t>od/do użytkownika (Magazynu Bielizny Brudnej, Magazynu Bielizny Czystej Zamawiającego);</w:t>
      </w:r>
    </w:p>
    <w:p w:rsidR="00693255" w:rsidRDefault="00693255" w:rsidP="00693255">
      <w:pPr>
        <w:pStyle w:val="Default"/>
        <w:numPr>
          <w:ilvl w:val="1"/>
          <w:numId w:val="19"/>
        </w:numPr>
        <w:spacing w:line="360" w:lineRule="auto"/>
        <w:jc w:val="both"/>
        <w:rPr>
          <w:rFonts w:asciiTheme="minorHAnsi" w:hAnsiTheme="minorHAnsi"/>
          <w:color w:val="auto"/>
        </w:rPr>
      </w:pPr>
      <w:r>
        <w:rPr>
          <w:rFonts w:asciiTheme="minorHAnsi" w:hAnsiTheme="minorHAnsi"/>
          <w:color w:val="auto"/>
        </w:rPr>
        <w:t>u</w:t>
      </w:r>
      <w:r w:rsidRPr="00E83608">
        <w:rPr>
          <w:rFonts w:asciiTheme="minorHAnsi" w:hAnsiTheme="minorHAnsi"/>
          <w:color w:val="auto"/>
        </w:rPr>
        <w:t>sługi szwalniczo – naprawcze „bielizny szp</w:t>
      </w:r>
      <w:r>
        <w:rPr>
          <w:rFonts w:asciiTheme="minorHAnsi" w:hAnsiTheme="minorHAnsi"/>
          <w:color w:val="auto"/>
        </w:rPr>
        <w:t>italnej” i „bielizny Wykonawcy”</w:t>
      </w:r>
    </w:p>
    <w:p w:rsidR="00693255" w:rsidRDefault="00693255" w:rsidP="00693255">
      <w:pPr>
        <w:pStyle w:val="Default"/>
        <w:numPr>
          <w:ilvl w:val="1"/>
          <w:numId w:val="19"/>
        </w:numPr>
        <w:spacing w:line="360" w:lineRule="auto"/>
        <w:jc w:val="both"/>
        <w:rPr>
          <w:rFonts w:asciiTheme="minorHAnsi" w:hAnsiTheme="minorHAnsi"/>
          <w:color w:val="auto"/>
        </w:rPr>
      </w:pPr>
      <w:r>
        <w:rPr>
          <w:rFonts w:asciiTheme="minorHAnsi" w:hAnsiTheme="minorHAnsi"/>
          <w:color w:val="auto"/>
        </w:rPr>
        <w:t xml:space="preserve">oznakowanie chipami (umożliwiającymi kontrolę ilości wykonanych procesów, identyfikację miejsca, w którym dany asortyment się znajduje, wykonanie </w:t>
      </w:r>
      <w:r>
        <w:rPr>
          <w:rFonts w:asciiTheme="minorHAnsi" w:hAnsiTheme="minorHAnsi"/>
          <w:color w:val="auto"/>
        </w:rPr>
        <w:lastRenderedPageBreak/>
        <w:t>sczytania bezdotykowego bielizny skażonej)</w:t>
      </w:r>
      <w:r w:rsidRPr="00E83608">
        <w:rPr>
          <w:rFonts w:asciiTheme="minorHAnsi" w:hAnsiTheme="minorHAnsi"/>
          <w:color w:val="auto"/>
        </w:rPr>
        <w:t xml:space="preserve"> d</w:t>
      </w:r>
      <w:r>
        <w:rPr>
          <w:rFonts w:asciiTheme="minorHAnsi" w:hAnsiTheme="minorHAnsi"/>
          <w:color w:val="auto"/>
        </w:rPr>
        <w:t>la</w:t>
      </w:r>
      <w:r w:rsidRPr="00E83608">
        <w:rPr>
          <w:rFonts w:asciiTheme="minorHAnsi" w:hAnsiTheme="minorHAnsi"/>
          <w:color w:val="auto"/>
        </w:rPr>
        <w:t xml:space="preserve"> całości asortymentu bielizny będącego własnością Wykonawcy, pełen jej monitoring w pralni</w:t>
      </w:r>
      <w:r>
        <w:rPr>
          <w:rFonts w:asciiTheme="minorHAnsi" w:hAnsiTheme="minorHAnsi"/>
          <w:color w:val="auto"/>
        </w:rPr>
        <w:t>.</w:t>
      </w:r>
    </w:p>
    <w:p w:rsidR="00693255" w:rsidRDefault="00693255" w:rsidP="00693255">
      <w:pPr>
        <w:pStyle w:val="Default"/>
        <w:numPr>
          <w:ilvl w:val="1"/>
          <w:numId w:val="19"/>
        </w:numPr>
        <w:spacing w:line="360" w:lineRule="auto"/>
        <w:jc w:val="both"/>
        <w:rPr>
          <w:rFonts w:asciiTheme="minorHAnsi" w:hAnsiTheme="minorHAnsi"/>
          <w:color w:val="auto"/>
        </w:rPr>
      </w:pPr>
      <w:r>
        <w:rPr>
          <w:rFonts w:asciiTheme="minorHAnsi" w:hAnsiTheme="minorHAnsi"/>
          <w:color w:val="auto"/>
        </w:rPr>
        <w:t>z</w:t>
      </w:r>
      <w:r w:rsidRPr="00E1207C">
        <w:rPr>
          <w:rFonts w:asciiTheme="minorHAnsi" w:hAnsiTheme="minorHAnsi"/>
          <w:color w:val="auto"/>
        </w:rPr>
        <w:t>apewnienie limitów dziennych dla poszczególnych komórek Szpitala z uwzględnieniem świąt i dłuższych okresów bez dostawy oraz zapewnienie dostaw bielizny i odzieży według zamówień ko</w:t>
      </w:r>
      <w:r>
        <w:rPr>
          <w:rFonts w:asciiTheme="minorHAnsi" w:hAnsiTheme="minorHAnsi"/>
          <w:color w:val="auto"/>
        </w:rPr>
        <w:t>mórek organizacyjnych Szpitala;</w:t>
      </w:r>
    </w:p>
    <w:p w:rsidR="00693255" w:rsidRPr="0009064C" w:rsidRDefault="0009064C" w:rsidP="00693255">
      <w:pPr>
        <w:pStyle w:val="Default"/>
        <w:spacing w:line="360" w:lineRule="auto"/>
        <w:jc w:val="both"/>
        <w:rPr>
          <w:rFonts w:asciiTheme="minorHAnsi" w:hAnsiTheme="minorHAnsi"/>
          <w:b/>
          <w:color w:val="auto"/>
          <w:sz w:val="22"/>
          <w:szCs w:val="22"/>
        </w:rPr>
      </w:pPr>
      <w:r>
        <w:rPr>
          <w:rFonts w:asciiTheme="minorHAnsi" w:hAnsiTheme="minorHAnsi"/>
          <w:b/>
          <w:color w:val="auto"/>
          <w:sz w:val="22"/>
          <w:szCs w:val="22"/>
        </w:rPr>
        <w:t>Wynagrodzenie</w:t>
      </w:r>
    </w:p>
    <w:p w:rsidR="00693255" w:rsidRPr="00693255" w:rsidRDefault="00693255" w:rsidP="00693255">
      <w:pPr>
        <w:pStyle w:val="Default"/>
        <w:spacing w:line="360" w:lineRule="auto"/>
        <w:jc w:val="both"/>
        <w:rPr>
          <w:rFonts w:asciiTheme="minorHAnsi" w:hAnsiTheme="minorHAnsi"/>
          <w:color w:val="auto"/>
          <w:sz w:val="22"/>
          <w:szCs w:val="22"/>
        </w:rPr>
      </w:pPr>
      <w:r w:rsidRPr="00693255">
        <w:rPr>
          <w:rFonts w:asciiTheme="minorHAnsi" w:hAnsiTheme="minorHAnsi"/>
          <w:color w:val="auto"/>
          <w:sz w:val="22"/>
          <w:szCs w:val="22"/>
        </w:rPr>
        <w:t xml:space="preserve">Za świadczone usługi Wykonawca będzie otrzymywał wynagrodzenie w wysokości określonej w formularzu oferty cenowej, który stanowi załącznik nr 2 do umowy. Cena najmu bielizny Wykonawcy jest objęta ceną usługi prania, </w:t>
      </w:r>
      <w:bookmarkStart w:id="0" w:name="_GoBack"/>
      <w:r w:rsidRPr="00DD063D">
        <w:rPr>
          <w:rFonts w:asciiTheme="minorHAnsi" w:hAnsiTheme="minorHAnsi"/>
          <w:strike/>
          <w:color w:val="FF0000"/>
          <w:sz w:val="22"/>
          <w:szCs w:val="22"/>
        </w:rPr>
        <w:t>sterylizacji</w:t>
      </w:r>
      <w:bookmarkEnd w:id="0"/>
      <w:r w:rsidRPr="00693255">
        <w:rPr>
          <w:rFonts w:asciiTheme="minorHAnsi" w:hAnsiTheme="minorHAnsi"/>
          <w:color w:val="auto"/>
          <w:sz w:val="22"/>
          <w:szCs w:val="22"/>
        </w:rPr>
        <w:t xml:space="preserve">, prasowania/maglowania, składania, pakowania oraz naprawy bielizny Wykonawcy oraz jej transportu od i do Zamawiającego. </w:t>
      </w:r>
    </w:p>
    <w:p w:rsidR="00693255" w:rsidRPr="00693255" w:rsidRDefault="00693255" w:rsidP="00693255">
      <w:pPr>
        <w:pStyle w:val="Default"/>
        <w:spacing w:line="360" w:lineRule="auto"/>
        <w:jc w:val="both"/>
        <w:rPr>
          <w:rFonts w:asciiTheme="minorHAnsi" w:hAnsiTheme="minorHAnsi"/>
          <w:color w:val="auto"/>
          <w:sz w:val="22"/>
          <w:szCs w:val="22"/>
        </w:rPr>
      </w:pPr>
      <w:r w:rsidRPr="00693255">
        <w:rPr>
          <w:rFonts w:asciiTheme="minorHAnsi" w:hAnsiTheme="minorHAnsi"/>
          <w:color w:val="auto"/>
          <w:sz w:val="22"/>
          <w:szCs w:val="22"/>
        </w:rPr>
        <w:t xml:space="preserve">3. Wartość przedmiotu umowy strony ustalają na kwotę ....................................................zł brutto (słownie: ............................................ ../100 złotych ). </w:t>
      </w:r>
    </w:p>
    <w:p w:rsidR="00693255" w:rsidRPr="00693255" w:rsidRDefault="00693255" w:rsidP="0009064C">
      <w:pPr>
        <w:pStyle w:val="Default"/>
        <w:spacing w:line="360" w:lineRule="auto"/>
        <w:jc w:val="center"/>
        <w:rPr>
          <w:rFonts w:asciiTheme="minorHAnsi" w:hAnsiTheme="minorHAnsi"/>
          <w:color w:val="auto"/>
          <w:sz w:val="22"/>
          <w:szCs w:val="22"/>
        </w:rPr>
      </w:pPr>
      <w:r w:rsidRPr="00693255">
        <w:rPr>
          <w:rFonts w:asciiTheme="minorHAnsi" w:hAnsiTheme="minorHAnsi"/>
          <w:b/>
          <w:bCs/>
          <w:color w:val="auto"/>
          <w:sz w:val="22"/>
          <w:szCs w:val="22"/>
        </w:rPr>
        <w:t>§ 2</w:t>
      </w:r>
    </w:p>
    <w:p w:rsidR="00693255" w:rsidRPr="00693255" w:rsidRDefault="00693255" w:rsidP="00693255">
      <w:pPr>
        <w:pStyle w:val="Default"/>
        <w:spacing w:line="360" w:lineRule="auto"/>
        <w:jc w:val="both"/>
        <w:rPr>
          <w:rFonts w:asciiTheme="minorHAnsi" w:hAnsiTheme="minorHAnsi"/>
          <w:color w:val="auto"/>
          <w:sz w:val="22"/>
          <w:szCs w:val="22"/>
        </w:rPr>
      </w:pPr>
      <w:r w:rsidRPr="00693255">
        <w:rPr>
          <w:rFonts w:asciiTheme="minorHAnsi" w:hAnsiTheme="minorHAnsi"/>
          <w:b/>
          <w:bCs/>
          <w:color w:val="auto"/>
          <w:sz w:val="22"/>
          <w:szCs w:val="22"/>
        </w:rPr>
        <w:t xml:space="preserve">Okres trwania umowy </w:t>
      </w:r>
    </w:p>
    <w:p w:rsidR="00693255" w:rsidRPr="00693255" w:rsidRDefault="00693255" w:rsidP="00693255">
      <w:pPr>
        <w:pStyle w:val="Default"/>
        <w:spacing w:line="360" w:lineRule="auto"/>
        <w:jc w:val="both"/>
        <w:rPr>
          <w:rFonts w:asciiTheme="minorHAnsi" w:hAnsiTheme="minorHAnsi"/>
          <w:color w:val="auto"/>
          <w:sz w:val="22"/>
          <w:szCs w:val="22"/>
        </w:rPr>
      </w:pPr>
      <w:r w:rsidRPr="00693255">
        <w:rPr>
          <w:rFonts w:asciiTheme="minorHAnsi" w:hAnsiTheme="minorHAnsi"/>
          <w:color w:val="auto"/>
          <w:sz w:val="22"/>
          <w:szCs w:val="22"/>
        </w:rPr>
        <w:t xml:space="preserve">Umowa zostaje zawarta na okres </w:t>
      </w:r>
      <w:r w:rsidR="0009064C">
        <w:rPr>
          <w:rFonts w:asciiTheme="minorHAnsi" w:hAnsiTheme="minorHAnsi"/>
          <w:color w:val="auto"/>
          <w:sz w:val="22"/>
          <w:szCs w:val="22"/>
        </w:rPr>
        <w:t>36</w:t>
      </w:r>
      <w:r w:rsidRPr="00693255">
        <w:rPr>
          <w:rFonts w:asciiTheme="minorHAnsi" w:hAnsiTheme="minorHAnsi"/>
          <w:color w:val="auto"/>
          <w:sz w:val="22"/>
          <w:szCs w:val="22"/>
        </w:rPr>
        <w:t xml:space="preserve"> miesięcy od dnia ....................... do dnia ...................... . </w:t>
      </w:r>
    </w:p>
    <w:p w:rsidR="00693255" w:rsidRPr="00693255" w:rsidRDefault="00693255" w:rsidP="0009064C">
      <w:pPr>
        <w:pStyle w:val="Default"/>
        <w:spacing w:line="360" w:lineRule="auto"/>
        <w:jc w:val="center"/>
        <w:rPr>
          <w:rFonts w:asciiTheme="minorHAnsi" w:hAnsiTheme="minorHAnsi"/>
          <w:color w:val="auto"/>
          <w:sz w:val="22"/>
          <w:szCs w:val="22"/>
        </w:rPr>
      </w:pPr>
      <w:r w:rsidRPr="00693255">
        <w:rPr>
          <w:rFonts w:asciiTheme="minorHAnsi" w:hAnsiTheme="minorHAnsi"/>
          <w:b/>
          <w:bCs/>
          <w:color w:val="auto"/>
          <w:sz w:val="22"/>
          <w:szCs w:val="22"/>
        </w:rPr>
        <w:t>§ 3.</w:t>
      </w:r>
    </w:p>
    <w:p w:rsidR="00693255" w:rsidRPr="00693255" w:rsidRDefault="00693255" w:rsidP="00693255">
      <w:pPr>
        <w:pStyle w:val="Default"/>
        <w:spacing w:line="360" w:lineRule="auto"/>
        <w:jc w:val="both"/>
        <w:rPr>
          <w:rFonts w:asciiTheme="minorHAnsi" w:hAnsiTheme="minorHAnsi"/>
          <w:color w:val="auto"/>
          <w:sz w:val="22"/>
          <w:szCs w:val="22"/>
        </w:rPr>
      </w:pPr>
      <w:r w:rsidRPr="00693255">
        <w:rPr>
          <w:rFonts w:asciiTheme="minorHAnsi" w:hAnsiTheme="minorHAnsi"/>
          <w:b/>
          <w:bCs/>
          <w:color w:val="auto"/>
          <w:sz w:val="22"/>
          <w:szCs w:val="22"/>
        </w:rPr>
        <w:t xml:space="preserve">Termin i warunki płatności </w:t>
      </w:r>
    </w:p>
    <w:p w:rsidR="0009064C" w:rsidRDefault="00693255" w:rsidP="0009064C">
      <w:pPr>
        <w:pStyle w:val="Default"/>
        <w:numPr>
          <w:ilvl w:val="0"/>
          <w:numId w:val="22"/>
        </w:numPr>
        <w:tabs>
          <w:tab w:val="left" w:pos="284"/>
        </w:tabs>
        <w:spacing w:line="360" w:lineRule="auto"/>
        <w:ind w:left="284" w:hanging="284"/>
        <w:jc w:val="both"/>
        <w:rPr>
          <w:rFonts w:asciiTheme="minorHAnsi" w:hAnsiTheme="minorHAnsi"/>
          <w:color w:val="auto"/>
          <w:sz w:val="22"/>
          <w:szCs w:val="22"/>
        </w:rPr>
      </w:pPr>
      <w:r w:rsidRPr="00693255">
        <w:rPr>
          <w:rFonts w:asciiTheme="minorHAnsi" w:hAnsiTheme="minorHAnsi"/>
          <w:color w:val="auto"/>
          <w:sz w:val="22"/>
          <w:szCs w:val="22"/>
        </w:rPr>
        <w:t xml:space="preserve">Należność za wykonanie przedmiotu umowy Zamawiający będzie regulował miesięcznie, z dołu, przelewem na konto Wykonawcy wskazane na fakturze w terminie ......... dni od dnia otrzymania faktury. </w:t>
      </w:r>
    </w:p>
    <w:p w:rsidR="0009064C" w:rsidRDefault="00693255" w:rsidP="0009064C">
      <w:pPr>
        <w:pStyle w:val="Default"/>
        <w:numPr>
          <w:ilvl w:val="0"/>
          <w:numId w:val="22"/>
        </w:numPr>
        <w:tabs>
          <w:tab w:val="left" w:pos="284"/>
        </w:tabs>
        <w:spacing w:line="360" w:lineRule="auto"/>
        <w:ind w:left="284" w:hanging="284"/>
        <w:jc w:val="both"/>
        <w:rPr>
          <w:rFonts w:asciiTheme="minorHAnsi" w:hAnsiTheme="minorHAnsi"/>
          <w:color w:val="auto"/>
          <w:sz w:val="22"/>
          <w:szCs w:val="22"/>
        </w:rPr>
      </w:pPr>
      <w:r w:rsidRPr="0009064C">
        <w:rPr>
          <w:rFonts w:asciiTheme="minorHAnsi" w:hAnsiTheme="minorHAnsi"/>
          <w:color w:val="auto"/>
          <w:sz w:val="22"/>
          <w:szCs w:val="22"/>
        </w:rPr>
        <w:t>Wystawianie faktur za wykonany przedmiot umowy następować będzie</w:t>
      </w:r>
      <w:r w:rsidR="0009064C">
        <w:rPr>
          <w:rFonts w:asciiTheme="minorHAnsi" w:hAnsiTheme="minorHAnsi"/>
          <w:color w:val="auto"/>
          <w:sz w:val="22"/>
          <w:szCs w:val="22"/>
        </w:rPr>
        <w:t xml:space="preserve"> tylko i wyłącznie w oparciu o: </w:t>
      </w:r>
      <w:r w:rsidRPr="0009064C">
        <w:rPr>
          <w:rFonts w:asciiTheme="minorHAnsi" w:hAnsiTheme="minorHAnsi"/>
          <w:color w:val="auto"/>
          <w:sz w:val="22"/>
          <w:szCs w:val="22"/>
        </w:rPr>
        <w:t xml:space="preserve">wagę, ilość, asortyment brudnej bielizny szpitalnej przyjętej do wykonania usługi oraz ilość, asortyment bielizny </w:t>
      </w:r>
      <w:r w:rsidR="0009064C">
        <w:rPr>
          <w:rFonts w:asciiTheme="minorHAnsi" w:hAnsiTheme="minorHAnsi"/>
          <w:color w:val="auto"/>
          <w:sz w:val="22"/>
          <w:szCs w:val="22"/>
        </w:rPr>
        <w:t>Wynajmowanej.</w:t>
      </w:r>
    </w:p>
    <w:p w:rsidR="00693255" w:rsidRPr="00693255" w:rsidRDefault="00693255" w:rsidP="0009064C">
      <w:pPr>
        <w:pStyle w:val="Default"/>
        <w:numPr>
          <w:ilvl w:val="0"/>
          <w:numId w:val="22"/>
        </w:numPr>
        <w:tabs>
          <w:tab w:val="left" w:pos="284"/>
        </w:tabs>
        <w:spacing w:line="360" w:lineRule="auto"/>
        <w:ind w:left="284" w:hanging="284"/>
        <w:jc w:val="both"/>
        <w:rPr>
          <w:rFonts w:asciiTheme="minorHAnsi" w:hAnsiTheme="minorHAnsi"/>
          <w:color w:val="auto"/>
          <w:sz w:val="22"/>
          <w:szCs w:val="22"/>
        </w:rPr>
      </w:pPr>
      <w:r w:rsidRPr="00693255">
        <w:rPr>
          <w:rFonts w:asciiTheme="minorHAnsi" w:hAnsiTheme="minorHAnsi"/>
          <w:color w:val="auto"/>
          <w:sz w:val="22"/>
          <w:szCs w:val="22"/>
        </w:rPr>
        <w:t xml:space="preserve"> Wykonawca zobowiązany jest do: </w:t>
      </w:r>
    </w:p>
    <w:p w:rsidR="0009064C" w:rsidRDefault="00693255" w:rsidP="0009064C">
      <w:pPr>
        <w:pStyle w:val="Default"/>
        <w:numPr>
          <w:ilvl w:val="2"/>
          <w:numId w:val="19"/>
        </w:numPr>
        <w:spacing w:line="360" w:lineRule="auto"/>
        <w:jc w:val="both"/>
        <w:rPr>
          <w:rFonts w:asciiTheme="minorHAnsi" w:hAnsiTheme="minorHAnsi"/>
          <w:color w:val="auto"/>
          <w:sz w:val="22"/>
          <w:szCs w:val="22"/>
        </w:rPr>
      </w:pPr>
      <w:r w:rsidRPr="00693255">
        <w:rPr>
          <w:rFonts w:asciiTheme="minorHAnsi" w:hAnsiTheme="minorHAnsi"/>
          <w:color w:val="auto"/>
          <w:sz w:val="22"/>
          <w:szCs w:val="22"/>
        </w:rPr>
        <w:t>każdorazowego potwierdzania w siedzibie Zamawiającego wagi, ilości i asortymentu brudnej bielizny szpitalnej oraz ilości bielizny Wykonawcy prz</w:t>
      </w:r>
      <w:r w:rsidR="0009064C">
        <w:rPr>
          <w:rFonts w:asciiTheme="minorHAnsi" w:hAnsiTheme="minorHAnsi"/>
          <w:color w:val="auto"/>
          <w:sz w:val="22"/>
          <w:szCs w:val="22"/>
        </w:rPr>
        <w:t xml:space="preserve">yjmowanej do wykonania usługi, </w:t>
      </w:r>
    </w:p>
    <w:p w:rsidR="00693255" w:rsidRPr="00693255" w:rsidRDefault="00693255" w:rsidP="0009064C">
      <w:pPr>
        <w:pStyle w:val="Default"/>
        <w:numPr>
          <w:ilvl w:val="2"/>
          <w:numId w:val="19"/>
        </w:numPr>
        <w:spacing w:line="360" w:lineRule="auto"/>
        <w:jc w:val="both"/>
        <w:rPr>
          <w:rFonts w:asciiTheme="minorHAnsi" w:hAnsiTheme="minorHAnsi"/>
          <w:color w:val="auto"/>
          <w:sz w:val="22"/>
          <w:szCs w:val="22"/>
        </w:rPr>
      </w:pPr>
      <w:r w:rsidRPr="00693255">
        <w:rPr>
          <w:rFonts w:asciiTheme="minorHAnsi" w:hAnsiTheme="minorHAnsi"/>
          <w:color w:val="auto"/>
          <w:sz w:val="22"/>
          <w:szCs w:val="22"/>
        </w:rPr>
        <w:t xml:space="preserve">bieżącego dostarczania Zamawiającemu przy zwrocie bielizny po wykonaniu usługi dokumentu - specyfikacji określającego ilości każdego asortymentu zgodnie ze stanem bielizny dostarczonej po wykonaniu usługi (bielizny czystej), z rozdzieleniem na bieliznę szpitalną i będącą przedmiotem najmu. </w:t>
      </w:r>
    </w:p>
    <w:p w:rsidR="0009064C" w:rsidRDefault="00693255" w:rsidP="00693255">
      <w:pPr>
        <w:pStyle w:val="Default"/>
        <w:numPr>
          <w:ilvl w:val="0"/>
          <w:numId w:val="22"/>
        </w:numPr>
        <w:spacing w:line="360" w:lineRule="auto"/>
        <w:ind w:left="284" w:hanging="284"/>
        <w:jc w:val="both"/>
        <w:rPr>
          <w:rFonts w:asciiTheme="minorHAnsi" w:hAnsiTheme="minorHAnsi"/>
          <w:color w:val="auto"/>
          <w:sz w:val="22"/>
          <w:szCs w:val="22"/>
        </w:rPr>
      </w:pPr>
      <w:r w:rsidRPr="00693255">
        <w:rPr>
          <w:rFonts w:asciiTheme="minorHAnsi" w:hAnsiTheme="minorHAnsi"/>
          <w:color w:val="auto"/>
          <w:sz w:val="22"/>
          <w:szCs w:val="22"/>
        </w:rPr>
        <w:t>Do faktury Wykonawca dołączy rozliczenie ilościowe i asortymentowe wykonanych usług, o których mowa w ust. 2. Niedostarczenie rozliczenia powoduje, iż nie zostały spełnione warunki konieczne do zapłaty należności i termin do jej zapłaty biegnie od dnia dostarczenia roz</w:t>
      </w:r>
      <w:r w:rsidR="0009064C">
        <w:rPr>
          <w:rFonts w:asciiTheme="minorHAnsi" w:hAnsiTheme="minorHAnsi"/>
          <w:color w:val="auto"/>
          <w:sz w:val="22"/>
          <w:szCs w:val="22"/>
        </w:rPr>
        <w:t>liczenia.</w:t>
      </w:r>
    </w:p>
    <w:p w:rsidR="0009064C" w:rsidRDefault="00693255" w:rsidP="00693255">
      <w:pPr>
        <w:pStyle w:val="Default"/>
        <w:numPr>
          <w:ilvl w:val="0"/>
          <w:numId w:val="22"/>
        </w:numPr>
        <w:spacing w:line="360" w:lineRule="auto"/>
        <w:ind w:left="284" w:hanging="284"/>
        <w:jc w:val="both"/>
        <w:rPr>
          <w:rFonts w:asciiTheme="minorHAnsi" w:hAnsiTheme="minorHAnsi"/>
          <w:color w:val="auto"/>
          <w:sz w:val="22"/>
          <w:szCs w:val="22"/>
        </w:rPr>
      </w:pPr>
      <w:r w:rsidRPr="0009064C">
        <w:rPr>
          <w:rFonts w:asciiTheme="minorHAnsi" w:hAnsiTheme="minorHAnsi"/>
          <w:color w:val="auto"/>
          <w:sz w:val="22"/>
          <w:szCs w:val="22"/>
        </w:rPr>
        <w:lastRenderedPageBreak/>
        <w:t xml:space="preserve">Koszty usługi (brutto) strony ustalają według formularza oferty cenowej. Cena zawiera podatek VAT i obejmuje wszelkie należności przypadające Wykonawcy z tytułu wykonywania niniejszej umowy. Wykonawca nie może zmienić ceny zaproponowanej w ofercie przez okres obowiązywania umowy. </w:t>
      </w:r>
    </w:p>
    <w:p w:rsidR="00693255" w:rsidRPr="0009064C" w:rsidRDefault="00693255" w:rsidP="00693255">
      <w:pPr>
        <w:pStyle w:val="Default"/>
        <w:numPr>
          <w:ilvl w:val="0"/>
          <w:numId w:val="22"/>
        </w:numPr>
        <w:spacing w:line="360" w:lineRule="auto"/>
        <w:ind w:left="284" w:hanging="284"/>
        <w:jc w:val="both"/>
        <w:rPr>
          <w:rFonts w:asciiTheme="minorHAnsi" w:hAnsiTheme="minorHAnsi"/>
          <w:color w:val="auto"/>
          <w:sz w:val="22"/>
          <w:szCs w:val="22"/>
        </w:rPr>
      </w:pPr>
      <w:r w:rsidRPr="0009064C">
        <w:rPr>
          <w:rFonts w:asciiTheme="minorHAnsi" w:hAnsiTheme="minorHAnsi"/>
          <w:color w:val="auto"/>
          <w:sz w:val="22"/>
          <w:szCs w:val="22"/>
        </w:rPr>
        <w:t xml:space="preserve">Za dzień zapłaty będzie uważany dzień obciążenia rachunku Zamawiającego. </w:t>
      </w:r>
    </w:p>
    <w:p w:rsidR="00693255" w:rsidRPr="00693255" w:rsidRDefault="00693255" w:rsidP="0009064C">
      <w:pPr>
        <w:pStyle w:val="Default"/>
        <w:spacing w:line="360" w:lineRule="auto"/>
        <w:jc w:val="center"/>
        <w:rPr>
          <w:rFonts w:asciiTheme="minorHAnsi" w:hAnsiTheme="minorHAnsi"/>
          <w:color w:val="auto"/>
          <w:sz w:val="22"/>
          <w:szCs w:val="22"/>
        </w:rPr>
      </w:pPr>
      <w:r w:rsidRPr="00693255">
        <w:rPr>
          <w:rFonts w:asciiTheme="minorHAnsi" w:hAnsiTheme="minorHAnsi"/>
          <w:b/>
          <w:bCs/>
          <w:color w:val="auto"/>
          <w:sz w:val="22"/>
          <w:szCs w:val="22"/>
        </w:rPr>
        <w:t>§4</w:t>
      </w:r>
    </w:p>
    <w:p w:rsidR="00693255" w:rsidRPr="00693255" w:rsidRDefault="00693255" w:rsidP="00693255">
      <w:pPr>
        <w:pStyle w:val="Default"/>
        <w:spacing w:line="360" w:lineRule="auto"/>
        <w:jc w:val="both"/>
        <w:rPr>
          <w:rFonts w:asciiTheme="minorHAnsi" w:hAnsiTheme="minorHAnsi"/>
          <w:color w:val="auto"/>
          <w:sz w:val="22"/>
          <w:szCs w:val="22"/>
        </w:rPr>
      </w:pPr>
      <w:r w:rsidRPr="00693255">
        <w:rPr>
          <w:rFonts w:asciiTheme="minorHAnsi" w:hAnsiTheme="minorHAnsi"/>
          <w:b/>
          <w:bCs/>
          <w:color w:val="auto"/>
          <w:sz w:val="22"/>
          <w:szCs w:val="22"/>
        </w:rPr>
        <w:t xml:space="preserve">Warunki i termin najmu </w:t>
      </w:r>
    </w:p>
    <w:p w:rsidR="0009064C" w:rsidRDefault="0009064C" w:rsidP="00693255">
      <w:pPr>
        <w:pStyle w:val="Default"/>
        <w:numPr>
          <w:ilvl w:val="0"/>
          <w:numId w:val="23"/>
        </w:numPr>
        <w:spacing w:line="360" w:lineRule="auto"/>
        <w:ind w:left="284" w:hanging="284"/>
        <w:jc w:val="both"/>
        <w:rPr>
          <w:rFonts w:asciiTheme="minorHAnsi" w:hAnsiTheme="minorHAnsi"/>
          <w:color w:val="auto"/>
          <w:sz w:val="22"/>
          <w:szCs w:val="22"/>
        </w:rPr>
      </w:pPr>
      <w:r w:rsidRPr="0009064C">
        <w:rPr>
          <w:rFonts w:asciiTheme="minorHAnsi" w:hAnsiTheme="minorHAnsi"/>
          <w:color w:val="auto"/>
          <w:sz w:val="22"/>
          <w:szCs w:val="22"/>
        </w:rPr>
        <w:t>Wykonawca zobowiązuje się do wynajmu</w:t>
      </w:r>
      <w:r w:rsidR="00693255" w:rsidRPr="0009064C">
        <w:rPr>
          <w:rFonts w:asciiTheme="minorHAnsi" w:hAnsiTheme="minorHAnsi"/>
          <w:color w:val="auto"/>
          <w:sz w:val="22"/>
          <w:szCs w:val="22"/>
        </w:rPr>
        <w:t xml:space="preserve"> (udostępnienia do korzystania)</w:t>
      </w:r>
      <w:r w:rsidRPr="0009064C">
        <w:rPr>
          <w:rFonts w:asciiTheme="minorHAnsi" w:hAnsiTheme="minorHAnsi"/>
          <w:color w:val="auto"/>
          <w:sz w:val="22"/>
          <w:szCs w:val="22"/>
        </w:rPr>
        <w:t xml:space="preserve"> bielizny określonej w §1 ust. 2 w ilościach określonych w załączniku 2 do SIWZ</w:t>
      </w:r>
    </w:p>
    <w:p w:rsidR="00733F6D" w:rsidRDefault="00693255" w:rsidP="00693255">
      <w:pPr>
        <w:pStyle w:val="Default"/>
        <w:numPr>
          <w:ilvl w:val="0"/>
          <w:numId w:val="23"/>
        </w:numPr>
        <w:spacing w:line="360" w:lineRule="auto"/>
        <w:ind w:left="284" w:hanging="284"/>
        <w:jc w:val="both"/>
        <w:rPr>
          <w:rFonts w:asciiTheme="minorHAnsi" w:hAnsiTheme="minorHAnsi"/>
          <w:color w:val="auto"/>
          <w:sz w:val="22"/>
          <w:szCs w:val="22"/>
        </w:rPr>
      </w:pPr>
      <w:r w:rsidRPr="0009064C">
        <w:rPr>
          <w:rFonts w:asciiTheme="minorHAnsi" w:hAnsiTheme="minorHAnsi"/>
          <w:color w:val="auto"/>
          <w:sz w:val="22"/>
          <w:szCs w:val="22"/>
        </w:rPr>
        <w:t xml:space="preserve">Najem trwać będzie od momentu wydania bielizny Wykonawcy do chwili jej zwrotu, jednakże nie dłużej niż do dnia zakończenia obowiązywania umowy. Wydanie i zwrot bielizny zostanie potwierdzony w formie pisemnej z podpisami uprawnionych pracowników każdej ze stron umowy. Wykonawca ma prawo obciążyć Zamawiającego kosztem usługi </w:t>
      </w:r>
      <w:r w:rsidRPr="00733F6D">
        <w:rPr>
          <w:rFonts w:asciiTheme="minorHAnsi" w:hAnsiTheme="minorHAnsi"/>
          <w:color w:val="auto"/>
          <w:sz w:val="22"/>
          <w:szCs w:val="22"/>
        </w:rPr>
        <w:t xml:space="preserve">prania bielizny Wykonawcy, która zostanie zwrócona, po zakończeniu najmu. </w:t>
      </w:r>
    </w:p>
    <w:p w:rsidR="00733F6D" w:rsidRDefault="00693255" w:rsidP="00693255">
      <w:pPr>
        <w:pStyle w:val="Default"/>
        <w:numPr>
          <w:ilvl w:val="0"/>
          <w:numId w:val="23"/>
        </w:numPr>
        <w:spacing w:line="360" w:lineRule="auto"/>
        <w:ind w:left="284" w:hanging="284"/>
        <w:jc w:val="both"/>
        <w:rPr>
          <w:rFonts w:asciiTheme="minorHAnsi" w:hAnsiTheme="minorHAnsi"/>
          <w:color w:val="auto"/>
          <w:sz w:val="22"/>
          <w:szCs w:val="22"/>
        </w:rPr>
      </w:pPr>
      <w:r w:rsidRPr="00733F6D">
        <w:rPr>
          <w:rFonts w:asciiTheme="minorHAnsi" w:hAnsiTheme="minorHAnsi"/>
          <w:color w:val="auto"/>
          <w:sz w:val="22"/>
          <w:szCs w:val="22"/>
        </w:rPr>
        <w:t xml:space="preserve">Zamawiający nie ponosi odpowiedzialności za zużycie bielizny Wykonawcy będące następstwem prawidłowego korzystania. </w:t>
      </w:r>
    </w:p>
    <w:p w:rsidR="00733F6D" w:rsidRDefault="00693255" w:rsidP="00693255">
      <w:pPr>
        <w:pStyle w:val="Default"/>
        <w:numPr>
          <w:ilvl w:val="0"/>
          <w:numId w:val="23"/>
        </w:numPr>
        <w:spacing w:line="360" w:lineRule="auto"/>
        <w:ind w:left="284" w:hanging="284"/>
        <w:jc w:val="both"/>
        <w:rPr>
          <w:rFonts w:asciiTheme="minorHAnsi" w:hAnsiTheme="minorHAnsi"/>
          <w:color w:val="auto"/>
          <w:sz w:val="22"/>
          <w:szCs w:val="22"/>
        </w:rPr>
      </w:pPr>
      <w:r w:rsidRPr="00733F6D">
        <w:rPr>
          <w:rFonts w:asciiTheme="minorHAnsi" w:hAnsiTheme="minorHAnsi"/>
          <w:color w:val="auto"/>
          <w:sz w:val="22"/>
          <w:szCs w:val="22"/>
        </w:rPr>
        <w:t xml:space="preserve">W przypadku zniszczenia bielizny Wykonawcy w trakcie trwania umowy z przyczyn niezależnych od Zamawiającego, w tym w wyniku prawidłowego korzystania, Wykonawca zobowiązany jest wydać, w miejsce zniszczonej, bieliznę nową w terminie 24 h do chwili zgłoszenia przez Zamawiającego wniosku wydania nowej bielizny w miejsce zniszczonej. </w:t>
      </w:r>
    </w:p>
    <w:p w:rsidR="00733F6D" w:rsidRDefault="00693255" w:rsidP="00693255">
      <w:pPr>
        <w:pStyle w:val="Default"/>
        <w:numPr>
          <w:ilvl w:val="0"/>
          <w:numId w:val="23"/>
        </w:numPr>
        <w:spacing w:line="360" w:lineRule="auto"/>
        <w:ind w:left="284" w:hanging="284"/>
        <w:jc w:val="both"/>
        <w:rPr>
          <w:rFonts w:asciiTheme="minorHAnsi" w:hAnsiTheme="minorHAnsi"/>
          <w:color w:val="auto"/>
          <w:sz w:val="22"/>
          <w:szCs w:val="22"/>
        </w:rPr>
      </w:pPr>
      <w:r w:rsidRPr="00733F6D">
        <w:rPr>
          <w:rFonts w:asciiTheme="minorHAnsi" w:hAnsiTheme="minorHAnsi"/>
          <w:color w:val="auto"/>
          <w:sz w:val="22"/>
          <w:szCs w:val="22"/>
        </w:rPr>
        <w:t xml:space="preserve">Bielizna Wykonawcy będąca przedmiotem najmu podlega przez czas najmu praniu, dezynfekcji, prasowaniu, maglowaniu, składaniu, pakowaniu oraz naprawie i transporcie od i do Zamawiającego na zasadach określonych w niniejszej umowie. </w:t>
      </w:r>
    </w:p>
    <w:p w:rsidR="00733F6D" w:rsidRDefault="00733F6D" w:rsidP="00693255">
      <w:pPr>
        <w:pStyle w:val="Default"/>
        <w:spacing w:line="360" w:lineRule="auto"/>
        <w:jc w:val="both"/>
        <w:rPr>
          <w:rFonts w:asciiTheme="minorHAnsi" w:hAnsiTheme="minorHAnsi"/>
          <w:b/>
          <w:bCs/>
          <w:color w:val="auto"/>
          <w:sz w:val="22"/>
          <w:szCs w:val="22"/>
        </w:rPr>
      </w:pPr>
    </w:p>
    <w:p w:rsidR="00693255" w:rsidRPr="00693255" w:rsidRDefault="00693255" w:rsidP="00733F6D">
      <w:pPr>
        <w:pStyle w:val="Default"/>
        <w:spacing w:line="360" w:lineRule="auto"/>
        <w:jc w:val="center"/>
        <w:rPr>
          <w:rFonts w:asciiTheme="minorHAnsi" w:hAnsiTheme="minorHAnsi"/>
          <w:color w:val="auto"/>
          <w:sz w:val="22"/>
          <w:szCs w:val="22"/>
        </w:rPr>
      </w:pPr>
      <w:r w:rsidRPr="00693255">
        <w:rPr>
          <w:rFonts w:asciiTheme="minorHAnsi" w:hAnsiTheme="minorHAnsi"/>
          <w:b/>
          <w:bCs/>
          <w:color w:val="auto"/>
          <w:sz w:val="22"/>
          <w:szCs w:val="22"/>
        </w:rPr>
        <w:t>§5</w:t>
      </w:r>
    </w:p>
    <w:p w:rsidR="00693255" w:rsidRPr="00693255" w:rsidRDefault="00693255" w:rsidP="00693255">
      <w:pPr>
        <w:pStyle w:val="Default"/>
        <w:spacing w:line="360" w:lineRule="auto"/>
        <w:jc w:val="both"/>
        <w:rPr>
          <w:rFonts w:asciiTheme="minorHAnsi" w:hAnsiTheme="minorHAnsi"/>
          <w:color w:val="auto"/>
          <w:sz w:val="22"/>
          <w:szCs w:val="22"/>
        </w:rPr>
      </w:pPr>
      <w:r w:rsidRPr="00693255">
        <w:rPr>
          <w:rFonts w:asciiTheme="minorHAnsi" w:hAnsiTheme="minorHAnsi"/>
          <w:b/>
          <w:bCs/>
          <w:color w:val="auto"/>
          <w:sz w:val="22"/>
          <w:szCs w:val="22"/>
        </w:rPr>
        <w:t xml:space="preserve">Warunki i termin usługi prania </w:t>
      </w:r>
    </w:p>
    <w:p w:rsidR="00733F6D" w:rsidRDefault="00693255" w:rsidP="00693255">
      <w:pPr>
        <w:pStyle w:val="Default"/>
        <w:numPr>
          <w:ilvl w:val="0"/>
          <w:numId w:val="24"/>
        </w:numPr>
        <w:spacing w:line="360" w:lineRule="auto"/>
        <w:ind w:left="284" w:hanging="284"/>
        <w:jc w:val="both"/>
        <w:rPr>
          <w:rFonts w:asciiTheme="minorHAnsi" w:hAnsiTheme="minorHAnsi"/>
          <w:color w:val="auto"/>
          <w:sz w:val="22"/>
          <w:szCs w:val="22"/>
        </w:rPr>
      </w:pPr>
      <w:r w:rsidRPr="00693255">
        <w:rPr>
          <w:rFonts w:asciiTheme="minorHAnsi" w:hAnsiTheme="minorHAnsi"/>
          <w:color w:val="auto"/>
          <w:sz w:val="22"/>
          <w:szCs w:val="22"/>
        </w:rPr>
        <w:t xml:space="preserve">Usługi objęte niniejszą umową Wykonawca, wykonuje przy użyciu własnych urządzeń, narzędzi i środków zgodnych z złożoną ofertą. </w:t>
      </w:r>
    </w:p>
    <w:p w:rsidR="00733F6D" w:rsidRDefault="00693255" w:rsidP="00693255">
      <w:pPr>
        <w:pStyle w:val="Default"/>
        <w:numPr>
          <w:ilvl w:val="0"/>
          <w:numId w:val="24"/>
        </w:numPr>
        <w:spacing w:line="360" w:lineRule="auto"/>
        <w:ind w:left="284" w:hanging="284"/>
        <w:jc w:val="both"/>
        <w:rPr>
          <w:rFonts w:asciiTheme="minorHAnsi" w:hAnsiTheme="minorHAnsi"/>
          <w:color w:val="auto"/>
          <w:sz w:val="22"/>
          <w:szCs w:val="22"/>
        </w:rPr>
      </w:pPr>
      <w:r w:rsidRPr="00733F6D">
        <w:rPr>
          <w:rFonts w:asciiTheme="minorHAnsi" w:hAnsiTheme="minorHAnsi"/>
          <w:color w:val="auto"/>
          <w:sz w:val="22"/>
          <w:szCs w:val="22"/>
        </w:rPr>
        <w:t xml:space="preserve">Wykonawca wykonuje usługę przy użyciu środków piorąco-dezynfekcyjnych, które przedstawił w ofercie, posiadających dokumenty dopuszczające je do stosowania zgodnie z przeznaczeniem wynikającym z niniejszej umowy. </w:t>
      </w:r>
    </w:p>
    <w:p w:rsidR="00733F6D" w:rsidRDefault="00693255" w:rsidP="00693255">
      <w:pPr>
        <w:pStyle w:val="Default"/>
        <w:numPr>
          <w:ilvl w:val="0"/>
          <w:numId w:val="24"/>
        </w:numPr>
        <w:spacing w:line="360" w:lineRule="auto"/>
        <w:ind w:left="284" w:hanging="284"/>
        <w:jc w:val="both"/>
        <w:rPr>
          <w:rFonts w:asciiTheme="minorHAnsi" w:hAnsiTheme="minorHAnsi"/>
          <w:color w:val="auto"/>
          <w:sz w:val="22"/>
          <w:szCs w:val="22"/>
        </w:rPr>
      </w:pPr>
      <w:r w:rsidRPr="00733F6D">
        <w:rPr>
          <w:rFonts w:asciiTheme="minorHAnsi" w:hAnsiTheme="minorHAnsi"/>
          <w:color w:val="auto"/>
          <w:sz w:val="22"/>
          <w:szCs w:val="22"/>
        </w:rPr>
        <w:t>Wykonawca będzie wykonywał usługi prania i dezynfekcji w pralni znajdującej się w ....................................................................................................................................................</w:t>
      </w:r>
      <w:r w:rsidR="00733F6D">
        <w:rPr>
          <w:rFonts w:asciiTheme="minorHAnsi" w:hAnsiTheme="minorHAnsi"/>
          <w:color w:val="auto"/>
          <w:sz w:val="22"/>
          <w:szCs w:val="22"/>
        </w:rPr>
        <w:t>......</w:t>
      </w:r>
    </w:p>
    <w:p w:rsidR="00733F6D" w:rsidRDefault="00693255" w:rsidP="00693255">
      <w:pPr>
        <w:pStyle w:val="Default"/>
        <w:numPr>
          <w:ilvl w:val="0"/>
          <w:numId w:val="24"/>
        </w:numPr>
        <w:spacing w:line="360" w:lineRule="auto"/>
        <w:ind w:left="284" w:hanging="284"/>
        <w:jc w:val="both"/>
        <w:rPr>
          <w:rFonts w:asciiTheme="minorHAnsi" w:hAnsiTheme="minorHAnsi"/>
          <w:color w:val="auto"/>
          <w:sz w:val="22"/>
          <w:szCs w:val="22"/>
        </w:rPr>
      </w:pPr>
      <w:r w:rsidRPr="00733F6D">
        <w:rPr>
          <w:rFonts w:asciiTheme="minorHAnsi" w:hAnsiTheme="minorHAnsi"/>
          <w:color w:val="auto"/>
          <w:sz w:val="22"/>
          <w:szCs w:val="22"/>
        </w:rPr>
        <w:t xml:space="preserve">Transport czystej i brudnej bielizny szpitalnej i bielizny będącej przedmiotem najmu odbywać się będzie w odpowiednich wózkach zabezpieczonymi pokrowcami, w pojeździe przystosowanym do </w:t>
      </w:r>
      <w:r w:rsidRPr="00733F6D">
        <w:rPr>
          <w:rFonts w:asciiTheme="minorHAnsi" w:hAnsiTheme="minorHAnsi"/>
          <w:color w:val="auto"/>
          <w:sz w:val="22"/>
          <w:szCs w:val="22"/>
        </w:rPr>
        <w:lastRenderedPageBreak/>
        <w:t xml:space="preserve">tego typu zadań. Pojazd i wózki będą przez Wykonawcę każdorazowo przed transportem dezynfekowane. Czysta bielizna operacyjna, podczas transportu do Zamawiającego musi być zabezpieczona dodatkowo workami foliowymi posiadającymi aktualny dokument dopuszczający worki foliowe do transportu bielizny szpitalnej. </w:t>
      </w:r>
    </w:p>
    <w:p w:rsidR="00733F6D" w:rsidRDefault="00693255" w:rsidP="00693255">
      <w:pPr>
        <w:pStyle w:val="Default"/>
        <w:numPr>
          <w:ilvl w:val="0"/>
          <w:numId w:val="24"/>
        </w:numPr>
        <w:spacing w:line="360" w:lineRule="auto"/>
        <w:ind w:left="284" w:hanging="284"/>
        <w:jc w:val="both"/>
        <w:rPr>
          <w:rFonts w:asciiTheme="minorHAnsi" w:hAnsiTheme="minorHAnsi"/>
          <w:color w:val="auto"/>
          <w:sz w:val="22"/>
          <w:szCs w:val="22"/>
        </w:rPr>
      </w:pPr>
      <w:r w:rsidRPr="00733F6D">
        <w:rPr>
          <w:rFonts w:asciiTheme="minorHAnsi" w:hAnsiTheme="minorHAnsi"/>
          <w:color w:val="auto"/>
          <w:sz w:val="22"/>
          <w:szCs w:val="22"/>
        </w:rPr>
        <w:t xml:space="preserve">Wykonawca zobowiązany jest do realizowania usług zgodnie z zapotrzebowaniem Zamawiającego. </w:t>
      </w:r>
    </w:p>
    <w:p w:rsidR="00733F6D" w:rsidRDefault="00693255" w:rsidP="00733F6D">
      <w:pPr>
        <w:pStyle w:val="Default"/>
        <w:numPr>
          <w:ilvl w:val="0"/>
          <w:numId w:val="24"/>
        </w:numPr>
        <w:spacing w:line="360" w:lineRule="auto"/>
        <w:ind w:left="284" w:hanging="284"/>
        <w:jc w:val="both"/>
        <w:rPr>
          <w:rFonts w:asciiTheme="minorHAnsi" w:hAnsiTheme="minorHAnsi"/>
          <w:color w:val="auto"/>
          <w:sz w:val="22"/>
          <w:szCs w:val="22"/>
        </w:rPr>
      </w:pPr>
      <w:r w:rsidRPr="00733F6D">
        <w:rPr>
          <w:rFonts w:asciiTheme="minorHAnsi" w:hAnsiTheme="minorHAnsi"/>
          <w:color w:val="auto"/>
          <w:sz w:val="22"/>
          <w:szCs w:val="22"/>
        </w:rPr>
        <w:t>Odbiór brudnej i dostarczanie czystej bielizny szpita</w:t>
      </w:r>
      <w:r w:rsidR="00733F6D">
        <w:rPr>
          <w:rFonts w:asciiTheme="minorHAnsi" w:hAnsiTheme="minorHAnsi"/>
          <w:color w:val="auto"/>
          <w:sz w:val="22"/>
          <w:szCs w:val="22"/>
        </w:rPr>
        <w:t xml:space="preserve">lnej oraz „bielizny Wykonawcy </w:t>
      </w:r>
      <w:r w:rsidRPr="00733F6D">
        <w:rPr>
          <w:rFonts w:asciiTheme="minorHAnsi" w:hAnsiTheme="minorHAnsi"/>
          <w:color w:val="auto"/>
          <w:sz w:val="22"/>
          <w:szCs w:val="22"/>
        </w:rPr>
        <w:t xml:space="preserve">odbywać się będzie we wskazanych terminach </w:t>
      </w:r>
      <w:r w:rsidR="00733F6D">
        <w:rPr>
          <w:rFonts w:asciiTheme="minorHAnsi" w:hAnsiTheme="minorHAnsi"/>
          <w:color w:val="auto"/>
          <w:sz w:val="22"/>
          <w:szCs w:val="22"/>
        </w:rPr>
        <w:t>- ….. razy w tygodniu z wyłączeniem niedziel i dni świątecznych.</w:t>
      </w:r>
    </w:p>
    <w:p w:rsidR="00733F6D" w:rsidRDefault="00693255" w:rsidP="00693255">
      <w:pPr>
        <w:pStyle w:val="Default"/>
        <w:numPr>
          <w:ilvl w:val="0"/>
          <w:numId w:val="24"/>
        </w:numPr>
        <w:spacing w:line="360" w:lineRule="auto"/>
        <w:ind w:left="284" w:hanging="284"/>
        <w:jc w:val="both"/>
        <w:rPr>
          <w:rFonts w:asciiTheme="minorHAnsi" w:hAnsiTheme="minorHAnsi"/>
          <w:color w:val="auto"/>
          <w:sz w:val="22"/>
          <w:szCs w:val="22"/>
        </w:rPr>
      </w:pPr>
      <w:r w:rsidRPr="00693255">
        <w:rPr>
          <w:rFonts w:asciiTheme="minorHAnsi" w:hAnsiTheme="minorHAnsi"/>
          <w:color w:val="auto"/>
          <w:sz w:val="22"/>
          <w:szCs w:val="22"/>
        </w:rPr>
        <w:t xml:space="preserve">Strony zobowiązują się do prowadzenia codziennej, szczegółowej ewidencji bielizny zarówno przekazywanej do prania i dezynfekcji, jak również odbieranej po wykonaniu usługi, na uzgodnionych wcześniej drukach. </w:t>
      </w:r>
    </w:p>
    <w:p w:rsidR="00733F6D" w:rsidRDefault="00693255" w:rsidP="00693255">
      <w:pPr>
        <w:pStyle w:val="Default"/>
        <w:numPr>
          <w:ilvl w:val="0"/>
          <w:numId w:val="24"/>
        </w:numPr>
        <w:spacing w:line="360" w:lineRule="auto"/>
        <w:ind w:left="284" w:hanging="284"/>
        <w:jc w:val="both"/>
        <w:rPr>
          <w:rFonts w:asciiTheme="minorHAnsi" w:hAnsiTheme="minorHAnsi"/>
          <w:color w:val="auto"/>
          <w:sz w:val="22"/>
          <w:szCs w:val="22"/>
        </w:rPr>
      </w:pPr>
      <w:r w:rsidRPr="00733F6D">
        <w:rPr>
          <w:rFonts w:asciiTheme="minorHAnsi" w:hAnsiTheme="minorHAnsi"/>
          <w:color w:val="auto"/>
          <w:sz w:val="22"/>
          <w:szCs w:val="22"/>
        </w:rPr>
        <w:t xml:space="preserve">Zamawiający jest zobowiązany wobec Wykonawcy do potwierdzenia, w dniu zwrotu bielizny, wykonania usługi zgodnie ze zleceniem. W przypadku niezgodności zakresu wykonanej usługi ze zleceniem Zamawiający jest uprawniony do odmowy potwierdzenia jej dokonania. Odmowa winna być sporządzona w formie pisemnej. </w:t>
      </w:r>
    </w:p>
    <w:p w:rsidR="00733F6D" w:rsidRDefault="00693255" w:rsidP="00693255">
      <w:pPr>
        <w:pStyle w:val="Default"/>
        <w:numPr>
          <w:ilvl w:val="0"/>
          <w:numId w:val="24"/>
        </w:numPr>
        <w:spacing w:line="360" w:lineRule="auto"/>
        <w:ind w:left="284" w:hanging="284"/>
        <w:jc w:val="both"/>
        <w:rPr>
          <w:rFonts w:asciiTheme="minorHAnsi" w:hAnsiTheme="minorHAnsi"/>
          <w:color w:val="auto"/>
          <w:sz w:val="22"/>
          <w:szCs w:val="22"/>
        </w:rPr>
      </w:pPr>
      <w:r w:rsidRPr="00733F6D">
        <w:rPr>
          <w:rFonts w:asciiTheme="minorHAnsi" w:hAnsiTheme="minorHAnsi"/>
          <w:color w:val="auto"/>
          <w:sz w:val="22"/>
          <w:szCs w:val="22"/>
        </w:rPr>
        <w:t xml:space="preserve">Strony zobowiązują się do segregowania asortymentowego wydawanej bielizny szpitalnej- Zamawiający przed wydaniem brudnej, Wykonawca przy zwrocie czystej. </w:t>
      </w:r>
    </w:p>
    <w:p w:rsidR="00733F6D" w:rsidRDefault="00693255" w:rsidP="00733F6D">
      <w:pPr>
        <w:pStyle w:val="Default"/>
        <w:numPr>
          <w:ilvl w:val="0"/>
          <w:numId w:val="24"/>
        </w:numPr>
        <w:spacing w:line="360" w:lineRule="auto"/>
        <w:ind w:left="284" w:hanging="284"/>
        <w:jc w:val="both"/>
        <w:rPr>
          <w:rFonts w:asciiTheme="minorHAnsi" w:hAnsiTheme="minorHAnsi"/>
          <w:color w:val="auto"/>
          <w:sz w:val="22"/>
          <w:szCs w:val="22"/>
        </w:rPr>
      </w:pPr>
      <w:r w:rsidRPr="00733F6D">
        <w:rPr>
          <w:rFonts w:asciiTheme="minorHAnsi" w:hAnsiTheme="minorHAnsi"/>
          <w:color w:val="auto"/>
          <w:sz w:val="22"/>
          <w:szCs w:val="22"/>
        </w:rPr>
        <w:t>Czas na wykonanie przez Wykonawcę pełnej usługi stro</w:t>
      </w:r>
      <w:r w:rsidR="00733F6D">
        <w:rPr>
          <w:rFonts w:asciiTheme="minorHAnsi" w:hAnsiTheme="minorHAnsi"/>
          <w:color w:val="auto"/>
          <w:sz w:val="22"/>
          <w:szCs w:val="22"/>
        </w:rPr>
        <w:t>ny określają na nie więcej niż 72</w:t>
      </w:r>
      <w:r w:rsidRPr="00733F6D">
        <w:rPr>
          <w:rFonts w:asciiTheme="minorHAnsi" w:hAnsiTheme="minorHAnsi"/>
          <w:color w:val="auto"/>
          <w:sz w:val="22"/>
          <w:szCs w:val="22"/>
        </w:rPr>
        <w:t xml:space="preserve"> godziny licząc od momentu odbioru brudnej bielizny od Zamawiającego do momentu przywozu bielizny do Zam</w:t>
      </w:r>
      <w:r w:rsidR="00733F6D">
        <w:rPr>
          <w:rFonts w:asciiTheme="minorHAnsi" w:hAnsiTheme="minorHAnsi"/>
          <w:color w:val="auto"/>
          <w:sz w:val="22"/>
          <w:szCs w:val="22"/>
        </w:rPr>
        <w:t>awiającego po wykonaniu usługi.</w:t>
      </w:r>
    </w:p>
    <w:p w:rsidR="00733F6D" w:rsidRDefault="00693255" w:rsidP="00693255">
      <w:pPr>
        <w:pStyle w:val="Default"/>
        <w:numPr>
          <w:ilvl w:val="0"/>
          <w:numId w:val="24"/>
        </w:numPr>
        <w:spacing w:line="360" w:lineRule="auto"/>
        <w:ind w:left="284" w:hanging="284"/>
        <w:jc w:val="both"/>
        <w:rPr>
          <w:rFonts w:asciiTheme="minorHAnsi" w:hAnsiTheme="minorHAnsi"/>
          <w:color w:val="auto"/>
          <w:sz w:val="22"/>
          <w:szCs w:val="22"/>
        </w:rPr>
      </w:pPr>
      <w:r w:rsidRPr="00693255">
        <w:rPr>
          <w:rFonts w:asciiTheme="minorHAnsi" w:hAnsiTheme="minorHAnsi"/>
          <w:color w:val="auto"/>
          <w:sz w:val="22"/>
          <w:szCs w:val="22"/>
        </w:rPr>
        <w:t xml:space="preserve">Wykonawca zobowiązuje się w wyjątkowych sytuacjach, po uprzednim choćby telefonicznym zgłoszeniu takiej potrzeby przez Zamawiającego, do dostarczenia bielizny czystej w terminie nie dłuższym niż </w:t>
      </w:r>
      <w:r w:rsidR="00733F6D">
        <w:rPr>
          <w:rFonts w:asciiTheme="minorHAnsi" w:hAnsiTheme="minorHAnsi"/>
          <w:color w:val="auto"/>
          <w:sz w:val="22"/>
          <w:szCs w:val="22"/>
        </w:rPr>
        <w:t>24</w:t>
      </w:r>
      <w:r w:rsidRPr="00693255">
        <w:rPr>
          <w:rFonts w:asciiTheme="minorHAnsi" w:hAnsiTheme="minorHAnsi"/>
          <w:color w:val="auto"/>
          <w:sz w:val="22"/>
          <w:szCs w:val="22"/>
        </w:rPr>
        <w:t xml:space="preserve"> godzin</w:t>
      </w:r>
      <w:r w:rsidR="00733F6D">
        <w:rPr>
          <w:rFonts w:asciiTheme="minorHAnsi" w:hAnsiTheme="minorHAnsi"/>
          <w:color w:val="auto"/>
          <w:sz w:val="22"/>
          <w:szCs w:val="22"/>
        </w:rPr>
        <w:t>y</w:t>
      </w:r>
      <w:r w:rsidRPr="00693255">
        <w:rPr>
          <w:rFonts w:asciiTheme="minorHAnsi" w:hAnsiTheme="minorHAnsi"/>
          <w:color w:val="auto"/>
          <w:sz w:val="22"/>
          <w:szCs w:val="22"/>
        </w:rPr>
        <w:t xml:space="preserve"> od chwili telefonicznego zgłoszenia. Koszt tych czynności wliczony jest w cenę usługi określoną w § 1 i nie skutkuje powstaniem roszczenia o zapłatę dodatkowego wynagrodzenia. </w:t>
      </w:r>
    </w:p>
    <w:p w:rsidR="00733F6D" w:rsidRDefault="00693255" w:rsidP="00693255">
      <w:pPr>
        <w:pStyle w:val="Default"/>
        <w:numPr>
          <w:ilvl w:val="0"/>
          <w:numId w:val="24"/>
        </w:numPr>
        <w:spacing w:line="360" w:lineRule="auto"/>
        <w:ind w:left="284" w:hanging="284"/>
        <w:jc w:val="both"/>
        <w:rPr>
          <w:rFonts w:asciiTheme="minorHAnsi" w:hAnsiTheme="minorHAnsi"/>
          <w:color w:val="auto"/>
          <w:sz w:val="22"/>
          <w:szCs w:val="22"/>
        </w:rPr>
      </w:pPr>
      <w:r w:rsidRPr="00733F6D">
        <w:rPr>
          <w:rFonts w:asciiTheme="minorHAnsi" w:hAnsiTheme="minorHAnsi"/>
          <w:color w:val="auto"/>
          <w:sz w:val="22"/>
          <w:szCs w:val="22"/>
        </w:rPr>
        <w:t xml:space="preserve">W razie nienależytego wykonania usługi, Wykonawca zobowiązuje się ją wykonać ponownie w terminie 24 godzinnym od chwili zawiadomienia przez Zamawiającego o nienależytym wykonaniu bez prawa do dodatkowego wynagrodzenia z tego tytułu. </w:t>
      </w:r>
    </w:p>
    <w:p w:rsidR="00733F6D" w:rsidRDefault="00693255" w:rsidP="00693255">
      <w:pPr>
        <w:pStyle w:val="Default"/>
        <w:numPr>
          <w:ilvl w:val="0"/>
          <w:numId w:val="24"/>
        </w:numPr>
        <w:spacing w:line="360" w:lineRule="auto"/>
        <w:ind w:left="284" w:hanging="284"/>
        <w:jc w:val="both"/>
        <w:rPr>
          <w:rFonts w:asciiTheme="minorHAnsi" w:hAnsiTheme="minorHAnsi"/>
          <w:color w:val="auto"/>
          <w:sz w:val="22"/>
          <w:szCs w:val="22"/>
        </w:rPr>
      </w:pPr>
      <w:r w:rsidRPr="00733F6D">
        <w:rPr>
          <w:rFonts w:asciiTheme="minorHAnsi" w:hAnsiTheme="minorHAnsi"/>
          <w:color w:val="auto"/>
          <w:sz w:val="22"/>
          <w:szCs w:val="22"/>
        </w:rPr>
        <w:t>Bielizna brudna uszkodzona</w:t>
      </w:r>
      <w:r w:rsidR="00733F6D">
        <w:rPr>
          <w:rFonts w:asciiTheme="minorHAnsi" w:hAnsiTheme="minorHAnsi"/>
          <w:color w:val="auto"/>
          <w:sz w:val="22"/>
          <w:szCs w:val="22"/>
        </w:rPr>
        <w:t>,</w:t>
      </w:r>
      <w:r w:rsidRPr="00733F6D">
        <w:rPr>
          <w:rFonts w:asciiTheme="minorHAnsi" w:hAnsiTheme="minorHAnsi"/>
          <w:color w:val="auto"/>
          <w:sz w:val="22"/>
          <w:szCs w:val="22"/>
        </w:rPr>
        <w:t xml:space="preserve"> zakwalifikowana jako nadająca się do dalszej naprawy jest traktowana przez strony jako pełnowartościowa i jest przekazywana Wykonawcy do wykonania pełnej usługi (z naprawą). Po wykonaniu usługi Wykonawca zobowiązany jest zwrócić bieliznę w terminie oraz w ilościach i asortymencie określonym w zleceniu. </w:t>
      </w:r>
    </w:p>
    <w:p w:rsidR="00733F6D" w:rsidRDefault="00693255" w:rsidP="00693255">
      <w:pPr>
        <w:pStyle w:val="Default"/>
        <w:numPr>
          <w:ilvl w:val="0"/>
          <w:numId w:val="24"/>
        </w:numPr>
        <w:spacing w:line="360" w:lineRule="auto"/>
        <w:ind w:left="284" w:hanging="284"/>
        <w:jc w:val="both"/>
        <w:rPr>
          <w:rFonts w:asciiTheme="minorHAnsi" w:hAnsiTheme="minorHAnsi"/>
          <w:color w:val="auto"/>
          <w:sz w:val="22"/>
          <w:szCs w:val="22"/>
        </w:rPr>
      </w:pPr>
      <w:r w:rsidRPr="00733F6D">
        <w:rPr>
          <w:rFonts w:asciiTheme="minorHAnsi" w:hAnsiTheme="minorHAnsi"/>
          <w:color w:val="auto"/>
          <w:sz w:val="22"/>
          <w:szCs w:val="22"/>
        </w:rPr>
        <w:t>Wykonawca dokonuje napraw bielizny na bieżąco, najdalej w terminie określonym w ust. 1</w:t>
      </w:r>
      <w:r w:rsidR="00733F6D">
        <w:rPr>
          <w:rFonts w:asciiTheme="minorHAnsi" w:hAnsiTheme="minorHAnsi"/>
          <w:color w:val="auto"/>
          <w:sz w:val="22"/>
          <w:szCs w:val="22"/>
        </w:rPr>
        <w:t>0</w:t>
      </w:r>
      <w:r w:rsidRPr="00733F6D">
        <w:rPr>
          <w:rFonts w:asciiTheme="minorHAnsi" w:hAnsiTheme="minorHAnsi"/>
          <w:color w:val="auto"/>
          <w:sz w:val="22"/>
          <w:szCs w:val="22"/>
        </w:rPr>
        <w:t xml:space="preserve">. Do napraw bielizny uszkodzonej Wykonawca stosuje środki i materiały własne o takich samych parametrach technicznych, jak zastosowane w bieliźnie uszkodzonej. </w:t>
      </w:r>
    </w:p>
    <w:p w:rsidR="00733F6D" w:rsidRDefault="00693255" w:rsidP="00693255">
      <w:pPr>
        <w:pStyle w:val="Default"/>
        <w:numPr>
          <w:ilvl w:val="0"/>
          <w:numId w:val="24"/>
        </w:numPr>
        <w:spacing w:line="360" w:lineRule="auto"/>
        <w:ind w:left="284" w:hanging="284"/>
        <w:jc w:val="both"/>
        <w:rPr>
          <w:rFonts w:asciiTheme="minorHAnsi" w:hAnsiTheme="minorHAnsi"/>
          <w:color w:val="auto"/>
          <w:sz w:val="22"/>
          <w:szCs w:val="22"/>
        </w:rPr>
      </w:pPr>
      <w:r w:rsidRPr="00733F6D">
        <w:rPr>
          <w:rFonts w:asciiTheme="minorHAnsi" w:hAnsiTheme="minorHAnsi"/>
          <w:color w:val="auto"/>
          <w:sz w:val="22"/>
          <w:szCs w:val="22"/>
        </w:rPr>
        <w:lastRenderedPageBreak/>
        <w:t xml:space="preserve">Bielizna brudna zakwalifikowana jako nie nadająca się do dalszego użytkowania jest poddana oddzielnej ewidencji. W stosunku do tej grupy bielizny Wykonawca zobowiązany jest do wykonania usługi w pomniejszonym zakresie tj. bez napraw i maglowania/prasowania. Bielizna ta podlega zwrotowi Zamawiającemu. </w:t>
      </w:r>
    </w:p>
    <w:p w:rsidR="00733F6D" w:rsidRDefault="00693255" w:rsidP="00693255">
      <w:pPr>
        <w:pStyle w:val="Default"/>
        <w:numPr>
          <w:ilvl w:val="0"/>
          <w:numId w:val="24"/>
        </w:numPr>
        <w:spacing w:line="360" w:lineRule="auto"/>
        <w:ind w:left="284" w:hanging="284"/>
        <w:jc w:val="both"/>
        <w:rPr>
          <w:rFonts w:asciiTheme="minorHAnsi" w:hAnsiTheme="minorHAnsi"/>
          <w:color w:val="auto"/>
          <w:sz w:val="22"/>
          <w:szCs w:val="22"/>
        </w:rPr>
      </w:pPr>
      <w:r w:rsidRPr="00733F6D">
        <w:rPr>
          <w:rFonts w:asciiTheme="minorHAnsi" w:hAnsiTheme="minorHAnsi"/>
          <w:color w:val="auto"/>
          <w:sz w:val="22"/>
          <w:szCs w:val="22"/>
        </w:rPr>
        <w:t xml:space="preserve">W przypadku stwierdzenia niezgodności ilości bielizny otrzymanej przez Wykonawcę z ilością zwróconą Zamawiającemu bądź w przypadku zgłoszenia przez Zamawiającego reklamacji, co do jakości wykonanej usługi, reklamacja powinna być zgłoszona w terminie nie dłuższym niż 48 godziny od chwili stwierdzenia zdarzenia podlegającego zgłoszeniu. Powinna być ona złożona na piśmie, w tym faksem na nr …. lub pocztą elektroniczną na adres .......................... . </w:t>
      </w:r>
    </w:p>
    <w:p w:rsidR="00733F6D" w:rsidRDefault="00693255" w:rsidP="00693255">
      <w:pPr>
        <w:pStyle w:val="Default"/>
        <w:numPr>
          <w:ilvl w:val="0"/>
          <w:numId w:val="24"/>
        </w:numPr>
        <w:spacing w:line="360" w:lineRule="auto"/>
        <w:ind w:left="284" w:hanging="284"/>
        <w:jc w:val="both"/>
        <w:rPr>
          <w:rFonts w:asciiTheme="minorHAnsi" w:hAnsiTheme="minorHAnsi"/>
          <w:color w:val="auto"/>
          <w:sz w:val="22"/>
          <w:szCs w:val="22"/>
        </w:rPr>
      </w:pPr>
      <w:r w:rsidRPr="00733F6D">
        <w:rPr>
          <w:rFonts w:asciiTheme="minorHAnsi" w:hAnsiTheme="minorHAnsi"/>
          <w:color w:val="auto"/>
          <w:sz w:val="22"/>
          <w:szCs w:val="22"/>
        </w:rPr>
        <w:t xml:space="preserve">W przypadku wystąpienia między stronami rozbieżności przy zakwalifikowaniu bielizny, strona zgłaszająca zastrzeżenia winna je zgłosić niezwłocznie na piśmie. </w:t>
      </w:r>
    </w:p>
    <w:p w:rsidR="00733F6D" w:rsidRDefault="00693255" w:rsidP="00693255">
      <w:pPr>
        <w:pStyle w:val="Default"/>
        <w:numPr>
          <w:ilvl w:val="0"/>
          <w:numId w:val="24"/>
        </w:numPr>
        <w:spacing w:line="360" w:lineRule="auto"/>
        <w:ind w:left="284" w:hanging="284"/>
        <w:jc w:val="both"/>
        <w:rPr>
          <w:rFonts w:asciiTheme="minorHAnsi" w:hAnsiTheme="minorHAnsi"/>
          <w:color w:val="auto"/>
          <w:sz w:val="22"/>
          <w:szCs w:val="22"/>
        </w:rPr>
      </w:pPr>
      <w:r w:rsidRPr="00733F6D">
        <w:rPr>
          <w:rFonts w:asciiTheme="minorHAnsi" w:hAnsiTheme="minorHAnsi"/>
          <w:color w:val="auto"/>
          <w:sz w:val="22"/>
          <w:szCs w:val="22"/>
        </w:rPr>
        <w:t xml:space="preserve">Wykonawca zobowiązany jest do zakupu, w celu bieżącego rozliczania się z bielizny pobranej od Zamawiającego, w miejsce bielizny szpitalnej w jakikolwiek sposób zniszczonej lub uszkodzonej przez Wykonawcę podczas wykonywania usługi, bielizny nowej, o takich samych parametrach jak bielizna zniszczona lub uszkodzona. Zakupiona bielizna przechodzi na własność Zamawiającego bez obowiązku zwrotu kosztów zakupu, natomiast bielizna zniszczona lub uszkodzona przechodzi na własność Wykonawcy. Nowa bielizna powinna być przez Wykonawcę wyprana i wydezynfekowana, oddzielnie zapakowana oraz opisana, jako „bielizna nowa”. </w:t>
      </w:r>
    </w:p>
    <w:p w:rsidR="00733F6D" w:rsidRDefault="00693255" w:rsidP="00693255">
      <w:pPr>
        <w:pStyle w:val="Default"/>
        <w:numPr>
          <w:ilvl w:val="0"/>
          <w:numId w:val="24"/>
        </w:numPr>
        <w:spacing w:line="360" w:lineRule="auto"/>
        <w:ind w:left="284" w:hanging="284"/>
        <w:jc w:val="both"/>
        <w:rPr>
          <w:rFonts w:asciiTheme="minorHAnsi" w:hAnsiTheme="minorHAnsi"/>
          <w:color w:val="auto"/>
          <w:sz w:val="22"/>
          <w:szCs w:val="22"/>
        </w:rPr>
      </w:pPr>
      <w:r w:rsidRPr="00733F6D">
        <w:rPr>
          <w:rFonts w:asciiTheme="minorHAnsi" w:hAnsiTheme="minorHAnsi"/>
          <w:color w:val="auto"/>
          <w:sz w:val="22"/>
          <w:szCs w:val="22"/>
        </w:rPr>
        <w:t xml:space="preserve">Strony ustalają, że Zamawiający ma prawo przeprowadzenia niezapowiedzianych, jak i okresowych kontroli w celu sprawdzania prawidłowości wykonywania usługi będącej przedmiotem umowy. Negatywne wyniki kontroli mogą stanowić podstawę do rozwiązanie umowy i żądania przez Zamawiającego odszkodowania z tego tytułu. </w:t>
      </w:r>
    </w:p>
    <w:p w:rsidR="00AF384C" w:rsidRDefault="00693255" w:rsidP="00693255">
      <w:pPr>
        <w:pStyle w:val="Default"/>
        <w:numPr>
          <w:ilvl w:val="0"/>
          <w:numId w:val="24"/>
        </w:numPr>
        <w:spacing w:line="360" w:lineRule="auto"/>
        <w:ind w:left="284" w:hanging="284"/>
        <w:jc w:val="both"/>
        <w:rPr>
          <w:rFonts w:asciiTheme="minorHAnsi" w:hAnsiTheme="minorHAnsi"/>
          <w:color w:val="auto"/>
          <w:sz w:val="22"/>
          <w:szCs w:val="22"/>
        </w:rPr>
      </w:pPr>
      <w:r w:rsidRPr="00733F6D">
        <w:rPr>
          <w:rFonts w:asciiTheme="minorHAnsi" w:hAnsiTheme="minorHAnsi"/>
          <w:color w:val="auto"/>
          <w:sz w:val="22"/>
          <w:szCs w:val="22"/>
        </w:rPr>
        <w:t xml:space="preserve">Wykonawca zobowiązany jest do przedstawienia dokumentu z okresowej - kwartalnej kontroli czystości mikrobiologicznej upranej bielizny. </w:t>
      </w:r>
    </w:p>
    <w:p w:rsidR="00AF384C" w:rsidRDefault="00693255" w:rsidP="00693255">
      <w:pPr>
        <w:pStyle w:val="Default"/>
        <w:numPr>
          <w:ilvl w:val="0"/>
          <w:numId w:val="24"/>
        </w:numPr>
        <w:spacing w:line="360" w:lineRule="auto"/>
        <w:ind w:left="284" w:hanging="284"/>
        <w:jc w:val="both"/>
        <w:rPr>
          <w:rFonts w:asciiTheme="minorHAnsi" w:hAnsiTheme="minorHAnsi"/>
          <w:color w:val="auto"/>
          <w:sz w:val="22"/>
          <w:szCs w:val="22"/>
        </w:rPr>
      </w:pPr>
      <w:r w:rsidRPr="00AF384C">
        <w:rPr>
          <w:rFonts w:asciiTheme="minorHAnsi" w:hAnsiTheme="minorHAnsi"/>
          <w:color w:val="auto"/>
          <w:sz w:val="22"/>
          <w:szCs w:val="22"/>
        </w:rPr>
        <w:t xml:space="preserve">Wykonawca odpowiada za spełnienie wszystkich obowiązujących wymogów higieniczno-sanitarnych i środowiskowych określonych przez prawo dla pralni piorących bieliznę szpitalną. </w:t>
      </w:r>
    </w:p>
    <w:p w:rsidR="00AF384C" w:rsidRDefault="00693255" w:rsidP="00AF384C">
      <w:pPr>
        <w:pStyle w:val="Default"/>
        <w:numPr>
          <w:ilvl w:val="0"/>
          <w:numId w:val="24"/>
        </w:numPr>
        <w:spacing w:line="360" w:lineRule="auto"/>
        <w:ind w:left="284" w:hanging="284"/>
        <w:jc w:val="both"/>
        <w:rPr>
          <w:rFonts w:asciiTheme="minorHAnsi" w:hAnsiTheme="minorHAnsi"/>
          <w:color w:val="auto"/>
          <w:sz w:val="22"/>
          <w:szCs w:val="22"/>
        </w:rPr>
      </w:pPr>
      <w:r w:rsidRPr="00AF384C">
        <w:rPr>
          <w:rFonts w:asciiTheme="minorHAnsi" w:hAnsiTheme="minorHAnsi"/>
          <w:color w:val="auto"/>
          <w:sz w:val="22"/>
          <w:szCs w:val="22"/>
        </w:rPr>
        <w:t>W przypadku nienależycie wykonanej usługi pralniczej uwagi komórki organizacyjnej stwierdzającej niezgodność zawarte zostaną w protokole reklamacji usługi pralniczej</w:t>
      </w:r>
      <w:r w:rsidR="00AF384C">
        <w:rPr>
          <w:rFonts w:asciiTheme="minorHAnsi" w:hAnsiTheme="minorHAnsi"/>
          <w:color w:val="auto"/>
          <w:sz w:val="22"/>
          <w:szCs w:val="22"/>
        </w:rPr>
        <w:t>.</w:t>
      </w:r>
    </w:p>
    <w:p w:rsidR="00693255" w:rsidRPr="00693255" w:rsidRDefault="00693255" w:rsidP="00AF384C">
      <w:pPr>
        <w:pStyle w:val="Default"/>
        <w:numPr>
          <w:ilvl w:val="0"/>
          <w:numId w:val="24"/>
        </w:numPr>
        <w:spacing w:line="360" w:lineRule="auto"/>
        <w:ind w:left="284" w:hanging="284"/>
        <w:jc w:val="both"/>
        <w:rPr>
          <w:rFonts w:asciiTheme="minorHAnsi" w:hAnsiTheme="minorHAnsi"/>
          <w:color w:val="auto"/>
          <w:sz w:val="22"/>
          <w:szCs w:val="22"/>
        </w:rPr>
      </w:pPr>
      <w:r w:rsidRPr="00693255">
        <w:rPr>
          <w:rFonts w:asciiTheme="minorHAnsi" w:hAnsiTheme="minorHAnsi"/>
          <w:color w:val="auto"/>
          <w:sz w:val="22"/>
          <w:szCs w:val="22"/>
        </w:rPr>
        <w:t>Reklamacje ilościowe i jakościowe będą rozpatrzone i załatwione w termin</w:t>
      </w:r>
      <w:r w:rsidR="00AF384C">
        <w:rPr>
          <w:rFonts w:asciiTheme="minorHAnsi" w:hAnsiTheme="minorHAnsi"/>
          <w:color w:val="auto"/>
          <w:sz w:val="22"/>
          <w:szCs w:val="22"/>
        </w:rPr>
        <w:t>ie nie dłuższym niż 3 dni.</w:t>
      </w:r>
    </w:p>
    <w:p w:rsidR="00693255" w:rsidRPr="00693255" w:rsidRDefault="00693255" w:rsidP="00AF384C">
      <w:pPr>
        <w:pStyle w:val="Default"/>
        <w:spacing w:line="360" w:lineRule="auto"/>
        <w:jc w:val="center"/>
        <w:rPr>
          <w:rFonts w:asciiTheme="minorHAnsi" w:hAnsiTheme="minorHAnsi"/>
          <w:color w:val="auto"/>
          <w:sz w:val="22"/>
          <w:szCs w:val="22"/>
        </w:rPr>
      </w:pPr>
      <w:r w:rsidRPr="00693255">
        <w:rPr>
          <w:rFonts w:asciiTheme="minorHAnsi" w:hAnsiTheme="minorHAnsi"/>
          <w:b/>
          <w:bCs/>
          <w:color w:val="auto"/>
          <w:sz w:val="22"/>
          <w:szCs w:val="22"/>
        </w:rPr>
        <w:t>§ 6</w:t>
      </w:r>
    </w:p>
    <w:p w:rsidR="00693255" w:rsidRPr="00693255" w:rsidRDefault="00693255" w:rsidP="00693255">
      <w:pPr>
        <w:pStyle w:val="Default"/>
        <w:spacing w:line="360" w:lineRule="auto"/>
        <w:jc w:val="both"/>
        <w:rPr>
          <w:rFonts w:asciiTheme="minorHAnsi" w:hAnsiTheme="minorHAnsi"/>
          <w:color w:val="auto"/>
          <w:sz w:val="22"/>
          <w:szCs w:val="22"/>
        </w:rPr>
      </w:pPr>
      <w:r w:rsidRPr="00693255">
        <w:rPr>
          <w:rFonts w:asciiTheme="minorHAnsi" w:hAnsiTheme="minorHAnsi"/>
          <w:b/>
          <w:bCs/>
          <w:color w:val="auto"/>
          <w:sz w:val="22"/>
          <w:szCs w:val="22"/>
        </w:rPr>
        <w:t xml:space="preserve">Odpowiedzialność z tytułu niewykonania lub nienależytego wykonania umowy </w:t>
      </w:r>
    </w:p>
    <w:p w:rsidR="00AF384C" w:rsidRDefault="00693255" w:rsidP="00693255">
      <w:pPr>
        <w:pStyle w:val="Default"/>
        <w:numPr>
          <w:ilvl w:val="0"/>
          <w:numId w:val="26"/>
        </w:numPr>
        <w:spacing w:line="360" w:lineRule="auto"/>
        <w:ind w:left="284" w:hanging="284"/>
        <w:jc w:val="both"/>
        <w:rPr>
          <w:rFonts w:asciiTheme="minorHAnsi" w:hAnsiTheme="minorHAnsi"/>
          <w:color w:val="auto"/>
          <w:sz w:val="22"/>
          <w:szCs w:val="22"/>
        </w:rPr>
      </w:pPr>
      <w:r w:rsidRPr="00693255">
        <w:rPr>
          <w:rFonts w:asciiTheme="minorHAnsi" w:hAnsiTheme="minorHAnsi"/>
          <w:color w:val="auto"/>
          <w:sz w:val="22"/>
          <w:szCs w:val="22"/>
        </w:rPr>
        <w:t>W przypadku niewykonania w terminie lub nienależytego wykonania usługi o Zamawiający ma prawo naliczyć karę umowną w wysokości</w:t>
      </w:r>
      <w:r w:rsidR="00AF384C">
        <w:rPr>
          <w:rFonts w:asciiTheme="minorHAnsi" w:hAnsiTheme="minorHAnsi"/>
          <w:color w:val="auto"/>
          <w:sz w:val="22"/>
          <w:szCs w:val="22"/>
        </w:rPr>
        <w:t>: 2</w:t>
      </w:r>
      <w:r w:rsidRPr="00693255">
        <w:rPr>
          <w:rFonts w:asciiTheme="minorHAnsi" w:hAnsiTheme="minorHAnsi"/>
          <w:color w:val="auto"/>
          <w:sz w:val="22"/>
          <w:szCs w:val="22"/>
        </w:rPr>
        <w:t xml:space="preserve">% wartości niewykonanej lub nienależycie wykonanej </w:t>
      </w:r>
      <w:r w:rsidRPr="00693255">
        <w:rPr>
          <w:rFonts w:asciiTheme="minorHAnsi" w:hAnsiTheme="minorHAnsi"/>
          <w:color w:val="auto"/>
          <w:sz w:val="22"/>
          <w:szCs w:val="22"/>
        </w:rPr>
        <w:lastRenderedPageBreak/>
        <w:t xml:space="preserve">usługi za każdy dzień od dnia, w którym usługa powinna być wykonana do dnia jej należytego wykonania. </w:t>
      </w:r>
    </w:p>
    <w:p w:rsidR="00AF384C" w:rsidRDefault="00693255" w:rsidP="00693255">
      <w:pPr>
        <w:pStyle w:val="Default"/>
        <w:numPr>
          <w:ilvl w:val="0"/>
          <w:numId w:val="26"/>
        </w:numPr>
        <w:spacing w:line="360" w:lineRule="auto"/>
        <w:ind w:left="284" w:hanging="284"/>
        <w:jc w:val="both"/>
        <w:rPr>
          <w:rFonts w:asciiTheme="minorHAnsi" w:hAnsiTheme="minorHAnsi"/>
          <w:color w:val="auto"/>
          <w:sz w:val="22"/>
          <w:szCs w:val="22"/>
        </w:rPr>
      </w:pPr>
      <w:r w:rsidRPr="00AF384C">
        <w:rPr>
          <w:rFonts w:asciiTheme="minorHAnsi" w:hAnsiTheme="minorHAnsi"/>
          <w:color w:val="auto"/>
          <w:sz w:val="22"/>
          <w:szCs w:val="22"/>
        </w:rPr>
        <w:t>W razie powtarzających się przypadków nienależytego wykonania usługi, w tym opóźnień w jej wykonaniu lub w przypadku negatywnych wyników kontr</w:t>
      </w:r>
      <w:r w:rsidR="00AF384C">
        <w:rPr>
          <w:rFonts w:asciiTheme="minorHAnsi" w:hAnsiTheme="minorHAnsi"/>
          <w:color w:val="auto"/>
          <w:sz w:val="22"/>
          <w:szCs w:val="22"/>
        </w:rPr>
        <w:t>oli, o której mowa w § 5 ust. 19</w:t>
      </w:r>
      <w:r w:rsidRPr="00AF384C">
        <w:rPr>
          <w:rFonts w:asciiTheme="minorHAnsi" w:hAnsiTheme="minorHAnsi"/>
          <w:color w:val="auto"/>
          <w:sz w:val="22"/>
          <w:szCs w:val="22"/>
        </w:rPr>
        <w:t xml:space="preserve"> lub nie przedstawienia Zamawiającemu albo przedstawienia negatywnych wyników z kontroli, o której mowa w §5 ust 2</w:t>
      </w:r>
      <w:r w:rsidR="00AF384C">
        <w:rPr>
          <w:rFonts w:asciiTheme="minorHAnsi" w:hAnsiTheme="minorHAnsi"/>
          <w:color w:val="auto"/>
          <w:sz w:val="22"/>
          <w:szCs w:val="22"/>
        </w:rPr>
        <w:t>0</w:t>
      </w:r>
      <w:r w:rsidRPr="00AF384C">
        <w:rPr>
          <w:rFonts w:asciiTheme="minorHAnsi" w:hAnsiTheme="minorHAnsi"/>
          <w:color w:val="auto"/>
          <w:sz w:val="22"/>
          <w:szCs w:val="22"/>
        </w:rPr>
        <w:t xml:space="preserve"> Zamawiający może rozwiązać umowę ze skutkiem natychmiastowym., </w:t>
      </w:r>
    </w:p>
    <w:p w:rsidR="00693255" w:rsidRPr="00AF384C" w:rsidRDefault="00693255" w:rsidP="00693255">
      <w:pPr>
        <w:pStyle w:val="Default"/>
        <w:numPr>
          <w:ilvl w:val="0"/>
          <w:numId w:val="26"/>
        </w:numPr>
        <w:spacing w:line="360" w:lineRule="auto"/>
        <w:ind w:left="284" w:hanging="284"/>
        <w:jc w:val="both"/>
        <w:rPr>
          <w:rFonts w:asciiTheme="minorHAnsi" w:hAnsiTheme="minorHAnsi"/>
          <w:color w:val="auto"/>
          <w:sz w:val="22"/>
          <w:szCs w:val="22"/>
        </w:rPr>
      </w:pPr>
      <w:r w:rsidRPr="00AF384C">
        <w:rPr>
          <w:rFonts w:asciiTheme="minorHAnsi" w:hAnsiTheme="minorHAnsi"/>
          <w:color w:val="auto"/>
          <w:sz w:val="22"/>
          <w:szCs w:val="22"/>
        </w:rPr>
        <w:t>W przypadku rozwiązania lub odstąpienia od umowy z przyczyn leżących po stronie Wykonawcy Zamawiający ma prawo obciążyć go karą umowną w wysokości 20% wartości przedmiotu um</w:t>
      </w:r>
      <w:r w:rsidR="00AF384C">
        <w:rPr>
          <w:rFonts w:asciiTheme="minorHAnsi" w:hAnsiTheme="minorHAnsi"/>
          <w:color w:val="auto"/>
          <w:sz w:val="22"/>
          <w:szCs w:val="22"/>
        </w:rPr>
        <w:t xml:space="preserve">owy, o którym mowa w §1. </w:t>
      </w:r>
      <w:r w:rsidRPr="00AF384C">
        <w:rPr>
          <w:rFonts w:asciiTheme="minorHAnsi" w:hAnsiTheme="minorHAnsi"/>
          <w:color w:val="auto"/>
          <w:sz w:val="22"/>
          <w:szCs w:val="22"/>
        </w:rPr>
        <w:t xml:space="preserve">W przypadku gdy kary umowne o których mowa powyżej nie pokrywając całości szkody Zamawiającemu przysługuje prawo dochodzenia odszkodowania na zasadach ogólnych. </w:t>
      </w:r>
    </w:p>
    <w:p w:rsidR="00693255" w:rsidRPr="00693255" w:rsidRDefault="00693255" w:rsidP="00AF384C">
      <w:pPr>
        <w:pStyle w:val="Default"/>
        <w:spacing w:line="360" w:lineRule="auto"/>
        <w:jc w:val="center"/>
        <w:rPr>
          <w:rFonts w:asciiTheme="minorHAnsi" w:hAnsiTheme="minorHAnsi"/>
          <w:color w:val="auto"/>
          <w:sz w:val="22"/>
          <w:szCs w:val="22"/>
        </w:rPr>
      </w:pPr>
      <w:r w:rsidRPr="00693255">
        <w:rPr>
          <w:rFonts w:asciiTheme="minorHAnsi" w:hAnsiTheme="minorHAnsi"/>
          <w:b/>
          <w:bCs/>
          <w:color w:val="auto"/>
          <w:sz w:val="22"/>
          <w:szCs w:val="22"/>
        </w:rPr>
        <w:t>§ 7</w:t>
      </w:r>
    </w:p>
    <w:p w:rsidR="00693255" w:rsidRPr="00693255" w:rsidRDefault="00693255" w:rsidP="00693255">
      <w:pPr>
        <w:pStyle w:val="Default"/>
        <w:spacing w:line="360" w:lineRule="auto"/>
        <w:jc w:val="both"/>
        <w:rPr>
          <w:rFonts w:asciiTheme="minorHAnsi" w:hAnsiTheme="minorHAnsi"/>
          <w:color w:val="auto"/>
          <w:sz w:val="22"/>
          <w:szCs w:val="22"/>
        </w:rPr>
      </w:pPr>
      <w:r w:rsidRPr="00693255">
        <w:rPr>
          <w:rFonts w:asciiTheme="minorHAnsi" w:hAnsiTheme="minorHAnsi"/>
          <w:b/>
          <w:bCs/>
          <w:color w:val="auto"/>
          <w:sz w:val="22"/>
          <w:szCs w:val="22"/>
        </w:rPr>
        <w:t xml:space="preserve">Postanowienia dodatkowe </w:t>
      </w:r>
    </w:p>
    <w:p w:rsidR="00AF384C" w:rsidRDefault="00693255" w:rsidP="00693255">
      <w:pPr>
        <w:pStyle w:val="Default"/>
        <w:numPr>
          <w:ilvl w:val="0"/>
          <w:numId w:val="27"/>
        </w:numPr>
        <w:spacing w:line="360" w:lineRule="auto"/>
        <w:ind w:left="284" w:hanging="284"/>
        <w:jc w:val="both"/>
        <w:rPr>
          <w:rFonts w:asciiTheme="minorHAnsi" w:hAnsiTheme="minorHAnsi"/>
          <w:color w:val="auto"/>
          <w:sz w:val="22"/>
          <w:szCs w:val="22"/>
        </w:rPr>
      </w:pPr>
      <w:r w:rsidRPr="00693255">
        <w:rPr>
          <w:rFonts w:asciiTheme="minorHAnsi" w:hAnsiTheme="minorHAnsi"/>
          <w:color w:val="auto"/>
          <w:sz w:val="22"/>
          <w:szCs w:val="22"/>
        </w:rPr>
        <w:t xml:space="preserve">Wykonawca zobowiązany jest do trwałego wszycia do każdej sztuki bielizny Wykonawcy chipa, który pozwoli na identyfikację danego egzemplarza. Wykonawca jest zobowiązany do posiadania w systemu pozwalającego na ewidencjonowanie i monitoring takich elementów jak: identyfikacja danego egzemplarza, wielokrotność prania, miejsce pobytu egzemplarza (w Szpitalu/u Zamawiającego czy w Pralni/u Wykonawcy). </w:t>
      </w:r>
    </w:p>
    <w:p w:rsidR="00AF384C" w:rsidRDefault="00693255" w:rsidP="00693255">
      <w:pPr>
        <w:pStyle w:val="Default"/>
        <w:numPr>
          <w:ilvl w:val="0"/>
          <w:numId w:val="27"/>
        </w:numPr>
        <w:spacing w:line="360" w:lineRule="auto"/>
        <w:ind w:left="284" w:hanging="284"/>
        <w:jc w:val="both"/>
        <w:rPr>
          <w:rFonts w:asciiTheme="minorHAnsi" w:hAnsiTheme="minorHAnsi"/>
          <w:color w:val="auto"/>
          <w:sz w:val="22"/>
          <w:szCs w:val="22"/>
        </w:rPr>
      </w:pPr>
      <w:r w:rsidRPr="00AF384C">
        <w:rPr>
          <w:rFonts w:asciiTheme="minorHAnsi" w:hAnsiTheme="minorHAnsi"/>
          <w:color w:val="auto"/>
          <w:sz w:val="22"/>
          <w:szCs w:val="22"/>
        </w:rPr>
        <w:t>Wykonawca jest zobowiązany do prowadzenia monitoringu przekazanej do pralnia bielizny szpitalnej i bielizny Wykonawcy odbieranej od Zamawiającego.</w:t>
      </w:r>
    </w:p>
    <w:p w:rsidR="00AF384C" w:rsidRDefault="00693255" w:rsidP="00693255">
      <w:pPr>
        <w:pStyle w:val="Default"/>
        <w:numPr>
          <w:ilvl w:val="0"/>
          <w:numId w:val="27"/>
        </w:numPr>
        <w:spacing w:line="360" w:lineRule="auto"/>
        <w:ind w:left="284" w:hanging="284"/>
        <w:jc w:val="both"/>
        <w:rPr>
          <w:rFonts w:asciiTheme="minorHAnsi" w:hAnsiTheme="minorHAnsi"/>
          <w:color w:val="auto"/>
          <w:sz w:val="22"/>
          <w:szCs w:val="22"/>
        </w:rPr>
      </w:pPr>
      <w:r w:rsidRPr="00AF384C">
        <w:rPr>
          <w:rFonts w:asciiTheme="minorHAnsi" w:hAnsiTheme="minorHAnsi"/>
          <w:color w:val="auto"/>
          <w:sz w:val="22"/>
          <w:szCs w:val="22"/>
        </w:rPr>
        <w:t xml:space="preserve"> Wykonawca ma prawo żądania od Zamawiającego odsetek ustawowych z tytułu opóźnienia w zapłacie przez Zamawiającego za dostarczony i odebrany przedmiot umowy, liczonych od dnia terminu płatności należności. </w:t>
      </w:r>
    </w:p>
    <w:p w:rsidR="00AF384C" w:rsidRDefault="00693255" w:rsidP="00693255">
      <w:pPr>
        <w:pStyle w:val="Default"/>
        <w:numPr>
          <w:ilvl w:val="0"/>
          <w:numId w:val="27"/>
        </w:numPr>
        <w:spacing w:line="360" w:lineRule="auto"/>
        <w:ind w:left="284" w:hanging="284"/>
        <w:jc w:val="both"/>
        <w:rPr>
          <w:rFonts w:asciiTheme="minorHAnsi" w:hAnsiTheme="minorHAnsi"/>
          <w:color w:val="auto"/>
          <w:sz w:val="22"/>
          <w:szCs w:val="22"/>
        </w:rPr>
      </w:pPr>
      <w:r w:rsidRPr="00AF384C">
        <w:rPr>
          <w:rFonts w:asciiTheme="minorHAnsi" w:hAnsiTheme="minorHAnsi"/>
          <w:color w:val="auto"/>
          <w:sz w:val="22"/>
          <w:szCs w:val="22"/>
        </w:rPr>
        <w:t xml:space="preserve">W przypadku wyżej wymienionego opóźnienia Zamawiającego i naliczenia odsetek przez Wykonawcę, strony ustalają, że zaliczenie spłat dokonywanych przez Zamawiającego będzie następowało w pierwszej kolejności: na należność główną (w pierwszej kolejności na najbardziej zaległą), a po jej zaspokojeniu, w przypadku naliczenia odsetek przez Wykonawcę, na należności uboczne - odsetki. </w:t>
      </w:r>
    </w:p>
    <w:p w:rsidR="00693255" w:rsidRPr="00AF384C" w:rsidRDefault="00693255" w:rsidP="00693255">
      <w:pPr>
        <w:pStyle w:val="Default"/>
        <w:numPr>
          <w:ilvl w:val="0"/>
          <w:numId w:val="27"/>
        </w:numPr>
        <w:spacing w:line="360" w:lineRule="auto"/>
        <w:ind w:left="284" w:hanging="284"/>
        <w:jc w:val="both"/>
        <w:rPr>
          <w:rFonts w:asciiTheme="minorHAnsi" w:hAnsiTheme="minorHAnsi"/>
          <w:color w:val="auto"/>
          <w:sz w:val="22"/>
          <w:szCs w:val="22"/>
        </w:rPr>
      </w:pPr>
      <w:r w:rsidRPr="00AF384C">
        <w:rPr>
          <w:rFonts w:asciiTheme="minorHAnsi" w:hAnsiTheme="minorHAnsi"/>
          <w:color w:val="auto"/>
          <w:sz w:val="22"/>
          <w:szCs w:val="22"/>
        </w:rPr>
        <w:t xml:space="preserve">Wykonawca zobowiązuje się, że bez zgody Zamawiającego wyrażonej w formie pisemnej pod rygorem nieważności: </w:t>
      </w:r>
    </w:p>
    <w:p w:rsidR="00AF384C" w:rsidRDefault="00693255" w:rsidP="00AF384C">
      <w:pPr>
        <w:pStyle w:val="Default"/>
        <w:numPr>
          <w:ilvl w:val="3"/>
          <w:numId w:val="19"/>
        </w:numPr>
        <w:spacing w:line="360" w:lineRule="auto"/>
        <w:jc w:val="both"/>
        <w:rPr>
          <w:rFonts w:asciiTheme="minorHAnsi" w:hAnsiTheme="minorHAnsi"/>
          <w:color w:val="auto"/>
          <w:sz w:val="22"/>
          <w:szCs w:val="22"/>
        </w:rPr>
      </w:pPr>
      <w:r w:rsidRPr="00693255">
        <w:rPr>
          <w:rFonts w:asciiTheme="minorHAnsi" w:hAnsiTheme="minorHAnsi"/>
          <w:color w:val="auto"/>
          <w:sz w:val="22"/>
          <w:szCs w:val="22"/>
        </w:rPr>
        <w:t>nie dokona cesji wierzytelności wynikających lub związanych z</w:t>
      </w:r>
      <w:r w:rsidR="00AF384C">
        <w:rPr>
          <w:rFonts w:asciiTheme="minorHAnsi" w:hAnsiTheme="minorHAnsi"/>
          <w:color w:val="auto"/>
          <w:sz w:val="22"/>
          <w:szCs w:val="22"/>
        </w:rPr>
        <w:t xml:space="preserve"> realizacją umowy, </w:t>
      </w:r>
    </w:p>
    <w:p w:rsidR="00AF384C" w:rsidRDefault="00693255" w:rsidP="00693255">
      <w:pPr>
        <w:pStyle w:val="Default"/>
        <w:numPr>
          <w:ilvl w:val="3"/>
          <w:numId w:val="19"/>
        </w:numPr>
        <w:spacing w:line="360" w:lineRule="auto"/>
        <w:jc w:val="both"/>
        <w:rPr>
          <w:rFonts w:asciiTheme="minorHAnsi" w:hAnsiTheme="minorHAnsi"/>
          <w:color w:val="auto"/>
          <w:sz w:val="22"/>
          <w:szCs w:val="22"/>
        </w:rPr>
      </w:pPr>
      <w:r w:rsidRPr="00693255">
        <w:rPr>
          <w:rFonts w:asciiTheme="minorHAnsi" w:hAnsiTheme="minorHAnsi"/>
          <w:color w:val="auto"/>
          <w:sz w:val="22"/>
          <w:szCs w:val="22"/>
        </w:rPr>
        <w:t xml:space="preserve">nie udzieli pełnomocnictwa do dochodzenia wierzytelności wynikających lub związanych z realizacją umowy na drodze sądowej lub pozasądowej, za wyjątkiem pełnomocnictwa dla radcy prawnego lub adwokata; </w:t>
      </w:r>
    </w:p>
    <w:p w:rsidR="00693255" w:rsidRPr="00AF384C" w:rsidRDefault="00693255" w:rsidP="00693255">
      <w:pPr>
        <w:pStyle w:val="Default"/>
        <w:numPr>
          <w:ilvl w:val="3"/>
          <w:numId w:val="19"/>
        </w:numPr>
        <w:spacing w:line="360" w:lineRule="auto"/>
        <w:jc w:val="both"/>
        <w:rPr>
          <w:rFonts w:asciiTheme="minorHAnsi" w:hAnsiTheme="minorHAnsi"/>
          <w:color w:val="auto"/>
          <w:sz w:val="22"/>
          <w:szCs w:val="22"/>
        </w:rPr>
      </w:pPr>
      <w:r w:rsidRPr="00AF384C">
        <w:rPr>
          <w:rFonts w:asciiTheme="minorHAnsi" w:hAnsiTheme="minorHAnsi"/>
          <w:color w:val="auto"/>
          <w:sz w:val="22"/>
          <w:szCs w:val="22"/>
        </w:rPr>
        <w:lastRenderedPageBreak/>
        <w:t xml:space="preserve">nie zawrze umowy poręczenia dotyczącej wierzytelności wynikających lub związanych z realizacją niniejszej umowy. </w:t>
      </w:r>
    </w:p>
    <w:p w:rsidR="00693255" w:rsidRPr="00693255" w:rsidRDefault="00693255" w:rsidP="00AF384C">
      <w:pPr>
        <w:pStyle w:val="Default"/>
        <w:numPr>
          <w:ilvl w:val="0"/>
          <w:numId w:val="27"/>
        </w:numPr>
        <w:spacing w:line="360" w:lineRule="auto"/>
        <w:ind w:left="284" w:hanging="284"/>
        <w:jc w:val="both"/>
        <w:rPr>
          <w:rFonts w:asciiTheme="minorHAnsi" w:hAnsiTheme="minorHAnsi"/>
          <w:color w:val="auto"/>
          <w:sz w:val="22"/>
          <w:szCs w:val="22"/>
        </w:rPr>
      </w:pPr>
      <w:r w:rsidRPr="00693255">
        <w:rPr>
          <w:rFonts w:asciiTheme="minorHAnsi" w:hAnsiTheme="minorHAnsi"/>
          <w:color w:val="auto"/>
          <w:sz w:val="22"/>
          <w:szCs w:val="22"/>
        </w:rPr>
        <w:t xml:space="preserve">Naruszenie zapisu ust. </w:t>
      </w:r>
      <w:r w:rsidR="00AF384C">
        <w:rPr>
          <w:rFonts w:asciiTheme="minorHAnsi" w:hAnsiTheme="minorHAnsi"/>
          <w:color w:val="auto"/>
          <w:sz w:val="22"/>
          <w:szCs w:val="22"/>
        </w:rPr>
        <w:t>5</w:t>
      </w:r>
      <w:r w:rsidRPr="00693255">
        <w:rPr>
          <w:rFonts w:asciiTheme="minorHAnsi" w:hAnsiTheme="minorHAnsi"/>
          <w:color w:val="auto"/>
          <w:sz w:val="22"/>
          <w:szCs w:val="22"/>
        </w:rPr>
        <w:t xml:space="preserve"> upoważnia Zamawiającego do naliczenia kary umownej w wysokości 10% wartości przedmiotu umowy, o którym mowa w §1, a także do rozwiązania umowy ze skutkiem natychmiastowym. </w:t>
      </w:r>
    </w:p>
    <w:p w:rsidR="00693255" w:rsidRPr="00693255" w:rsidRDefault="00693255" w:rsidP="00AF384C">
      <w:pPr>
        <w:pStyle w:val="Default"/>
        <w:spacing w:line="360" w:lineRule="auto"/>
        <w:jc w:val="center"/>
        <w:rPr>
          <w:rFonts w:asciiTheme="minorHAnsi" w:hAnsiTheme="minorHAnsi"/>
          <w:color w:val="auto"/>
          <w:sz w:val="22"/>
          <w:szCs w:val="22"/>
        </w:rPr>
      </w:pPr>
      <w:r w:rsidRPr="00693255">
        <w:rPr>
          <w:rFonts w:asciiTheme="minorHAnsi" w:hAnsiTheme="minorHAnsi"/>
          <w:b/>
          <w:bCs/>
          <w:color w:val="auto"/>
          <w:sz w:val="22"/>
          <w:szCs w:val="22"/>
        </w:rPr>
        <w:t>§ 8</w:t>
      </w:r>
    </w:p>
    <w:p w:rsidR="00693255" w:rsidRPr="00693255" w:rsidRDefault="00693255" w:rsidP="00693255">
      <w:pPr>
        <w:pStyle w:val="Default"/>
        <w:spacing w:line="360" w:lineRule="auto"/>
        <w:jc w:val="both"/>
        <w:rPr>
          <w:rFonts w:asciiTheme="minorHAnsi" w:hAnsiTheme="minorHAnsi"/>
          <w:color w:val="auto"/>
          <w:sz w:val="22"/>
          <w:szCs w:val="22"/>
        </w:rPr>
      </w:pPr>
      <w:r w:rsidRPr="00693255">
        <w:rPr>
          <w:rFonts w:asciiTheme="minorHAnsi" w:hAnsiTheme="minorHAnsi"/>
          <w:b/>
          <w:bCs/>
          <w:color w:val="auto"/>
          <w:sz w:val="22"/>
          <w:szCs w:val="22"/>
        </w:rPr>
        <w:t xml:space="preserve">Postanowienia końcowe </w:t>
      </w:r>
    </w:p>
    <w:p w:rsidR="00693255" w:rsidRPr="00693255" w:rsidRDefault="00693255" w:rsidP="00AF384C">
      <w:pPr>
        <w:pStyle w:val="Default"/>
        <w:numPr>
          <w:ilvl w:val="0"/>
          <w:numId w:val="28"/>
        </w:numPr>
        <w:spacing w:line="360" w:lineRule="auto"/>
        <w:ind w:left="284" w:hanging="284"/>
        <w:jc w:val="both"/>
        <w:rPr>
          <w:rFonts w:asciiTheme="minorHAnsi" w:hAnsiTheme="minorHAnsi"/>
          <w:color w:val="auto"/>
          <w:sz w:val="22"/>
          <w:szCs w:val="22"/>
        </w:rPr>
      </w:pPr>
      <w:r w:rsidRPr="00693255">
        <w:rPr>
          <w:rFonts w:asciiTheme="minorHAnsi" w:hAnsiTheme="minorHAnsi"/>
          <w:color w:val="auto"/>
          <w:sz w:val="22"/>
          <w:szCs w:val="22"/>
        </w:rPr>
        <w:t xml:space="preserve">Strony dopuszczają zmianę umowy w zakresie: </w:t>
      </w:r>
    </w:p>
    <w:p w:rsidR="00AF384C" w:rsidRDefault="00693255" w:rsidP="00AF384C">
      <w:pPr>
        <w:pStyle w:val="Default"/>
        <w:numPr>
          <w:ilvl w:val="4"/>
          <w:numId w:val="19"/>
        </w:numPr>
        <w:spacing w:line="360" w:lineRule="auto"/>
        <w:jc w:val="both"/>
        <w:rPr>
          <w:rFonts w:asciiTheme="minorHAnsi" w:hAnsiTheme="minorHAnsi"/>
          <w:color w:val="auto"/>
          <w:sz w:val="22"/>
          <w:szCs w:val="22"/>
        </w:rPr>
      </w:pPr>
      <w:r w:rsidRPr="00693255">
        <w:rPr>
          <w:rFonts w:asciiTheme="minorHAnsi" w:hAnsiTheme="minorHAnsi"/>
          <w:color w:val="auto"/>
          <w:sz w:val="22"/>
          <w:szCs w:val="22"/>
        </w:rPr>
        <w:t>stawki VAT w przypadku ustawo</w:t>
      </w:r>
      <w:r w:rsidR="00AF384C">
        <w:rPr>
          <w:rFonts w:asciiTheme="minorHAnsi" w:hAnsiTheme="minorHAnsi"/>
          <w:color w:val="auto"/>
          <w:sz w:val="22"/>
          <w:szCs w:val="22"/>
        </w:rPr>
        <w:t xml:space="preserve">wej zmiany stawki podatku VAT, </w:t>
      </w:r>
    </w:p>
    <w:p w:rsidR="00AF384C" w:rsidRDefault="00693255" w:rsidP="00693255">
      <w:pPr>
        <w:pStyle w:val="Default"/>
        <w:numPr>
          <w:ilvl w:val="4"/>
          <w:numId w:val="19"/>
        </w:numPr>
        <w:spacing w:line="360" w:lineRule="auto"/>
        <w:jc w:val="both"/>
        <w:rPr>
          <w:rFonts w:asciiTheme="minorHAnsi" w:hAnsiTheme="minorHAnsi"/>
          <w:color w:val="auto"/>
          <w:sz w:val="22"/>
          <w:szCs w:val="22"/>
        </w:rPr>
      </w:pPr>
      <w:r w:rsidRPr="00693255">
        <w:rPr>
          <w:rFonts w:asciiTheme="minorHAnsi" w:hAnsiTheme="minorHAnsi"/>
          <w:color w:val="auto"/>
          <w:sz w:val="22"/>
          <w:szCs w:val="22"/>
        </w:rPr>
        <w:t xml:space="preserve">nr rachunku bankowego, nazwy i innych danych Stron umowy, w przypadku zmiany tych danych, </w:t>
      </w:r>
    </w:p>
    <w:p w:rsidR="00AF384C" w:rsidRDefault="00693255" w:rsidP="00693255">
      <w:pPr>
        <w:pStyle w:val="Default"/>
        <w:numPr>
          <w:ilvl w:val="4"/>
          <w:numId w:val="19"/>
        </w:numPr>
        <w:spacing w:line="360" w:lineRule="auto"/>
        <w:jc w:val="both"/>
        <w:rPr>
          <w:rFonts w:asciiTheme="minorHAnsi" w:hAnsiTheme="minorHAnsi"/>
          <w:color w:val="auto"/>
          <w:sz w:val="22"/>
          <w:szCs w:val="22"/>
        </w:rPr>
      </w:pPr>
      <w:r w:rsidRPr="00AF384C">
        <w:rPr>
          <w:rFonts w:asciiTheme="minorHAnsi" w:hAnsiTheme="minorHAnsi"/>
          <w:color w:val="auto"/>
          <w:sz w:val="22"/>
          <w:szCs w:val="22"/>
        </w:rPr>
        <w:t xml:space="preserve">obniżenia ceny w przypadku zaistnienia okoliczności mających wpływ na (uzasadniających) obniżenie ceny, </w:t>
      </w:r>
    </w:p>
    <w:p w:rsidR="00AF384C" w:rsidRDefault="00693255" w:rsidP="00693255">
      <w:pPr>
        <w:pStyle w:val="Default"/>
        <w:numPr>
          <w:ilvl w:val="4"/>
          <w:numId w:val="19"/>
        </w:numPr>
        <w:spacing w:line="360" w:lineRule="auto"/>
        <w:jc w:val="both"/>
        <w:rPr>
          <w:rFonts w:asciiTheme="minorHAnsi" w:hAnsiTheme="minorHAnsi"/>
          <w:color w:val="auto"/>
          <w:sz w:val="22"/>
          <w:szCs w:val="22"/>
        </w:rPr>
      </w:pPr>
      <w:r w:rsidRPr="00AF384C">
        <w:rPr>
          <w:rFonts w:asciiTheme="minorHAnsi" w:hAnsiTheme="minorHAnsi"/>
          <w:color w:val="auto"/>
          <w:sz w:val="22"/>
          <w:szCs w:val="22"/>
        </w:rPr>
        <w:t xml:space="preserve">ograniczenia zakresu usługi i odpowiedniego obniżenia ceny, w przypadku zmian potrzeb Zamawiającego w zakresie czynności objętych przedmiotem umowy, </w:t>
      </w:r>
    </w:p>
    <w:p w:rsidR="00AF384C" w:rsidRDefault="00693255" w:rsidP="00693255">
      <w:pPr>
        <w:pStyle w:val="Default"/>
        <w:numPr>
          <w:ilvl w:val="4"/>
          <w:numId w:val="19"/>
        </w:numPr>
        <w:spacing w:line="360" w:lineRule="auto"/>
        <w:jc w:val="both"/>
        <w:rPr>
          <w:rFonts w:asciiTheme="minorHAnsi" w:hAnsiTheme="minorHAnsi"/>
          <w:color w:val="auto"/>
          <w:sz w:val="22"/>
          <w:szCs w:val="22"/>
        </w:rPr>
      </w:pPr>
      <w:r w:rsidRPr="00AF384C">
        <w:rPr>
          <w:rFonts w:asciiTheme="minorHAnsi" w:hAnsiTheme="minorHAnsi"/>
          <w:color w:val="auto"/>
          <w:sz w:val="22"/>
          <w:szCs w:val="22"/>
        </w:rPr>
        <w:t xml:space="preserve">przedłużenia czasu trwania umowy o nie więcej niż 1/3 okresu jej obowiązywania określonego w umowie, w przypadku nie wyczerpania pełnej wartości umowy, </w:t>
      </w:r>
    </w:p>
    <w:p w:rsidR="00AF384C" w:rsidRDefault="00693255" w:rsidP="00693255">
      <w:pPr>
        <w:pStyle w:val="Default"/>
        <w:numPr>
          <w:ilvl w:val="4"/>
          <w:numId w:val="19"/>
        </w:numPr>
        <w:spacing w:line="360" w:lineRule="auto"/>
        <w:jc w:val="both"/>
        <w:rPr>
          <w:rFonts w:asciiTheme="minorHAnsi" w:hAnsiTheme="minorHAnsi"/>
          <w:color w:val="auto"/>
          <w:sz w:val="22"/>
          <w:szCs w:val="22"/>
        </w:rPr>
      </w:pPr>
      <w:r w:rsidRPr="00AF384C">
        <w:rPr>
          <w:rFonts w:asciiTheme="minorHAnsi" w:hAnsiTheme="minorHAnsi"/>
          <w:color w:val="auto"/>
          <w:sz w:val="22"/>
          <w:szCs w:val="22"/>
        </w:rPr>
        <w:t xml:space="preserve">zmiany harmonogramu w przypadku zmian organizacyjnych w siedzibie Zamawiającego lub jego potrzeb, </w:t>
      </w:r>
    </w:p>
    <w:p w:rsidR="00693255" w:rsidRPr="00AF384C" w:rsidRDefault="00693255" w:rsidP="00693255">
      <w:pPr>
        <w:pStyle w:val="Default"/>
        <w:numPr>
          <w:ilvl w:val="4"/>
          <w:numId w:val="19"/>
        </w:numPr>
        <w:spacing w:line="360" w:lineRule="auto"/>
        <w:jc w:val="both"/>
        <w:rPr>
          <w:rFonts w:asciiTheme="minorHAnsi" w:hAnsiTheme="minorHAnsi"/>
          <w:color w:val="auto"/>
          <w:sz w:val="22"/>
          <w:szCs w:val="22"/>
        </w:rPr>
      </w:pPr>
      <w:r w:rsidRPr="00AF384C">
        <w:rPr>
          <w:rFonts w:asciiTheme="minorHAnsi" w:hAnsiTheme="minorHAnsi"/>
          <w:color w:val="auto"/>
          <w:sz w:val="22"/>
          <w:szCs w:val="22"/>
        </w:rPr>
        <w:t xml:space="preserve">zastąpienia produktów/wyrobów będących przedmiotem najmu, produktami /wyrobami zamiennymi, przy zachowaniu ich parametrów, w przypadku czasowej lub trwałej niedostępności produktów/wyrobów będących przedmiotem najmu. </w:t>
      </w:r>
      <w:r w:rsidR="00AF384C">
        <w:rPr>
          <w:rFonts w:asciiTheme="minorHAnsi" w:hAnsiTheme="minorHAnsi"/>
          <w:color w:val="auto"/>
          <w:sz w:val="22"/>
          <w:szCs w:val="22"/>
        </w:rPr>
        <w:t>P</w:t>
      </w:r>
      <w:r w:rsidRPr="00AF384C">
        <w:rPr>
          <w:rFonts w:asciiTheme="minorHAnsi" w:hAnsiTheme="minorHAnsi"/>
          <w:color w:val="auto"/>
          <w:sz w:val="22"/>
          <w:szCs w:val="22"/>
        </w:rPr>
        <w:t xml:space="preserve">rodukty zamienne muszą spełniać minimalne wymagania Zamawiającego określone w przedmiocie zamówienia; </w:t>
      </w:r>
    </w:p>
    <w:p w:rsidR="00AF384C" w:rsidRDefault="00693255" w:rsidP="00693255">
      <w:pPr>
        <w:pStyle w:val="Default"/>
        <w:numPr>
          <w:ilvl w:val="0"/>
          <w:numId w:val="28"/>
        </w:numPr>
        <w:spacing w:line="360" w:lineRule="auto"/>
        <w:ind w:left="284" w:hanging="284"/>
        <w:jc w:val="both"/>
        <w:rPr>
          <w:rFonts w:asciiTheme="minorHAnsi" w:hAnsiTheme="minorHAnsi"/>
          <w:color w:val="auto"/>
          <w:sz w:val="22"/>
          <w:szCs w:val="22"/>
        </w:rPr>
      </w:pPr>
      <w:r w:rsidRPr="00693255">
        <w:rPr>
          <w:rFonts w:asciiTheme="minorHAnsi" w:hAnsiTheme="minorHAnsi"/>
          <w:color w:val="auto"/>
          <w:sz w:val="22"/>
          <w:szCs w:val="22"/>
        </w:rPr>
        <w:t>Zamawiający zastrzega sobie, w ramach przedmiotu umowy, prawo do zwiększenia wielkości usługi jednego rodzaju, kosztem odpowiedniego zmniejszenia usługi drugiego rodzaju (w stosunku do wielkości określ</w:t>
      </w:r>
      <w:r w:rsidR="00AF384C">
        <w:rPr>
          <w:rFonts w:asciiTheme="minorHAnsi" w:hAnsiTheme="minorHAnsi"/>
          <w:color w:val="auto"/>
          <w:sz w:val="22"/>
          <w:szCs w:val="22"/>
        </w:rPr>
        <w:t>onych w przedmiocie zamówienia ,</w:t>
      </w:r>
      <w:r w:rsidRPr="00693255">
        <w:rPr>
          <w:rFonts w:asciiTheme="minorHAnsi" w:hAnsiTheme="minorHAnsi"/>
          <w:color w:val="auto"/>
          <w:sz w:val="22"/>
          <w:szCs w:val="22"/>
        </w:rPr>
        <w:t xml:space="preserve"> a także zmniejszenia jednego asortymentu kosztem zwiększenia innego asortymentu w ramach jednego rodzaju usługi przy niezmienionej całkowitej wartości przedm</w:t>
      </w:r>
      <w:r w:rsidR="00AF384C">
        <w:rPr>
          <w:rFonts w:asciiTheme="minorHAnsi" w:hAnsiTheme="minorHAnsi"/>
          <w:color w:val="auto"/>
          <w:sz w:val="22"/>
          <w:szCs w:val="22"/>
        </w:rPr>
        <w:t>iotu umowy i cen jednostkowych.</w:t>
      </w:r>
    </w:p>
    <w:p w:rsidR="00AF384C" w:rsidRDefault="00693255" w:rsidP="00693255">
      <w:pPr>
        <w:pStyle w:val="Default"/>
        <w:numPr>
          <w:ilvl w:val="0"/>
          <w:numId w:val="28"/>
        </w:numPr>
        <w:spacing w:line="360" w:lineRule="auto"/>
        <w:ind w:left="284" w:hanging="284"/>
        <w:jc w:val="both"/>
        <w:rPr>
          <w:rFonts w:asciiTheme="minorHAnsi" w:hAnsiTheme="minorHAnsi"/>
          <w:color w:val="auto"/>
          <w:sz w:val="22"/>
          <w:szCs w:val="22"/>
        </w:rPr>
      </w:pPr>
      <w:r w:rsidRPr="00AF384C">
        <w:rPr>
          <w:rFonts w:asciiTheme="minorHAnsi" w:hAnsiTheme="minorHAnsi"/>
          <w:color w:val="auto"/>
          <w:sz w:val="22"/>
          <w:szCs w:val="22"/>
        </w:rPr>
        <w:t xml:space="preserve">Zmiany określone w ust. 1 i 2 nie mogą być niekorzystne dla Zamawiającego, w szczególności nie mogą skutkować niekorzystną dla niego zmianą ceny jednostkowej lub wartości umowy. </w:t>
      </w:r>
    </w:p>
    <w:p w:rsidR="00AF384C" w:rsidRDefault="00AF384C" w:rsidP="00693255">
      <w:pPr>
        <w:pStyle w:val="Default"/>
        <w:numPr>
          <w:ilvl w:val="0"/>
          <w:numId w:val="28"/>
        </w:numPr>
        <w:spacing w:line="360" w:lineRule="auto"/>
        <w:ind w:left="284" w:hanging="284"/>
        <w:jc w:val="both"/>
        <w:rPr>
          <w:rFonts w:asciiTheme="minorHAnsi" w:hAnsiTheme="minorHAnsi"/>
          <w:color w:val="auto"/>
          <w:sz w:val="22"/>
          <w:szCs w:val="22"/>
        </w:rPr>
      </w:pPr>
      <w:r>
        <w:rPr>
          <w:rFonts w:asciiTheme="minorHAnsi" w:hAnsiTheme="minorHAnsi"/>
          <w:color w:val="auto"/>
          <w:sz w:val="22"/>
          <w:szCs w:val="22"/>
        </w:rPr>
        <w:t>J</w:t>
      </w:r>
      <w:r w:rsidR="00693255" w:rsidRPr="00AF384C">
        <w:rPr>
          <w:rFonts w:asciiTheme="minorHAnsi" w:hAnsiTheme="minorHAnsi"/>
          <w:color w:val="auto"/>
          <w:sz w:val="22"/>
          <w:szCs w:val="22"/>
        </w:rPr>
        <w:t xml:space="preserve">akiekolwiek zmiany niniejszej umowy wymagają formy pisemnej pod rygorem nieważności. </w:t>
      </w:r>
    </w:p>
    <w:p w:rsidR="00AF384C" w:rsidRDefault="00693255" w:rsidP="00693255">
      <w:pPr>
        <w:pStyle w:val="Default"/>
        <w:numPr>
          <w:ilvl w:val="0"/>
          <w:numId w:val="28"/>
        </w:numPr>
        <w:spacing w:line="360" w:lineRule="auto"/>
        <w:ind w:left="284" w:hanging="284"/>
        <w:jc w:val="both"/>
        <w:rPr>
          <w:rFonts w:asciiTheme="minorHAnsi" w:hAnsiTheme="minorHAnsi"/>
          <w:color w:val="auto"/>
          <w:sz w:val="22"/>
          <w:szCs w:val="22"/>
        </w:rPr>
      </w:pPr>
      <w:r w:rsidRPr="00AF384C">
        <w:rPr>
          <w:rFonts w:asciiTheme="minorHAnsi" w:hAnsiTheme="minorHAnsi"/>
          <w:color w:val="auto"/>
          <w:sz w:val="22"/>
          <w:szCs w:val="22"/>
        </w:rPr>
        <w:lastRenderedPageBreak/>
        <w:t xml:space="preserve">Zamawiający zastrzega sobie prawo do odstąpienia od umowy w terminie 30 dni od powzięcia wiadomości o wystąpieniu istotnej zmiany okoliczności powodującej, że wykonanie umowy nie leży w interesie publicznym, czego nie można było przewidzieć w chwili zawarcia umowy. </w:t>
      </w:r>
    </w:p>
    <w:p w:rsidR="00AF384C" w:rsidRDefault="00693255" w:rsidP="00693255">
      <w:pPr>
        <w:pStyle w:val="Default"/>
        <w:numPr>
          <w:ilvl w:val="0"/>
          <w:numId w:val="28"/>
        </w:numPr>
        <w:spacing w:line="360" w:lineRule="auto"/>
        <w:ind w:left="284" w:hanging="284"/>
        <w:jc w:val="both"/>
        <w:rPr>
          <w:rFonts w:asciiTheme="minorHAnsi" w:hAnsiTheme="minorHAnsi"/>
          <w:color w:val="auto"/>
          <w:sz w:val="22"/>
          <w:szCs w:val="22"/>
        </w:rPr>
      </w:pPr>
      <w:r w:rsidRPr="00AF384C">
        <w:rPr>
          <w:rFonts w:asciiTheme="minorHAnsi" w:hAnsiTheme="minorHAnsi"/>
          <w:color w:val="auto"/>
          <w:sz w:val="22"/>
          <w:szCs w:val="22"/>
        </w:rPr>
        <w:t xml:space="preserve">W przypadku, o którym mowa w ust. 5, Wykonawcy nie przysługują żadne roszczenia w stosunku do Zamawiającego z wyjątkiem żądania zapłaty za należycie wykonaną usługę. </w:t>
      </w:r>
    </w:p>
    <w:p w:rsidR="00AF384C" w:rsidRDefault="00693255" w:rsidP="00693255">
      <w:pPr>
        <w:pStyle w:val="Default"/>
        <w:numPr>
          <w:ilvl w:val="0"/>
          <w:numId w:val="28"/>
        </w:numPr>
        <w:spacing w:line="360" w:lineRule="auto"/>
        <w:ind w:left="284" w:hanging="284"/>
        <w:jc w:val="both"/>
        <w:rPr>
          <w:rFonts w:asciiTheme="minorHAnsi" w:hAnsiTheme="minorHAnsi"/>
          <w:color w:val="auto"/>
          <w:sz w:val="22"/>
          <w:szCs w:val="22"/>
        </w:rPr>
      </w:pPr>
      <w:r w:rsidRPr="00AF384C">
        <w:rPr>
          <w:rFonts w:asciiTheme="minorHAnsi" w:hAnsiTheme="minorHAnsi"/>
          <w:color w:val="auto"/>
          <w:sz w:val="22"/>
          <w:szCs w:val="22"/>
        </w:rPr>
        <w:t xml:space="preserve">Wszystkie spory wynikające z niniejszej umowy w pierwszej kolejności zostaną rozwiązane polubownie przez strony. </w:t>
      </w:r>
    </w:p>
    <w:p w:rsidR="00AF384C" w:rsidRDefault="00693255" w:rsidP="00693255">
      <w:pPr>
        <w:pStyle w:val="Default"/>
        <w:numPr>
          <w:ilvl w:val="0"/>
          <w:numId w:val="28"/>
        </w:numPr>
        <w:spacing w:line="360" w:lineRule="auto"/>
        <w:ind w:left="284" w:hanging="284"/>
        <w:jc w:val="both"/>
        <w:rPr>
          <w:rFonts w:asciiTheme="minorHAnsi" w:hAnsiTheme="minorHAnsi"/>
          <w:color w:val="auto"/>
          <w:sz w:val="22"/>
          <w:szCs w:val="22"/>
        </w:rPr>
      </w:pPr>
      <w:r w:rsidRPr="00AF384C">
        <w:rPr>
          <w:rFonts w:asciiTheme="minorHAnsi" w:hAnsiTheme="minorHAnsi"/>
          <w:color w:val="auto"/>
          <w:sz w:val="22"/>
          <w:szCs w:val="22"/>
        </w:rPr>
        <w:t xml:space="preserve">W przypadku braku polubownego rozwiązania sporu przez strony jego rozstrzygnięcie strony poddają Sądowi powszechnemu właściwemu ze względu na siedzibę Zamawiającego. </w:t>
      </w:r>
    </w:p>
    <w:p w:rsidR="00AF384C" w:rsidRDefault="00693255" w:rsidP="00693255">
      <w:pPr>
        <w:pStyle w:val="Default"/>
        <w:numPr>
          <w:ilvl w:val="0"/>
          <w:numId w:val="28"/>
        </w:numPr>
        <w:spacing w:line="360" w:lineRule="auto"/>
        <w:ind w:left="284" w:hanging="284"/>
        <w:jc w:val="both"/>
        <w:rPr>
          <w:rFonts w:asciiTheme="minorHAnsi" w:hAnsiTheme="minorHAnsi"/>
          <w:color w:val="auto"/>
          <w:sz w:val="22"/>
          <w:szCs w:val="22"/>
        </w:rPr>
      </w:pPr>
      <w:r w:rsidRPr="00AF384C">
        <w:rPr>
          <w:rFonts w:asciiTheme="minorHAnsi" w:hAnsiTheme="minorHAnsi"/>
          <w:color w:val="auto"/>
          <w:sz w:val="22"/>
          <w:szCs w:val="22"/>
        </w:rPr>
        <w:t xml:space="preserve">W sprawach nieuregulowanych niniejszą umową mają zastosowanie przepisy ustawy Prawo zamówień publicznych i ustawy kodeks cywilny. </w:t>
      </w:r>
    </w:p>
    <w:p w:rsidR="00693255" w:rsidRPr="00AF384C" w:rsidRDefault="00693255" w:rsidP="00693255">
      <w:pPr>
        <w:pStyle w:val="Default"/>
        <w:numPr>
          <w:ilvl w:val="0"/>
          <w:numId w:val="28"/>
        </w:numPr>
        <w:spacing w:line="360" w:lineRule="auto"/>
        <w:ind w:left="284" w:hanging="284"/>
        <w:jc w:val="both"/>
        <w:rPr>
          <w:rFonts w:asciiTheme="minorHAnsi" w:hAnsiTheme="minorHAnsi"/>
          <w:color w:val="auto"/>
          <w:sz w:val="22"/>
          <w:szCs w:val="22"/>
        </w:rPr>
      </w:pPr>
      <w:r w:rsidRPr="00AF384C">
        <w:rPr>
          <w:rFonts w:asciiTheme="minorHAnsi" w:hAnsiTheme="minorHAnsi"/>
          <w:color w:val="auto"/>
          <w:sz w:val="22"/>
          <w:szCs w:val="22"/>
        </w:rPr>
        <w:t xml:space="preserve">Umowa niniejsza została sporządzona w 4 jednobrzmiących egzemplarzach, 1 egz. dla Wykonawcy 3 egz. dla Zamawiającego. </w:t>
      </w:r>
    </w:p>
    <w:sectPr w:rsidR="00693255" w:rsidRPr="00AF384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32DD" w:rsidRDefault="00A932DD" w:rsidP="00F45025">
      <w:pPr>
        <w:spacing w:before="0" w:after="0" w:line="240" w:lineRule="auto"/>
      </w:pPr>
      <w:r>
        <w:separator/>
      </w:r>
    </w:p>
  </w:endnote>
  <w:endnote w:type="continuationSeparator" w:id="0">
    <w:p w:rsidR="00A932DD" w:rsidRDefault="00A932DD" w:rsidP="00F4502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025" w:rsidRDefault="00F45025">
    <w:pPr>
      <w:pStyle w:val="Stopka"/>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Załącznik Nr 7 do SIWZ (Znak Sprawy: </w:t>
    </w:r>
    <w:r w:rsidRPr="00072FD3">
      <w:rPr>
        <w:rFonts w:cstheme="minorHAnsi"/>
        <w:b/>
        <w:color w:val="000000"/>
        <w:sz w:val="24"/>
      </w:rPr>
      <w:t>ZOZ.V-270-</w:t>
    </w:r>
    <w:r>
      <w:rPr>
        <w:rFonts w:cstheme="minorHAnsi"/>
        <w:b/>
        <w:color w:val="000000"/>
        <w:sz w:val="24"/>
      </w:rPr>
      <w:t>13</w:t>
    </w:r>
    <w:r w:rsidRPr="00072FD3">
      <w:rPr>
        <w:rFonts w:cstheme="minorHAnsi"/>
        <w:b/>
        <w:color w:val="000000"/>
        <w:sz w:val="24"/>
      </w:rPr>
      <w:t>/MP/</w:t>
    </w:r>
    <w:r>
      <w:rPr>
        <w:rFonts w:cstheme="minorHAnsi"/>
        <w:b/>
        <w:color w:val="000000"/>
        <w:sz w:val="24"/>
      </w:rPr>
      <w:t>14)</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Strona </w:t>
    </w:r>
    <w:r>
      <w:fldChar w:fldCharType="begin"/>
    </w:r>
    <w:r>
      <w:instrText>PAGE   \* MERGEFORMAT</w:instrText>
    </w:r>
    <w:r>
      <w:fldChar w:fldCharType="separate"/>
    </w:r>
    <w:r w:rsidR="00DD063D" w:rsidRPr="00DD063D">
      <w:rPr>
        <w:rFonts w:asciiTheme="majorHAnsi" w:eastAsiaTheme="majorEastAsia" w:hAnsiTheme="majorHAnsi" w:cstheme="majorBidi"/>
        <w:noProof/>
      </w:rPr>
      <w:t>2</w:t>
    </w:r>
    <w:r>
      <w:rPr>
        <w:rFonts w:asciiTheme="majorHAnsi" w:eastAsiaTheme="majorEastAsia" w:hAnsiTheme="majorHAnsi" w:cstheme="majorBidi"/>
      </w:rPr>
      <w:fldChar w:fldCharType="end"/>
    </w:r>
  </w:p>
  <w:p w:rsidR="00F45025" w:rsidRDefault="00F4502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32DD" w:rsidRDefault="00A932DD" w:rsidP="00F45025">
      <w:pPr>
        <w:spacing w:before="0" w:after="0" w:line="240" w:lineRule="auto"/>
      </w:pPr>
      <w:r>
        <w:separator/>
      </w:r>
    </w:p>
  </w:footnote>
  <w:footnote w:type="continuationSeparator" w:id="0">
    <w:p w:rsidR="00A932DD" w:rsidRDefault="00A932DD" w:rsidP="00F45025">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2EE236"/>
    <w:multiLevelType w:val="hybridMultilevel"/>
    <w:tmpl w:val="580A88C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5DA0DEC"/>
    <w:multiLevelType w:val="hybridMultilevel"/>
    <w:tmpl w:val="21B0404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A507A449"/>
    <w:multiLevelType w:val="hybridMultilevel"/>
    <w:tmpl w:val="C376EE6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B2EC1565"/>
    <w:multiLevelType w:val="hybridMultilevel"/>
    <w:tmpl w:val="DEC4AAE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CE0187EB"/>
    <w:multiLevelType w:val="hybridMultilevel"/>
    <w:tmpl w:val="B9C4061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E68F56E7"/>
    <w:multiLevelType w:val="hybridMultilevel"/>
    <w:tmpl w:val="F8601A8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singleLevel"/>
    <w:tmpl w:val="48DED77A"/>
    <w:name w:val="WW8Num3"/>
    <w:lvl w:ilvl="0">
      <w:start w:val="1"/>
      <w:numFmt w:val="decimal"/>
      <w:lvlText w:val="%1."/>
      <w:lvlJc w:val="left"/>
      <w:pPr>
        <w:tabs>
          <w:tab w:val="num" w:pos="360"/>
        </w:tabs>
        <w:ind w:left="360" w:hanging="360"/>
      </w:pPr>
      <w:rPr>
        <w:b w:val="0"/>
      </w:rPr>
    </w:lvl>
  </w:abstractNum>
  <w:abstractNum w:abstractNumId="7">
    <w:nsid w:val="0231D46E"/>
    <w:multiLevelType w:val="hybridMultilevel"/>
    <w:tmpl w:val="7BC7200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7086EF6"/>
    <w:multiLevelType w:val="hybridMultilevel"/>
    <w:tmpl w:val="6888A7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CCB76F8"/>
    <w:multiLevelType w:val="hybridMultilevel"/>
    <w:tmpl w:val="D3423F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D257526"/>
    <w:multiLevelType w:val="hybridMultilevel"/>
    <w:tmpl w:val="156C33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E763E4D"/>
    <w:multiLevelType w:val="hybridMultilevel"/>
    <w:tmpl w:val="E54EC5E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FDF0F2C"/>
    <w:multiLevelType w:val="hybridMultilevel"/>
    <w:tmpl w:val="6C0432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2382418"/>
    <w:multiLevelType w:val="hybridMultilevel"/>
    <w:tmpl w:val="F3C8FB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1AF1160"/>
    <w:multiLevelType w:val="hybridMultilevel"/>
    <w:tmpl w:val="4E79432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2450FE8E"/>
    <w:multiLevelType w:val="hybridMultilevel"/>
    <w:tmpl w:val="FDA6B40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2758E596"/>
    <w:multiLevelType w:val="hybridMultilevel"/>
    <w:tmpl w:val="466EEBE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2A7A45E6"/>
    <w:multiLevelType w:val="hybridMultilevel"/>
    <w:tmpl w:val="EEFE1F7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FF03561"/>
    <w:multiLevelType w:val="hybridMultilevel"/>
    <w:tmpl w:val="2BE11F1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35006C5B"/>
    <w:multiLevelType w:val="hybridMultilevel"/>
    <w:tmpl w:val="F8F8FB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0A8355C"/>
    <w:multiLevelType w:val="hybridMultilevel"/>
    <w:tmpl w:val="B05A08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D933FC6"/>
    <w:multiLevelType w:val="hybridMultilevel"/>
    <w:tmpl w:val="8EC23D6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56519284"/>
    <w:multiLevelType w:val="hybridMultilevel"/>
    <w:tmpl w:val="5625D52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56635475"/>
    <w:multiLevelType w:val="hybridMultilevel"/>
    <w:tmpl w:val="9F562F3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605E4474"/>
    <w:multiLevelType w:val="hybridMultilevel"/>
    <w:tmpl w:val="97AE54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6D180228"/>
    <w:multiLevelType w:val="hybridMultilevel"/>
    <w:tmpl w:val="B1E2BC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73D174AC"/>
    <w:multiLevelType w:val="multilevel"/>
    <w:tmpl w:val="2A6E0C5E"/>
    <w:lvl w:ilvl="0">
      <w:start w:val="1"/>
      <w:numFmt w:val="lowerLetter"/>
      <w:lvlText w:val="%1)"/>
      <w:lvlJc w:val="left"/>
      <w:pPr>
        <w:tabs>
          <w:tab w:val="num" w:pos="644"/>
        </w:tabs>
        <w:ind w:left="644"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rPr>
        <w:b w:val="0"/>
      </w:r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7">
    <w:nsid w:val="7A5D1B88"/>
    <w:multiLevelType w:val="hybridMultilevel"/>
    <w:tmpl w:val="D4880D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8"/>
  </w:num>
  <w:num w:numId="3">
    <w:abstractNumId w:val="5"/>
  </w:num>
  <w:num w:numId="4">
    <w:abstractNumId w:val="11"/>
  </w:num>
  <w:num w:numId="5">
    <w:abstractNumId w:val="22"/>
  </w:num>
  <w:num w:numId="6">
    <w:abstractNumId w:val="14"/>
  </w:num>
  <w:num w:numId="7">
    <w:abstractNumId w:val="7"/>
  </w:num>
  <w:num w:numId="8">
    <w:abstractNumId w:val="15"/>
  </w:num>
  <w:num w:numId="9">
    <w:abstractNumId w:val="16"/>
  </w:num>
  <w:num w:numId="10">
    <w:abstractNumId w:val="1"/>
  </w:num>
  <w:num w:numId="11">
    <w:abstractNumId w:val="4"/>
  </w:num>
  <w:num w:numId="12">
    <w:abstractNumId w:val="3"/>
  </w:num>
  <w:num w:numId="13">
    <w:abstractNumId w:val="0"/>
  </w:num>
  <w:num w:numId="14">
    <w:abstractNumId w:val="6"/>
  </w:num>
  <w:num w:numId="15">
    <w:abstractNumId w:val="20"/>
  </w:num>
  <w:num w:numId="16">
    <w:abstractNumId w:val="10"/>
  </w:num>
  <w:num w:numId="17">
    <w:abstractNumId w:val="17"/>
  </w:num>
  <w:num w:numId="18">
    <w:abstractNumId w:val="21"/>
  </w:num>
  <w:num w:numId="19">
    <w:abstractNumId w:val="26"/>
  </w:num>
  <w:num w:numId="20">
    <w:abstractNumId w:val="12"/>
  </w:num>
  <w:num w:numId="21">
    <w:abstractNumId w:val="23"/>
  </w:num>
  <w:num w:numId="22">
    <w:abstractNumId w:val="13"/>
  </w:num>
  <w:num w:numId="23">
    <w:abstractNumId w:val="24"/>
  </w:num>
  <w:num w:numId="24">
    <w:abstractNumId w:val="8"/>
  </w:num>
  <w:num w:numId="25">
    <w:abstractNumId w:val="25"/>
  </w:num>
  <w:num w:numId="26">
    <w:abstractNumId w:val="27"/>
  </w:num>
  <w:num w:numId="27">
    <w:abstractNumId w:val="19"/>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255"/>
    <w:rsid w:val="0009064C"/>
    <w:rsid w:val="00395DBF"/>
    <w:rsid w:val="00693255"/>
    <w:rsid w:val="00733F6D"/>
    <w:rsid w:val="00A932DD"/>
    <w:rsid w:val="00AF384C"/>
    <w:rsid w:val="00DD063D"/>
    <w:rsid w:val="00F450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93255"/>
    <w:pPr>
      <w:spacing w:before="200"/>
    </w:pPr>
    <w:rPr>
      <w:rFonts w:eastAsiaTheme="minorEastAsia"/>
      <w:szCs w:val="20"/>
      <w:lang w:eastAsia="pl-PL"/>
    </w:rPr>
  </w:style>
  <w:style w:type="paragraph" w:styleId="Nagwek1">
    <w:name w:val="heading 1"/>
    <w:basedOn w:val="Normalny"/>
    <w:next w:val="Normalny"/>
    <w:link w:val="Nagwek1Znak"/>
    <w:uiPriority w:val="9"/>
    <w:qFormat/>
    <w:rsid w:val="00693255"/>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69325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bsatz-Standardschriftart">
    <w:name w:val="Absatz-Standardschriftart"/>
    <w:rsid w:val="00693255"/>
  </w:style>
  <w:style w:type="paragraph" w:styleId="Tekstpodstawowy">
    <w:name w:val="Body Text"/>
    <w:basedOn w:val="Normalny"/>
    <w:link w:val="TekstpodstawowyZnak"/>
    <w:rsid w:val="00693255"/>
    <w:pPr>
      <w:spacing w:after="120"/>
    </w:pPr>
  </w:style>
  <w:style w:type="character" w:customStyle="1" w:styleId="TekstpodstawowyZnak">
    <w:name w:val="Tekst podstawowy Znak"/>
    <w:basedOn w:val="Domylnaczcionkaakapitu"/>
    <w:link w:val="Tekstpodstawowy"/>
    <w:rsid w:val="00693255"/>
    <w:rPr>
      <w:rFonts w:eastAsiaTheme="minorEastAsia"/>
      <w:szCs w:val="20"/>
      <w:lang w:eastAsia="pl-PL"/>
    </w:rPr>
  </w:style>
  <w:style w:type="paragraph" w:styleId="Tekstpodstawowy2">
    <w:name w:val="Body Text 2"/>
    <w:basedOn w:val="Normalny"/>
    <w:link w:val="Tekstpodstawowy2Znak"/>
    <w:rsid w:val="00693255"/>
    <w:pPr>
      <w:adjustRightInd w:val="0"/>
      <w:spacing w:after="120" w:line="480" w:lineRule="auto"/>
      <w:textAlignment w:val="baseline"/>
    </w:pPr>
  </w:style>
  <w:style w:type="character" w:customStyle="1" w:styleId="Tekstpodstawowy2Znak">
    <w:name w:val="Tekst podstawowy 2 Znak"/>
    <w:basedOn w:val="Domylnaczcionkaakapitu"/>
    <w:link w:val="Tekstpodstawowy2"/>
    <w:rsid w:val="00693255"/>
    <w:rPr>
      <w:rFonts w:eastAsiaTheme="minorEastAsia"/>
      <w:szCs w:val="20"/>
      <w:lang w:eastAsia="pl-PL"/>
    </w:rPr>
  </w:style>
  <w:style w:type="paragraph" w:styleId="Tekstpodstawowywcity">
    <w:name w:val="Body Text Indent"/>
    <w:basedOn w:val="Normalny"/>
    <w:link w:val="TekstpodstawowywcityZnak"/>
    <w:rsid w:val="00693255"/>
    <w:pPr>
      <w:spacing w:after="120"/>
      <w:ind w:left="283"/>
    </w:pPr>
    <w:rPr>
      <w:sz w:val="20"/>
    </w:rPr>
  </w:style>
  <w:style w:type="character" w:customStyle="1" w:styleId="TekstpodstawowywcityZnak">
    <w:name w:val="Tekst podstawowy wcięty Znak"/>
    <w:basedOn w:val="Domylnaczcionkaakapitu"/>
    <w:link w:val="Tekstpodstawowywcity"/>
    <w:rsid w:val="00693255"/>
    <w:rPr>
      <w:rFonts w:eastAsiaTheme="minorEastAsia"/>
      <w:sz w:val="20"/>
      <w:szCs w:val="20"/>
      <w:lang w:eastAsia="pl-PL"/>
    </w:rPr>
  </w:style>
  <w:style w:type="character" w:customStyle="1" w:styleId="Nagwek1Znak">
    <w:name w:val="Nagłówek 1 Znak"/>
    <w:basedOn w:val="Domylnaczcionkaakapitu"/>
    <w:link w:val="Nagwek1"/>
    <w:uiPriority w:val="9"/>
    <w:rsid w:val="00693255"/>
    <w:rPr>
      <w:rFonts w:eastAsiaTheme="minorEastAsia"/>
      <w:b/>
      <w:bCs/>
      <w:caps/>
      <w:color w:val="FFFFFF" w:themeColor="background1"/>
      <w:spacing w:val="15"/>
      <w:shd w:val="clear" w:color="auto" w:fill="4F81BD" w:themeFill="accent1"/>
      <w:lang w:eastAsia="pl-PL"/>
    </w:rPr>
  </w:style>
  <w:style w:type="paragraph" w:styleId="Nagwek">
    <w:name w:val="header"/>
    <w:basedOn w:val="Normalny"/>
    <w:link w:val="NagwekZnak"/>
    <w:uiPriority w:val="99"/>
    <w:unhideWhenUsed/>
    <w:rsid w:val="00F45025"/>
    <w:pPr>
      <w:tabs>
        <w:tab w:val="center" w:pos="4536"/>
        <w:tab w:val="right" w:pos="9072"/>
      </w:tabs>
      <w:spacing w:before="0" w:after="0" w:line="240" w:lineRule="auto"/>
    </w:pPr>
  </w:style>
  <w:style w:type="character" w:customStyle="1" w:styleId="NagwekZnak">
    <w:name w:val="Nagłówek Znak"/>
    <w:basedOn w:val="Domylnaczcionkaakapitu"/>
    <w:link w:val="Nagwek"/>
    <w:uiPriority w:val="99"/>
    <w:rsid w:val="00F45025"/>
    <w:rPr>
      <w:rFonts w:eastAsiaTheme="minorEastAsia"/>
      <w:szCs w:val="20"/>
      <w:lang w:eastAsia="pl-PL"/>
    </w:rPr>
  </w:style>
  <w:style w:type="paragraph" w:styleId="Stopka">
    <w:name w:val="footer"/>
    <w:basedOn w:val="Normalny"/>
    <w:link w:val="StopkaZnak"/>
    <w:uiPriority w:val="99"/>
    <w:unhideWhenUsed/>
    <w:rsid w:val="00F45025"/>
    <w:pPr>
      <w:tabs>
        <w:tab w:val="center" w:pos="4536"/>
        <w:tab w:val="right" w:pos="9072"/>
      </w:tabs>
      <w:spacing w:before="0" w:after="0" w:line="240" w:lineRule="auto"/>
    </w:pPr>
  </w:style>
  <w:style w:type="character" w:customStyle="1" w:styleId="StopkaZnak">
    <w:name w:val="Stopka Znak"/>
    <w:basedOn w:val="Domylnaczcionkaakapitu"/>
    <w:link w:val="Stopka"/>
    <w:uiPriority w:val="99"/>
    <w:rsid w:val="00F45025"/>
    <w:rPr>
      <w:rFonts w:eastAsiaTheme="minorEastAsia"/>
      <w:szCs w:val="20"/>
      <w:lang w:eastAsia="pl-PL"/>
    </w:rPr>
  </w:style>
  <w:style w:type="paragraph" w:styleId="Tekstdymka">
    <w:name w:val="Balloon Text"/>
    <w:basedOn w:val="Normalny"/>
    <w:link w:val="TekstdymkaZnak"/>
    <w:uiPriority w:val="99"/>
    <w:semiHidden/>
    <w:unhideWhenUsed/>
    <w:rsid w:val="00F45025"/>
    <w:pPr>
      <w:spacing w:before="0"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45025"/>
    <w:rPr>
      <w:rFonts w:ascii="Tahoma" w:eastAsiaTheme="minorEastAsia" w:hAnsi="Tahoma" w:cs="Tahoma"/>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93255"/>
    <w:pPr>
      <w:spacing w:before="200"/>
    </w:pPr>
    <w:rPr>
      <w:rFonts w:eastAsiaTheme="minorEastAsia"/>
      <w:szCs w:val="20"/>
      <w:lang w:eastAsia="pl-PL"/>
    </w:rPr>
  </w:style>
  <w:style w:type="paragraph" w:styleId="Nagwek1">
    <w:name w:val="heading 1"/>
    <w:basedOn w:val="Normalny"/>
    <w:next w:val="Normalny"/>
    <w:link w:val="Nagwek1Znak"/>
    <w:uiPriority w:val="9"/>
    <w:qFormat/>
    <w:rsid w:val="00693255"/>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69325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bsatz-Standardschriftart">
    <w:name w:val="Absatz-Standardschriftart"/>
    <w:rsid w:val="00693255"/>
  </w:style>
  <w:style w:type="paragraph" w:styleId="Tekstpodstawowy">
    <w:name w:val="Body Text"/>
    <w:basedOn w:val="Normalny"/>
    <w:link w:val="TekstpodstawowyZnak"/>
    <w:rsid w:val="00693255"/>
    <w:pPr>
      <w:spacing w:after="120"/>
    </w:pPr>
  </w:style>
  <w:style w:type="character" w:customStyle="1" w:styleId="TekstpodstawowyZnak">
    <w:name w:val="Tekst podstawowy Znak"/>
    <w:basedOn w:val="Domylnaczcionkaakapitu"/>
    <w:link w:val="Tekstpodstawowy"/>
    <w:rsid w:val="00693255"/>
    <w:rPr>
      <w:rFonts w:eastAsiaTheme="minorEastAsia"/>
      <w:szCs w:val="20"/>
      <w:lang w:eastAsia="pl-PL"/>
    </w:rPr>
  </w:style>
  <w:style w:type="paragraph" w:styleId="Tekstpodstawowy2">
    <w:name w:val="Body Text 2"/>
    <w:basedOn w:val="Normalny"/>
    <w:link w:val="Tekstpodstawowy2Znak"/>
    <w:rsid w:val="00693255"/>
    <w:pPr>
      <w:adjustRightInd w:val="0"/>
      <w:spacing w:after="120" w:line="480" w:lineRule="auto"/>
      <w:textAlignment w:val="baseline"/>
    </w:pPr>
  </w:style>
  <w:style w:type="character" w:customStyle="1" w:styleId="Tekstpodstawowy2Znak">
    <w:name w:val="Tekst podstawowy 2 Znak"/>
    <w:basedOn w:val="Domylnaczcionkaakapitu"/>
    <w:link w:val="Tekstpodstawowy2"/>
    <w:rsid w:val="00693255"/>
    <w:rPr>
      <w:rFonts w:eastAsiaTheme="minorEastAsia"/>
      <w:szCs w:val="20"/>
      <w:lang w:eastAsia="pl-PL"/>
    </w:rPr>
  </w:style>
  <w:style w:type="paragraph" w:styleId="Tekstpodstawowywcity">
    <w:name w:val="Body Text Indent"/>
    <w:basedOn w:val="Normalny"/>
    <w:link w:val="TekstpodstawowywcityZnak"/>
    <w:rsid w:val="00693255"/>
    <w:pPr>
      <w:spacing w:after="120"/>
      <w:ind w:left="283"/>
    </w:pPr>
    <w:rPr>
      <w:sz w:val="20"/>
    </w:rPr>
  </w:style>
  <w:style w:type="character" w:customStyle="1" w:styleId="TekstpodstawowywcityZnak">
    <w:name w:val="Tekst podstawowy wcięty Znak"/>
    <w:basedOn w:val="Domylnaczcionkaakapitu"/>
    <w:link w:val="Tekstpodstawowywcity"/>
    <w:rsid w:val="00693255"/>
    <w:rPr>
      <w:rFonts w:eastAsiaTheme="minorEastAsia"/>
      <w:sz w:val="20"/>
      <w:szCs w:val="20"/>
      <w:lang w:eastAsia="pl-PL"/>
    </w:rPr>
  </w:style>
  <w:style w:type="character" w:customStyle="1" w:styleId="Nagwek1Znak">
    <w:name w:val="Nagłówek 1 Znak"/>
    <w:basedOn w:val="Domylnaczcionkaakapitu"/>
    <w:link w:val="Nagwek1"/>
    <w:uiPriority w:val="9"/>
    <w:rsid w:val="00693255"/>
    <w:rPr>
      <w:rFonts w:eastAsiaTheme="minorEastAsia"/>
      <w:b/>
      <w:bCs/>
      <w:caps/>
      <w:color w:val="FFFFFF" w:themeColor="background1"/>
      <w:spacing w:val="15"/>
      <w:shd w:val="clear" w:color="auto" w:fill="4F81BD" w:themeFill="accent1"/>
      <w:lang w:eastAsia="pl-PL"/>
    </w:rPr>
  </w:style>
  <w:style w:type="paragraph" w:styleId="Nagwek">
    <w:name w:val="header"/>
    <w:basedOn w:val="Normalny"/>
    <w:link w:val="NagwekZnak"/>
    <w:uiPriority w:val="99"/>
    <w:unhideWhenUsed/>
    <w:rsid w:val="00F45025"/>
    <w:pPr>
      <w:tabs>
        <w:tab w:val="center" w:pos="4536"/>
        <w:tab w:val="right" w:pos="9072"/>
      </w:tabs>
      <w:spacing w:before="0" w:after="0" w:line="240" w:lineRule="auto"/>
    </w:pPr>
  </w:style>
  <w:style w:type="character" w:customStyle="1" w:styleId="NagwekZnak">
    <w:name w:val="Nagłówek Znak"/>
    <w:basedOn w:val="Domylnaczcionkaakapitu"/>
    <w:link w:val="Nagwek"/>
    <w:uiPriority w:val="99"/>
    <w:rsid w:val="00F45025"/>
    <w:rPr>
      <w:rFonts w:eastAsiaTheme="minorEastAsia"/>
      <w:szCs w:val="20"/>
      <w:lang w:eastAsia="pl-PL"/>
    </w:rPr>
  </w:style>
  <w:style w:type="paragraph" w:styleId="Stopka">
    <w:name w:val="footer"/>
    <w:basedOn w:val="Normalny"/>
    <w:link w:val="StopkaZnak"/>
    <w:uiPriority w:val="99"/>
    <w:unhideWhenUsed/>
    <w:rsid w:val="00F45025"/>
    <w:pPr>
      <w:tabs>
        <w:tab w:val="center" w:pos="4536"/>
        <w:tab w:val="right" w:pos="9072"/>
      </w:tabs>
      <w:spacing w:before="0" w:after="0" w:line="240" w:lineRule="auto"/>
    </w:pPr>
  </w:style>
  <w:style w:type="character" w:customStyle="1" w:styleId="StopkaZnak">
    <w:name w:val="Stopka Znak"/>
    <w:basedOn w:val="Domylnaczcionkaakapitu"/>
    <w:link w:val="Stopka"/>
    <w:uiPriority w:val="99"/>
    <w:rsid w:val="00F45025"/>
    <w:rPr>
      <w:rFonts w:eastAsiaTheme="minorEastAsia"/>
      <w:szCs w:val="20"/>
      <w:lang w:eastAsia="pl-PL"/>
    </w:rPr>
  </w:style>
  <w:style w:type="paragraph" w:styleId="Tekstdymka">
    <w:name w:val="Balloon Text"/>
    <w:basedOn w:val="Normalny"/>
    <w:link w:val="TekstdymkaZnak"/>
    <w:uiPriority w:val="99"/>
    <w:semiHidden/>
    <w:unhideWhenUsed/>
    <w:rsid w:val="00F45025"/>
    <w:pPr>
      <w:spacing w:before="0"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45025"/>
    <w:rPr>
      <w:rFonts w:ascii="Tahoma" w:eastAsiaTheme="minorEastAsia"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2434</Words>
  <Characters>14604</Characters>
  <Application>Microsoft Office Word</Application>
  <DocSecurity>0</DocSecurity>
  <Lines>121</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User_ADM_06</dc:creator>
  <cp:lastModifiedBy>User_ADM_05</cp:lastModifiedBy>
  <cp:revision>2</cp:revision>
  <dcterms:created xsi:type="dcterms:W3CDTF">2014-12-11T09:08:00Z</dcterms:created>
  <dcterms:modified xsi:type="dcterms:W3CDTF">2014-12-11T09:08:00Z</dcterms:modified>
</cp:coreProperties>
</file>