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CD01C5" w:rsidP="005B166C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</w:t>
            </w:r>
            <w:r w:rsidR="005B166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-68</w:t>
            </w:r>
            <w:r w:rsidR="005B166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/2</w:t>
            </w:r>
            <w:bookmarkStart w:id="0" w:name="_GoBack"/>
            <w:bookmarkEnd w:id="0"/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6E46EB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6E46EB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Pr="006C06A8" w:rsidRDefault="00B64E17" w:rsidP="00B64E17">
      <w:pPr>
        <w:jc w:val="center"/>
        <w:rPr>
          <w:rFonts w:eastAsia="Times New Roman" w:cs="Times New Roman"/>
          <w:b/>
        </w:rPr>
      </w:pPr>
    </w:p>
    <w:p w:rsidR="00B64E17" w:rsidRPr="006C06A8" w:rsidRDefault="00B64E17" w:rsidP="00B64E17">
      <w:pPr>
        <w:jc w:val="center"/>
        <w:rPr>
          <w:rFonts w:eastAsia="Times New Roman" w:cs="Times New Roman"/>
          <w:b/>
        </w:rPr>
      </w:pPr>
      <w:r w:rsidRPr="006C06A8">
        <w:rPr>
          <w:rFonts w:eastAsia="Times New Roman" w:cs="Times New Roman"/>
          <w:b/>
        </w:rPr>
        <w:t xml:space="preserve">Formularz parametrów wymaganych i ocenianych dla części nr </w:t>
      </w:r>
      <w:r w:rsidR="00150A86">
        <w:rPr>
          <w:rFonts w:eastAsia="Times New Roman" w:cs="Times New Roman"/>
          <w:b/>
        </w:rPr>
        <w:t>2</w:t>
      </w:r>
    </w:p>
    <w:p w:rsidR="00B64E17" w:rsidRPr="006C06A8" w:rsidRDefault="00145ECA" w:rsidP="00B64E17">
      <w:pPr>
        <w:jc w:val="center"/>
        <w:rPr>
          <w:b/>
          <w:lang w:eastAsia="pl-PL"/>
        </w:rPr>
      </w:pPr>
      <w:r w:rsidRPr="006C06A8">
        <w:rPr>
          <w:b/>
          <w:lang w:eastAsia="pl-PL"/>
        </w:rPr>
        <w:t>aparaty do pomiaru RR 5 szt.</w:t>
      </w:r>
    </w:p>
    <w:tbl>
      <w:tblPr>
        <w:tblW w:w="93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5576"/>
        <w:gridCol w:w="1276"/>
        <w:gridCol w:w="1701"/>
      </w:tblGrid>
      <w:tr w:rsidR="00145ECA" w:rsidRPr="006C06A8" w:rsidTr="008C5F20">
        <w:trPr>
          <w:trHeight w:hRule="exact" w:val="131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6C06A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b/>
                <w:sz w:val="20"/>
                <w:szCs w:val="20"/>
              </w:rPr>
            </w:pPr>
            <w:r w:rsidRPr="006C06A8">
              <w:rPr>
                <w:b/>
                <w:sz w:val="20"/>
                <w:szCs w:val="20"/>
              </w:rPr>
              <w:t xml:space="preserve">Dane podstawowe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b/>
                <w:sz w:val="20"/>
                <w:szCs w:val="20"/>
              </w:rPr>
            </w:pPr>
            <w:r w:rsidRPr="006C06A8">
              <w:rPr>
                <w:b/>
                <w:sz w:val="20"/>
                <w:szCs w:val="20"/>
              </w:rPr>
              <w:t xml:space="preserve">Wartość wymagana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b/>
                <w:sz w:val="20"/>
                <w:szCs w:val="20"/>
              </w:rPr>
            </w:pPr>
            <w:r w:rsidRPr="006C06A8">
              <w:rPr>
                <w:b/>
                <w:sz w:val="20"/>
                <w:szCs w:val="20"/>
              </w:rPr>
              <w:t>Potwierdzenie spełnienia</w:t>
            </w: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Akapitzlis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both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Wykonawca/Producent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6C06A8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produkcji: 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06A8">
              <w:rPr>
                <w:rFonts w:asciiTheme="minorHAnsi" w:hAnsiTheme="minorHAnsi"/>
                <w:sz w:val="20"/>
                <w:szCs w:val="20"/>
              </w:rPr>
              <w:t>Kraj pochodzenia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06A8">
              <w:rPr>
                <w:rFonts w:asciiTheme="minorHAnsi" w:hAnsiTheme="minorHAnsi"/>
                <w:sz w:val="20"/>
                <w:szCs w:val="20"/>
              </w:rPr>
              <w:t>Urządzenie fabrycznie nowe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06A8">
              <w:rPr>
                <w:rFonts w:asciiTheme="minorHAnsi" w:hAnsiTheme="minorHAnsi"/>
                <w:sz w:val="20"/>
                <w:szCs w:val="20"/>
              </w:rPr>
              <w:t>Nazwa, typ, model urządzenia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06A8">
              <w:rPr>
                <w:rFonts w:asciiTheme="minorHAnsi" w:hAnsiTheme="minorHAnsi"/>
                <w:sz w:val="20"/>
                <w:szCs w:val="20"/>
              </w:rPr>
              <w:t>Urządzenie posiada dokumenty dopuszczające do użytkowania, zgodnie z ustawą z dnia 20 maja 2010r. o wyrobach medycznych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C06A8" w:rsidRPr="006C06A8" w:rsidRDefault="006C06A8" w:rsidP="006C06A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Zakresy mierzonego ciśnienia i pulsu: </w:t>
            </w:r>
          </w:p>
          <w:p w:rsidR="006C06A8" w:rsidRPr="006C06A8" w:rsidRDefault="006C06A8" w:rsidP="006C06A8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ciśnienie skurczowe: 60-255 </w:t>
            </w:r>
            <w:proofErr w:type="spellStart"/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mmHg</w:t>
            </w:r>
            <w:proofErr w:type="spellEnd"/>
          </w:p>
          <w:p w:rsidR="006C06A8" w:rsidRPr="006C06A8" w:rsidRDefault="006C06A8" w:rsidP="006C06A8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ciśnienie rozkurczowe: 30-200 </w:t>
            </w:r>
            <w:proofErr w:type="spellStart"/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mmHg</w:t>
            </w:r>
            <w:proofErr w:type="spellEnd"/>
          </w:p>
          <w:p w:rsidR="00145ECA" w:rsidRPr="006C06A8" w:rsidRDefault="006C06A8" w:rsidP="008C5F2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puls: 40-200 </w:t>
            </w:r>
            <w:proofErr w:type="spellStart"/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bpm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8C5F20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>ożliwość weryfikacji uzyskanego wyniku za pomocą metody osłuchowej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6C06A8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6C06A8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 xml:space="preserve">ryb uśredniania wyniku z trzech kolejnych pomiarów (interwał </w:t>
            </w:r>
            <w:r>
              <w:rPr>
                <w:rFonts w:asciiTheme="minorHAnsi" w:hAnsiTheme="minorHAnsi"/>
                <w:sz w:val="20"/>
                <w:szCs w:val="20"/>
              </w:rPr>
              <w:t>czasowy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 xml:space="preserve"> co 15, 30, 45 lub 60 sekund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8C5F20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>utomatyczne wykrywanie arytmii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6C06A8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 xml:space="preserve">asilanie akumulatorowe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6C06A8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 xml:space="preserve">utomatyczne wyłączenie po 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>0 sekundach bezczynności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C06A8" w:rsidRPr="006C06A8" w:rsidRDefault="0045460F" w:rsidP="006C06A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M</w:t>
            </w:r>
            <w:r w:rsidR="006C06A8"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ankiety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(do dezynfekcji)</w:t>
            </w:r>
            <w:r w:rsidR="006C06A8"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:rsidR="006C06A8" w:rsidRPr="006C06A8" w:rsidRDefault="006C06A8" w:rsidP="006C06A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dla dorosłych - dla obwodów</w:t>
            </w:r>
            <w:r w:rsidR="0045460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ramienia</w:t>
            </w: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22-32 cm</w:t>
            </w:r>
          </w:p>
          <w:p w:rsidR="006C06A8" w:rsidRPr="006C06A8" w:rsidRDefault="006C06A8" w:rsidP="006C06A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dla dorosłych duży - dla obwodów 32-52 cm</w:t>
            </w:r>
          </w:p>
          <w:p w:rsidR="00145ECA" w:rsidRPr="0045460F" w:rsidRDefault="006C06A8" w:rsidP="008C5F2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dla dzieci - dla obwodów 14-22 cm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45460F" w:rsidP="0045460F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Gwarancja </w:t>
            </w:r>
            <w:r w:rsidR="006C06A8" w:rsidRPr="006C06A8">
              <w:rPr>
                <w:rFonts w:asciiTheme="minorHAnsi" w:hAnsiTheme="minorHAnsi"/>
                <w:sz w:val="20"/>
                <w:szCs w:val="20"/>
              </w:rPr>
              <w:t xml:space="preserve">24 miesiące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Default="00CD01C5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36 m-</w:t>
            </w:r>
            <w:proofErr w:type="spellStart"/>
            <w:r>
              <w:rPr>
                <w:sz w:val="20"/>
                <w:szCs w:val="20"/>
              </w:rPr>
              <w:t>cy</w:t>
            </w:r>
            <w:proofErr w:type="spellEnd"/>
            <w:r>
              <w:rPr>
                <w:sz w:val="20"/>
                <w:szCs w:val="20"/>
              </w:rPr>
              <w:t>- 4 pkt</w:t>
            </w:r>
          </w:p>
          <w:p w:rsidR="00CD01C5" w:rsidRPr="006C06A8" w:rsidRDefault="00CD01C5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24 m-ce – 0 pkt</w:t>
            </w:r>
          </w:p>
        </w:tc>
      </w:tr>
    </w:tbl>
    <w:p w:rsidR="00145ECA" w:rsidRPr="00AB7AC2" w:rsidRDefault="00145ECA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F9" w:rsidRDefault="00F311F9" w:rsidP="00B64E17">
      <w:pPr>
        <w:spacing w:after="0" w:line="240" w:lineRule="auto"/>
      </w:pPr>
      <w:r>
        <w:separator/>
      </w:r>
    </w:p>
  </w:endnote>
  <w:endnote w:type="continuationSeparator" w:id="0">
    <w:p w:rsidR="00F311F9" w:rsidRDefault="00F311F9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598604945"/>
      <w:docPartObj>
        <w:docPartGallery w:val="Page Numbers (Bottom of Page)"/>
        <w:docPartUnique/>
      </w:docPartObj>
    </w:sdtPr>
    <w:sdtEndPr/>
    <w:sdtContent>
      <w:p w:rsidR="008A333D" w:rsidRPr="008A333D" w:rsidRDefault="008A333D">
        <w:pPr>
          <w:pStyle w:val="Stopka"/>
          <w:jc w:val="right"/>
          <w:rPr>
            <w:rFonts w:eastAsiaTheme="majorEastAsia" w:cstheme="majorBidi"/>
          </w:rPr>
        </w:pPr>
        <w:r w:rsidRPr="008A333D">
          <w:rPr>
            <w:rFonts w:eastAsiaTheme="majorEastAsia" w:cstheme="majorBidi"/>
          </w:rPr>
          <w:t xml:space="preserve">str. </w:t>
        </w:r>
        <w:r w:rsidRPr="008A333D">
          <w:rPr>
            <w:rFonts w:eastAsiaTheme="minorEastAsia"/>
          </w:rPr>
          <w:fldChar w:fldCharType="begin"/>
        </w:r>
        <w:r w:rsidRPr="008A333D">
          <w:instrText>PAGE    \* MERGEFORMAT</w:instrText>
        </w:r>
        <w:r w:rsidRPr="008A333D">
          <w:rPr>
            <w:rFonts w:eastAsiaTheme="minorEastAsia"/>
          </w:rPr>
          <w:fldChar w:fldCharType="separate"/>
        </w:r>
        <w:r w:rsidR="005B166C" w:rsidRPr="005B166C">
          <w:rPr>
            <w:rFonts w:eastAsiaTheme="majorEastAsia" w:cstheme="majorBidi"/>
            <w:noProof/>
          </w:rPr>
          <w:t>1</w:t>
        </w:r>
        <w:r w:rsidRPr="008A333D">
          <w:rPr>
            <w:rFonts w:eastAsiaTheme="majorEastAsia" w:cstheme="majorBidi"/>
          </w:rPr>
          <w:fldChar w:fldCharType="end"/>
        </w:r>
      </w:p>
    </w:sdtContent>
  </w:sdt>
  <w:p w:rsidR="008A333D" w:rsidRDefault="00EE4A9D">
    <w:pPr>
      <w:pStyle w:val="Stopka"/>
    </w:pPr>
    <w:r>
      <w:t>Załącznik nr 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F9" w:rsidRDefault="00F311F9" w:rsidP="00B64E17">
      <w:pPr>
        <w:spacing w:after="0" w:line="240" w:lineRule="auto"/>
      </w:pPr>
      <w:r>
        <w:separator/>
      </w:r>
    </w:p>
  </w:footnote>
  <w:footnote w:type="continuationSeparator" w:id="0">
    <w:p w:rsidR="00F311F9" w:rsidRDefault="00F311F9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32F7"/>
    <w:multiLevelType w:val="multilevel"/>
    <w:tmpl w:val="E8F8F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FA641F"/>
    <w:multiLevelType w:val="hybridMultilevel"/>
    <w:tmpl w:val="9420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B2FD7"/>
    <w:multiLevelType w:val="multilevel"/>
    <w:tmpl w:val="1DA4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4303E"/>
    <w:rsid w:val="00145ECA"/>
    <w:rsid w:val="001462DE"/>
    <w:rsid w:val="00150A86"/>
    <w:rsid w:val="0031692A"/>
    <w:rsid w:val="003B33D7"/>
    <w:rsid w:val="0045460F"/>
    <w:rsid w:val="00487927"/>
    <w:rsid w:val="0050099A"/>
    <w:rsid w:val="005B166C"/>
    <w:rsid w:val="00610932"/>
    <w:rsid w:val="006C06A8"/>
    <w:rsid w:val="006E46EB"/>
    <w:rsid w:val="007F250D"/>
    <w:rsid w:val="008A333D"/>
    <w:rsid w:val="008C1464"/>
    <w:rsid w:val="0098195E"/>
    <w:rsid w:val="009F475E"/>
    <w:rsid w:val="00A145E0"/>
    <w:rsid w:val="00AB7AC2"/>
    <w:rsid w:val="00AE0058"/>
    <w:rsid w:val="00AE32B7"/>
    <w:rsid w:val="00AE5A41"/>
    <w:rsid w:val="00B64E17"/>
    <w:rsid w:val="00C305E3"/>
    <w:rsid w:val="00CD01C5"/>
    <w:rsid w:val="00EA4E8B"/>
    <w:rsid w:val="00EE4A9D"/>
    <w:rsid w:val="00F11291"/>
    <w:rsid w:val="00F3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145E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5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145E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5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11</cp:revision>
  <cp:lastPrinted>2020-11-17T12:12:00Z</cp:lastPrinted>
  <dcterms:created xsi:type="dcterms:W3CDTF">2020-10-22T07:05:00Z</dcterms:created>
  <dcterms:modified xsi:type="dcterms:W3CDTF">2020-11-20T11:40:00Z</dcterms:modified>
</cp:coreProperties>
</file>