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00DB7">
      <w:pPr>
        <w:pStyle w:val="khheader"/>
        <w:spacing w:after="280"/>
        <w:rPr>
          <w:rFonts w:ascii="Arial CE" w:hAnsi="Arial CE" w:cs="Arial CE"/>
        </w:rPr>
      </w:pPr>
      <w:bookmarkStart w:id="0" w:name="_GoBack"/>
      <w:bookmarkEnd w:id="0"/>
      <w:r>
        <w:rPr>
          <w:rFonts w:ascii="Arial CE" w:hAnsi="Arial CE" w:cs="Arial CE"/>
          <w:b/>
          <w:bCs/>
        </w:rPr>
        <w:t>Lidzbark Warmiński: ZOZ.III-270-04/MP/14.</w:t>
      </w:r>
      <w:r>
        <w:rPr>
          <w:rFonts w:ascii="Arial CE" w:hAnsi="Arial CE" w:cs="Arial CE"/>
        </w:rPr>
        <w:br/>
      </w:r>
      <w:r>
        <w:rPr>
          <w:rFonts w:ascii="Arial CE" w:hAnsi="Arial CE" w:cs="Arial CE"/>
          <w:b/>
          <w:bCs/>
        </w:rPr>
        <w:t>Numer ogłoszenia: 142662 - 2014; data zamieszczenia: 28.04.2014</w:t>
      </w:r>
      <w:r>
        <w:rPr>
          <w:rFonts w:ascii="Arial CE" w:hAnsi="Arial CE" w:cs="Arial CE"/>
        </w:rPr>
        <w:br/>
        <w:t>OGŁOSZENIE O UDZIELENIU ZAMÓWIENIA - Usługi</w:t>
      </w:r>
    </w:p>
    <w:p w:rsidR="00000000" w:rsidRDefault="00500DB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Zamieszczanie ogłoszenia:</w:t>
      </w:r>
      <w:r>
        <w:rPr>
          <w:rFonts w:ascii="Arial CE" w:hAnsi="Arial CE" w:cs="Arial CE"/>
          <w:sz w:val="20"/>
          <w:szCs w:val="20"/>
        </w:rPr>
        <w:t xml:space="preserve"> obowiązkowe.</w:t>
      </w:r>
    </w:p>
    <w:p w:rsidR="00000000" w:rsidRDefault="00500DB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Ogłoszenie dotyczy:</w:t>
      </w:r>
      <w:r>
        <w:rPr>
          <w:rFonts w:ascii="Arial CE" w:hAnsi="Arial CE" w:cs="Arial CE"/>
          <w:sz w:val="20"/>
          <w:szCs w:val="20"/>
        </w:rPr>
        <w:t xml:space="preserve"> zamówienia publicznego.</w:t>
      </w:r>
    </w:p>
    <w:p w:rsidR="00000000" w:rsidRDefault="00500DB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Czy zamówienie było przedmiotem ogłoszenia w Biuletynie Zamówień Publicznych:</w:t>
      </w:r>
      <w:r>
        <w:rPr>
          <w:rFonts w:ascii="Arial CE" w:hAnsi="Arial CE" w:cs="Arial CE"/>
          <w:sz w:val="20"/>
          <w:szCs w:val="20"/>
        </w:rPr>
        <w:t xml:space="preserve"> tak, numer ogłoszenia w BZP: 123698 - 2014r.</w:t>
      </w:r>
    </w:p>
    <w:p w:rsidR="00000000" w:rsidRDefault="00500DB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Czy w Biuletynie Zamówień Publicznych zostało zamieszczone ogłoszenie o zmianie ogłoszenia:</w:t>
      </w:r>
      <w:r>
        <w:rPr>
          <w:rFonts w:ascii="Arial CE" w:hAnsi="Arial CE" w:cs="Arial CE"/>
          <w:sz w:val="20"/>
          <w:szCs w:val="20"/>
        </w:rPr>
        <w:t xml:space="preserve"> nie.</w:t>
      </w:r>
    </w:p>
    <w:p w:rsidR="00000000" w:rsidRDefault="00500DB7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I: ZAMAWIAJĄCY</w:t>
      </w:r>
    </w:p>
    <w:p w:rsidR="00000000" w:rsidRDefault="00500DB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 xml:space="preserve">I. 1) NAZWA I </w:t>
      </w:r>
      <w:r>
        <w:rPr>
          <w:rFonts w:ascii="Arial CE" w:hAnsi="Arial CE" w:cs="Arial CE"/>
          <w:b/>
          <w:bCs/>
          <w:sz w:val="20"/>
          <w:szCs w:val="20"/>
        </w:rPr>
        <w:t>ADRES:</w:t>
      </w:r>
      <w:r>
        <w:rPr>
          <w:rFonts w:ascii="Arial CE" w:hAnsi="Arial CE" w:cs="Arial CE"/>
          <w:sz w:val="20"/>
          <w:szCs w:val="20"/>
        </w:rPr>
        <w:t xml:space="preserve"> Zespół Opieki Zdrowotnej w Lidzbarku Warmińskim, ul. Bartoszycka 3, 11-100 Lidzbark Warmiński, woj. warmińsko-mazurskie, tel. 089 7672561, faks 089 7672966.</w:t>
      </w:r>
    </w:p>
    <w:p w:rsidR="00000000" w:rsidRDefault="00500DB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2) RODZAJ ZAMAWIAJĄCEGO:</w:t>
      </w:r>
      <w:r>
        <w:rPr>
          <w:rFonts w:ascii="Arial CE" w:hAnsi="Arial CE" w:cs="Arial CE"/>
          <w:sz w:val="20"/>
          <w:szCs w:val="20"/>
        </w:rPr>
        <w:t xml:space="preserve"> Samodzielny publiczny zakład opieki zdrowotnej.</w:t>
      </w:r>
    </w:p>
    <w:p w:rsidR="00000000" w:rsidRDefault="00500DB7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II: PRZED</w:t>
      </w:r>
      <w:r>
        <w:rPr>
          <w:rFonts w:ascii="Arial CE" w:hAnsi="Arial CE" w:cs="Arial CE"/>
        </w:rPr>
        <w:t>MIOT ZAMÓWIENIA</w:t>
      </w:r>
    </w:p>
    <w:p w:rsidR="00000000" w:rsidRDefault="00500DB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II.1) Nazwa nadana zamówieniu przez zamawiającego:</w:t>
      </w:r>
      <w:r>
        <w:rPr>
          <w:rFonts w:ascii="Arial CE" w:hAnsi="Arial CE" w:cs="Arial CE"/>
          <w:sz w:val="20"/>
          <w:szCs w:val="20"/>
        </w:rPr>
        <w:t xml:space="preserve"> ZOZ.III-270-04/MP/14..</w:t>
      </w:r>
    </w:p>
    <w:p w:rsidR="00000000" w:rsidRDefault="00500DB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II.2) Rodzaj zamówienia:</w:t>
      </w:r>
      <w:r>
        <w:rPr>
          <w:rFonts w:ascii="Arial CE" w:hAnsi="Arial CE" w:cs="Arial CE"/>
          <w:sz w:val="20"/>
          <w:szCs w:val="20"/>
        </w:rPr>
        <w:t xml:space="preserve"> Usługi.</w:t>
      </w:r>
    </w:p>
    <w:p w:rsidR="00000000" w:rsidRDefault="00500DB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II.3) Określenie przedmiotu zamówienia:</w:t>
      </w:r>
      <w:r>
        <w:rPr>
          <w:rFonts w:ascii="Arial CE" w:hAnsi="Arial CE" w:cs="Arial CE"/>
          <w:sz w:val="20"/>
          <w:szCs w:val="20"/>
        </w:rPr>
        <w:t xml:space="preserve"> usługa ubezpieczenia odpowiedzialności cywilnej i mienia Zespołu Opieki Zdrowotnej w Lidzbark</w:t>
      </w:r>
      <w:r>
        <w:rPr>
          <w:rFonts w:ascii="Arial CE" w:hAnsi="Arial CE" w:cs="Arial CE"/>
          <w:sz w:val="20"/>
          <w:szCs w:val="20"/>
        </w:rPr>
        <w:t>u Warmińskim.</w:t>
      </w:r>
    </w:p>
    <w:p w:rsidR="00000000" w:rsidRDefault="00500DB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II.4) Wspólny Słownik Zamówień (CPV):</w:t>
      </w:r>
      <w:r>
        <w:rPr>
          <w:rFonts w:ascii="Arial CE" w:hAnsi="Arial CE" w:cs="Arial CE"/>
          <w:sz w:val="20"/>
          <w:szCs w:val="20"/>
        </w:rPr>
        <w:t xml:space="preserve"> 66.51.00.00-8.</w:t>
      </w:r>
    </w:p>
    <w:p w:rsidR="00000000" w:rsidRDefault="00500DB7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III: PROCEDURA</w:t>
      </w:r>
    </w:p>
    <w:p w:rsidR="00000000" w:rsidRDefault="00500DB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III.1) TRYB UDZIELENIA ZAMÓWIENIA:</w:t>
      </w:r>
      <w:r>
        <w:rPr>
          <w:rFonts w:ascii="Arial CE" w:hAnsi="Arial CE" w:cs="Arial CE"/>
          <w:sz w:val="20"/>
          <w:szCs w:val="20"/>
        </w:rPr>
        <w:t xml:space="preserve"> Przetarg nieograniczony</w:t>
      </w:r>
    </w:p>
    <w:p w:rsidR="00000000" w:rsidRDefault="00500DB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III.2) INFORMACJE ADMINISTRACYJNE</w:t>
      </w:r>
    </w:p>
    <w:p w:rsidR="00000000" w:rsidRDefault="00500DB7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Zamówienie dotyczy projektu/programu finansowanego ze środków Unii Europej</w:t>
      </w:r>
      <w:r>
        <w:rPr>
          <w:rFonts w:ascii="Arial CE" w:eastAsia="Times New Roman" w:hAnsi="Arial CE" w:cs="Arial CE"/>
          <w:b/>
          <w:bCs/>
          <w:sz w:val="20"/>
          <w:szCs w:val="20"/>
        </w:rPr>
        <w:t>skiej:</w:t>
      </w:r>
      <w:r>
        <w:rPr>
          <w:rFonts w:ascii="Arial CE" w:eastAsia="Times New Roman" w:hAnsi="Arial CE" w:cs="Arial CE"/>
          <w:sz w:val="20"/>
          <w:szCs w:val="20"/>
        </w:rPr>
        <w:t xml:space="preserve"> nie</w:t>
      </w:r>
    </w:p>
    <w:p w:rsidR="00000000" w:rsidRDefault="00500DB7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IV: UDZIELENIE ZAMÓWIENIA</w:t>
      </w:r>
    </w:p>
    <w:p w:rsidR="00000000" w:rsidRDefault="00500DB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Część NR:</w:t>
      </w:r>
      <w:r>
        <w:rPr>
          <w:rFonts w:ascii="Arial CE" w:hAnsi="Arial CE" w:cs="Arial CE"/>
          <w:sz w:val="20"/>
          <w:szCs w:val="20"/>
        </w:rPr>
        <w:t xml:space="preserve"> 2   </w:t>
      </w:r>
    </w:p>
    <w:p w:rsidR="00000000" w:rsidRDefault="00500DB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Nazwa:</w:t>
      </w:r>
      <w:r>
        <w:rPr>
          <w:rFonts w:ascii="Arial CE" w:hAnsi="Arial CE" w:cs="Arial CE"/>
          <w:sz w:val="20"/>
          <w:szCs w:val="20"/>
        </w:rPr>
        <w:t xml:space="preserve"> usługa ubezpieczenia mienia Zespołu Opieki Zdrowotnej w Lidzbarku Warmińskim</w:t>
      </w:r>
    </w:p>
    <w:p w:rsidR="00000000" w:rsidRDefault="00500DB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IV.1) DATA UDZIELENIA ZAMÓWIENIA:</w:t>
      </w:r>
      <w:r>
        <w:rPr>
          <w:rFonts w:ascii="Arial CE" w:hAnsi="Arial CE" w:cs="Arial CE"/>
          <w:sz w:val="20"/>
          <w:szCs w:val="20"/>
        </w:rPr>
        <w:t xml:space="preserve"> 28.04.2014.</w:t>
      </w:r>
    </w:p>
    <w:p w:rsidR="00000000" w:rsidRDefault="00500DB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IV.2) LICZBA OTRZYMANYCH OFERT:</w:t>
      </w:r>
      <w:r>
        <w:rPr>
          <w:rFonts w:ascii="Arial CE" w:hAnsi="Arial CE" w:cs="Arial CE"/>
          <w:sz w:val="20"/>
          <w:szCs w:val="20"/>
        </w:rPr>
        <w:t xml:space="preserve"> 2.</w:t>
      </w:r>
    </w:p>
    <w:p w:rsidR="00000000" w:rsidRDefault="00500DB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IV.3) LICZBA ODRZUCONYCH OFERT:</w:t>
      </w:r>
      <w:r>
        <w:rPr>
          <w:rFonts w:ascii="Arial CE" w:hAnsi="Arial CE" w:cs="Arial CE"/>
          <w:sz w:val="20"/>
          <w:szCs w:val="20"/>
        </w:rPr>
        <w:t xml:space="preserve"> </w:t>
      </w:r>
      <w:r>
        <w:rPr>
          <w:rFonts w:ascii="Arial CE" w:hAnsi="Arial CE" w:cs="Arial CE"/>
          <w:sz w:val="20"/>
          <w:szCs w:val="20"/>
        </w:rPr>
        <w:t>0.</w:t>
      </w:r>
    </w:p>
    <w:p w:rsidR="00000000" w:rsidRDefault="00500DB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IV.4) NAZWA I ADRES WYKONAWCY, KTÓREMU UDZIELONO ZAMÓWIENIA:</w:t>
      </w:r>
    </w:p>
    <w:p w:rsidR="00000000" w:rsidRDefault="00500DB7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PZU SA, 10-950 Olsztyn, ul. Kościuszki 59, ul. Kościuszki 59, 10-950 Olsztyn, kraj/woj. warmińsko-mazurskie.</w:t>
      </w:r>
    </w:p>
    <w:p w:rsidR="00000000" w:rsidRDefault="00500DB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IV.5) Szacunkowa wartość zamówienia</w:t>
      </w:r>
      <w:r>
        <w:rPr>
          <w:rFonts w:ascii="Arial CE" w:hAnsi="Arial CE" w:cs="Arial CE"/>
          <w:i/>
          <w:iCs/>
          <w:sz w:val="20"/>
          <w:szCs w:val="20"/>
        </w:rPr>
        <w:t xml:space="preserve"> (bez VAT)</w:t>
      </w:r>
      <w:r>
        <w:rPr>
          <w:rFonts w:ascii="Arial CE" w:hAnsi="Arial CE" w:cs="Arial CE"/>
          <w:sz w:val="20"/>
          <w:szCs w:val="20"/>
        </w:rPr>
        <w:t>: 18000,00 PLN.</w:t>
      </w:r>
    </w:p>
    <w:p w:rsidR="00000000" w:rsidRDefault="00500DB7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IV.6) INFORMACJA O CENIE WYBRANEJ OFERTY ORAZ O OFERTACH Z NAJNIŻSZĄ I NAJWYŻSZĄ CENĄ</w:t>
      </w:r>
    </w:p>
    <w:p w:rsidR="00000000" w:rsidRDefault="00500DB7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Cena wybranej oferty:</w:t>
      </w:r>
      <w:r>
        <w:rPr>
          <w:rFonts w:ascii="Arial CE" w:hAnsi="Arial CE" w:cs="Arial CE"/>
          <w:sz w:val="20"/>
          <w:szCs w:val="20"/>
        </w:rPr>
        <w:t xml:space="preserve"> 16228,00</w:t>
      </w:r>
    </w:p>
    <w:p w:rsidR="00000000" w:rsidRDefault="00500DB7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Oferta z najniższą ceną:</w:t>
      </w:r>
      <w:r>
        <w:rPr>
          <w:rFonts w:ascii="Arial CE" w:hAnsi="Arial CE" w:cs="Arial CE"/>
          <w:sz w:val="20"/>
          <w:szCs w:val="20"/>
        </w:rPr>
        <w:t xml:space="preserve"> 16228,00</w:t>
      </w:r>
      <w:r>
        <w:rPr>
          <w:rFonts w:ascii="Arial CE" w:hAnsi="Arial CE" w:cs="Arial CE"/>
          <w:b/>
          <w:bCs/>
          <w:sz w:val="20"/>
          <w:szCs w:val="20"/>
        </w:rPr>
        <w:t xml:space="preserve"> / Oferta z najwyższą ceną:</w:t>
      </w:r>
      <w:r>
        <w:rPr>
          <w:rFonts w:ascii="Arial CE" w:hAnsi="Arial CE" w:cs="Arial CE"/>
          <w:sz w:val="20"/>
          <w:szCs w:val="20"/>
        </w:rPr>
        <w:t xml:space="preserve"> 19754,00</w:t>
      </w:r>
    </w:p>
    <w:p w:rsidR="00500DB7" w:rsidRDefault="00500DB7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Waluta:</w:t>
      </w:r>
      <w:r>
        <w:rPr>
          <w:rFonts w:ascii="Arial CE" w:hAnsi="Arial CE" w:cs="Arial CE"/>
          <w:sz w:val="20"/>
          <w:szCs w:val="20"/>
        </w:rPr>
        <w:t xml:space="preserve"> PLN.</w:t>
      </w:r>
    </w:p>
    <w:sectPr w:rsidR="00500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15F50"/>
    <w:multiLevelType w:val="multilevel"/>
    <w:tmpl w:val="B1BAA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A444D0"/>
    <w:multiLevelType w:val="multilevel"/>
    <w:tmpl w:val="3E907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704996"/>
    <w:multiLevelType w:val="multilevel"/>
    <w:tmpl w:val="7B807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9217B"/>
    <w:rsid w:val="00500DB7"/>
    <w:rsid w:val="00692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2</cp:revision>
  <dcterms:created xsi:type="dcterms:W3CDTF">2014-04-28T09:09:00Z</dcterms:created>
  <dcterms:modified xsi:type="dcterms:W3CDTF">2014-04-28T09:09:00Z</dcterms:modified>
</cp:coreProperties>
</file>