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C6" w:rsidRPr="00B25234" w:rsidRDefault="00B25234" w:rsidP="00B25234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B1D50" w:rsidRPr="00B25234">
        <w:rPr>
          <w:rFonts w:ascii="Times New Roman" w:hAnsi="Times New Roman" w:cs="Times New Roman"/>
          <w:sz w:val="24"/>
          <w:szCs w:val="24"/>
        </w:rPr>
        <w:t>Lidzbark Warmiński 28</w:t>
      </w:r>
      <w:r w:rsidR="001A03C6" w:rsidRPr="00B25234">
        <w:rPr>
          <w:rFonts w:ascii="Times New Roman" w:hAnsi="Times New Roman" w:cs="Times New Roman"/>
          <w:sz w:val="24"/>
          <w:szCs w:val="24"/>
        </w:rPr>
        <w:t>.03.2023 r.</w:t>
      </w:r>
    </w:p>
    <w:p w:rsidR="001A03C6" w:rsidRPr="00B25234" w:rsidRDefault="001A03C6" w:rsidP="001A03C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A03C6" w:rsidRPr="00B25234" w:rsidRDefault="00D978A0" w:rsidP="00D978A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1A03C6" w:rsidRPr="00B25234">
        <w:rPr>
          <w:rFonts w:ascii="Times New Roman" w:hAnsi="Times New Roman" w:cs="Times New Roman"/>
          <w:b/>
          <w:sz w:val="24"/>
          <w:szCs w:val="24"/>
        </w:rPr>
        <w:t>P.T.</w:t>
      </w:r>
    </w:p>
    <w:p w:rsidR="001A03C6" w:rsidRPr="00B25234" w:rsidRDefault="00D978A0" w:rsidP="00D978A0">
      <w:pPr>
        <w:pStyle w:val="Nagwek3"/>
        <w:spacing w:line="360" w:lineRule="auto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896F31" w:rsidRPr="00B25234">
        <w:rPr>
          <w:sz w:val="24"/>
          <w:szCs w:val="24"/>
        </w:rPr>
        <w:t>Wykonawcy</w:t>
      </w:r>
    </w:p>
    <w:p w:rsidR="00896F31" w:rsidRPr="00B25234" w:rsidRDefault="00896F31" w:rsidP="00896F31">
      <w:pPr>
        <w:rPr>
          <w:sz w:val="24"/>
          <w:szCs w:val="24"/>
          <w:lang w:eastAsia="pl-PL"/>
        </w:rPr>
      </w:pPr>
    </w:p>
    <w:p w:rsidR="001A03C6" w:rsidRPr="00B25234" w:rsidRDefault="001A03C6" w:rsidP="001A03C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A03C6" w:rsidRPr="00B25234" w:rsidRDefault="00EB1D50" w:rsidP="001A03C6">
      <w:pPr>
        <w:pStyle w:val="Nagwek3"/>
        <w:spacing w:line="360" w:lineRule="auto"/>
        <w:mirrorIndents/>
        <w:jc w:val="both"/>
        <w:rPr>
          <w:sz w:val="24"/>
          <w:szCs w:val="24"/>
        </w:rPr>
      </w:pPr>
      <w:r w:rsidRPr="00B25234">
        <w:rPr>
          <w:sz w:val="24"/>
          <w:szCs w:val="24"/>
        </w:rPr>
        <w:t>Znak sprawy: ZOZ.V.260-51</w:t>
      </w:r>
      <w:r w:rsidR="001A03C6" w:rsidRPr="00B25234">
        <w:rPr>
          <w:sz w:val="24"/>
          <w:szCs w:val="24"/>
        </w:rPr>
        <w:t>/ZP/23</w:t>
      </w:r>
    </w:p>
    <w:p w:rsidR="001A03C6" w:rsidRPr="00B25234" w:rsidRDefault="001A03C6" w:rsidP="00EB1D5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1D50" w:rsidRPr="00B25234" w:rsidRDefault="001A03C6" w:rsidP="00EB1D50">
      <w:pPr>
        <w:suppressAutoHyphens/>
        <w:overflowPunct w:val="0"/>
        <w:jc w:val="both"/>
        <w:rPr>
          <w:rFonts w:ascii="Times New Roman" w:hAnsi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Dotyczy postępo</w:t>
      </w:r>
      <w:r w:rsidR="00EB1D50" w:rsidRPr="00B25234">
        <w:rPr>
          <w:rFonts w:ascii="Times New Roman" w:hAnsi="Times New Roman" w:cs="Times New Roman"/>
          <w:sz w:val="24"/>
          <w:szCs w:val="24"/>
        </w:rPr>
        <w:t xml:space="preserve">wania o udzielenie zamówienia </w:t>
      </w:r>
      <w:r w:rsidRPr="00B25234">
        <w:rPr>
          <w:rFonts w:ascii="Times New Roman" w:hAnsi="Times New Roman" w:cs="Times New Roman"/>
          <w:sz w:val="24"/>
          <w:szCs w:val="24"/>
        </w:rPr>
        <w:t xml:space="preserve"> </w:t>
      </w:r>
      <w:r w:rsidR="00EB1D50" w:rsidRPr="00B25234">
        <w:rPr>
          <w:rFonts w:ascii="Times New Roman" w:hAnsi="Times New Roman"/>
          <w:b/>
          <w:sz w:val="24"/>
          <w:szCs w:val="24"/>
        </w:rPr>
        <w:t>na dostawę wyposażenia do poradni specjalistycznych Zespołu Opieki Zdrowotnej w Lidzbarku Warmińskim</w:t>
      </w:r>
    </w:p>
    <w:p w:rsidR="001A03C6" w:rsidRPr="00B25234" w:rsidRDefault="00DD5C99" w:rsidP="001A03C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 xml:space="preserve">Zgodnie z Rozdziałem </w:t>
      </w:r>
      <w:r w:rsidR="00EB1D50" w:rsidRPr="00B25234">
        <w:rPr>
          <w:rFonts w:ascii="Times New Roman" w:hAnsi="Times New Roman" w:cs="Times New Roman"/>
          <w:sz w:val="24"/>
          <w:szCs w:val="24"/>
        </w:rPr>
        <w:t>11</w:t>
      </w:r>
      <w:r w:rsidR="001A03C6" w:rsidRPr="00B25234">
        <w:rPr>
          <w:rFonts w:ascii="Times New Roman" w:hAnsi="Times New Roman" w:cs="Times New Roman"/>
          <w:sz w:val="24"/>
          <w:szCs w:val="24"/>
        </w:rPr>
        <w:t xml:space="preserve"> Zapytania ofertowego, Zamawiający przekazuje wyjaśnienia </w:t>
      </w:r>
      <w:r w:rsidR="00B25234">
        <w:rPr>
          <w:rFonts w:ascii="Times New Roman" w:hAnsi="Times New Roman" w:cs="Times New Roman"/>
          <w:sz w:val="24"/>
          <w:szCs w:val="24"/>
        </w:rPr>
        <w:br/>
      </w:r>
      <w:r w:rsidR="001A03C6" w:rsidRPr="00B25234">
        <w:rPr>
          <w:rFonts w:ascii="Times New Roman" w:hAnsi="Times New Roman" w:cs="Times New Roman"/>
          <w:sz w:val="24"/>
          <w:szCs w:val="24"/>
        </w:rPr>
        <w:t>do zapytań jakie wpłynęły do Zamawiającego.</w:t>
      </w:r>
    </w:p>
    <w:p w:rsidR="00720B9B" w:rsidRPr="00B25234" w:rsidRDefault="00720B9B" w:rsidP="00720B9B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720B9B" w:rsidRPr="00B25234" w:rsidRDefault="00720B9B" w:rsidP="00720B9B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252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Pytanie nr 1</w:t>
      </w:r>
    </w:p>
    <w:p w:rsidR="00EB1D50" w:rsidRPr="00B25234" w:rsidRDefault="00EB1D50" w:rsidP="00B25234">
      <w:pPr>
        <w:spacing w:after="0" w:line="240" w:lineRule="auto"/>
        <w:ind w:left="-6" w:hanging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Zamawiający dopuści do postępowania profesjonalny stół zabiegowy 2-częściowy </w:t>
      </w:r>
      <w:r w:rsidR="001902FC"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>z regulacją segmentu oparcia pleców / głowy w zakresie 0-90</w:t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0  </w:t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EB1D50" w:rsidRPr="00B25234" w:rsidRDefault="00EB1D50" w:rsidP="001902FC">
      <w:pPr>
        <w:spacing w:after="0"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B1D50" w:rsidRPr="00B25234" w:rsidRDefault="00EB1D50" w:rsidP="001902FC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>Dodatkowo stół wyposażony jest w elektrycznie wspomaganie przechyłów</w:t>
      </w:r>
    </w:p>
    <w:p w:rsidR="00FB372D" w:rsidRPr="00B25234" w:rsidRDefault="00EB1D50" w:rsidP="00896F31">
      <w:pPr>
        <w:spacing w:after="0" w:line="259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>Trendelenburga</w:t>
      </w:r>
      <w:proofErr w:type="spellEnd"/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>/Anty-</w:t>
      </w:r>
      <w:proofErr w:type="spellStart"/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>Trendelenburga</w:t>
      </w:r>
      <w:proofErr w:type="spellEnd"/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zakresie +/- 15° </w:t>
      </w:r>
    </w:p>
    <w:p w:rsidR="00896F31" w:rsidRPr="00B25234" w:rsidRDefault="00896F31" w:rsidP="00896F31">
      <w:pPr>
        <w:spacing w:after="0" w:line="259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25234" w:rsidRPr="00B25234" w:rsidRDefault="00FB372D" w:rsidP="00B25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B25234" w:rsidRPr="00B25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16C78" w:rsidRPr="00B25234" w:rsidRDefault="00916C78" w:rsidP="00B25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Zamawiający dopuści </w:t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>profesjonalny stół zabiegowy 2-częściowy z regulacją segmentu oparcia pleców / głowy w zakresie 0-90</w:t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0  </w:t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FB372D" w:rsidRPr="00B25234" w:rsidRDefault="00916C78" w:rsidP="00CB7BA6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D5C99" w:rsidRPr="00B25234" w:rsidRDefault="00DD5C99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Pytanie nr 2</w:t>
      </w:r>
    </w:p>
    <w:p w:rsidR="00EB1D50" w:rsidRPr="00B25234" w:rsidRDefault="00EB1D50" w:rsidP="00B25234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Zamawiający dopuści do postępowania profesjonalny stół zabiegowy 2-częściowy wyposażony w 4 koła z systemem indywidualnej blokady wbudowane w podstawę stołu na stałe ? </w:t>
      </w:r>
    </w:p>
    <w:p w:rsidR="00EB1D50" w:rsidRPr="00B25234" w:rsidRDefault="00EB1D50" w:rsidP="00EB1D50">
      <w:pPr>
        <w:spacing w:after="0" w:line="25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1D50" w:rsidRPr="00B25234" w:rsidRDefault="00EB1D50" w:rsidP="00EB1D50">
      <w:pPr>
        <w:spacing w:after="0" w:line="249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Zaoferowane rozwiązanie  jest z korzyścią dla Zamawiającego , gdyż przemieszczenie stołu wraz z pacjentem nie wymaga użycia siły w celu opuszczenia systemu jezdnego. Ma to szczególne znaczenie w przypadku pacjentów otyłych. </w:t>
      </w:r>
    </w:p>
    <w:p w:rsidR="00DD5C99" w:rsidRPr="00B25234" w:rsidRDefault="00DD5C99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907" w:rsidRPr="00B25234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</w:p>
    <w:p w:rsidR="009C5907" w:rsidRDefault="00916C78" w:rsidP="00B25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Zamawiający dopuści stół zabiegowy </w:t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2-częściowy </w:t>
      </w:r>
      <w:r w:rsidRPr="00B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wyposażony w 4 koła </w:t>
      </w:r>
      <w:r w:rsidRPr="00B25234">
        <w:rPr>
          <w:rFonts w:ascii="Times New Roman" w:eastAsia="Times New Roman" w:hAnsi="Times New Roman" w:cs="Times New Roman"/>
          <w:color w:val="000000"/>
          <w:sz w:val="24"/>
          <w:szCs w:val="24"/>
        </w:rPr>
        <w:t>z systemem indywidualnej blokady wbudowane w podstawę stołu na stałe.</w:t>
      </w:r>
    </w:p>
    <w:p w:rsidR="00D978A0" w:rsidRPr="00B25234" w:rsidRDefault="00D978A0" w:rsidP="00B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F31" w:rsidRDefault="00DD5C99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Pytanie nr 3</w:t>
      </w:r>
      <w:r w:rsidR="00B25234" w:rsidRPr="00B25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234" w:rsidRPr="00B25234">
        <w:rPr>
          <w:rFonts w:ascii="Times New Roman" w:hAnsi="Times New Roman" w:cs="Times New Roman"/>
          <w:b/>
          <w:sz w:val="24"/>
          <w:szCs w:val="24"/>
        </w:rPr>
        <w:br/>
      </w:r>
      <w:r w:rsidR="00916C78" w:rsidRPr="00B25234">
        <w:rPr>
          <w:rFonts w:ascii="Times New Roman" w:hAnsi="Times New Roman" w:cs="Times New Roman"/>
          <w:sz w:val="24"/>
          <w:szCs w:val="24"/>
        </w:rPr>
        <w:t>Czy Zamawiający dopuści oświetlenie endoskopowe regulowane w zakresie 5-10% wartości całkowitego natężenia?</w:t>
      </w:r>
    </w:p>
    <w:p w:rsidR="00B25234" w:rsidRPr="00B25234" w:rsidRDefault="00B25234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F31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916C78" w:rsidRPr="00B25234" w:rsidRDefault="00F54316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Zapisy OPZ pozostają bez zmian</w:t>
      </w:r>
    </w:p>
    <w:p w:rsidR="00916C78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BA6" w:rsidRPr="00B25234" w:rsidRDefault="00CB7BA6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lastRenderedPageBreak/>
        <w:t>Pytanie nr 4</w:t>
      </w:r>
    </w:p>
    <w:p w:rsidR="00916C78" w:rsidRPr="00B25234" w:rsidRDefault="00916C78" w:rsidP="00B2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 xml:space="preserve">Czy Zamawiający zrezygnuje z wymogu by lampa posiadała diody umieszczone od góry czaszy, emitujące światło wyłącznie w kierunku sufitu w celu oświetlenia jedynie </w:t>
      </w:r>
      <w:proofErr w:type="spellStart"/>
      <w:r w:rsidRPr="00B2523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25234">
        <w:rPr>
          <w:rFonts w:ascii="Times New Roman" w:hAnsi="Times New Roman" w:cs="Times New Roman"/>
          <w:sz w:val="24"/>
          <w:szCs w:val="24"/>
        </w:rPr>
        <w:t>?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F54316" w:rsidRPr="00B25234" w:rsidRDefault="00F54316" w:rsidP="00F5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Zapisy OPZ pozostają bez zmian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Pytanie nr 5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Czy Zamawiający dopuści regulację temperatury barwowej w 5 krokach?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F54316" w:rsidRPr="00B25234" w:rsidRDefault="00F54316" w:rsidP="00F5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Zapisy OPZ pozostają bez zmian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Pytanie nr 6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Czy Zamawiający dopuści panel sterowania typu membranowego?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F54316" w:rsidRPr="00B25234" w:rsidRDefault="00F54316" w:rsidP="00F5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Zapisy OPZ pozostają bez zmian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Pytanie nr 7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Czy Zamawiający dopuści czaszę z dwoma uchwytami brudnymi i bez odbojnika?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F54316" w:rsidRPr="00B25234" w:rsidRDefault="00F54316" w:rsidP="00F5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34">
        <w:rPr>
          <w:rFonts w:ascii="Times New Roman" w:hAnsi="Times New Roman" w:cs="Times New Roman"/>
          <w:sz w:val="24"/>
          <w:szCs w:val="24"/>
        </w:rPr>
        <w:t>Zapisy OPZ pozostają bez zmian</w:t>
      </w:r>
    </w:p>
    <w:p w:rsidR="00916C78" w:rsidRPr="00B25234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78" w:rsidRPr="000E7C9E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C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8</w:t>
      </w:r>
    </w:p>
    <w:p w:rsidR="009C5907" w:rsidRPr="000E7C9E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C9E">
        <w:rPr>
          <w:rFonts w:ascii="Times New Roman" w:hAnsi="Times New Roman" w:cs="Times New Roman"/>
          <w:color w:val="000000" w:themeColor="text1"/>
          <w:sz w:val="24"/>
          <w:szCs w:val="24"/>
        </w:rPr>
        <w:t>Czy Zamawiający wydłuży termin realizacji do 6 tygodni od podpisania umowy?</w:t>
      </w:r>
    </w:p>
    <w:p w:rsidR="00916C78" w:rsidRPr="000E7C9E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C78" w:rsidRPr="000E7C9E" w:rsidRDefault="00916C78" w:rsidP="009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C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</w:t>
      </w:r>
    </w:p>
    <w:p w:rsidR="000E7C9E" w:rsidRPr="000E7C9E" w:rsidRDefault="000E7C9E" w:rsidP="000E7C9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7C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nie wyraża zgody na wydłużenie terminu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realizacji </w:t>
      </w:r>
      <w:r w:rsidRPr="000E7C9E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zamówienia.</w:t>
      </w:r>
    </w:p>
    <w:p w:rsidR="00F54316" w:rsidRPr="00B25234" w:rsidRDefault="00F54316" w:rsidP="00F5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16" w:rsidRPr="00B25234" w:rsidRDefault="00F54316" w:rsidP="00F5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34">
        <w:rPr>
          <w:rFonts w:ascii="Times New Roman" w:hAnsi="Times New Roman" w:cs="Times New Roman"/>
          <w:b/>
          <w:sz w:val="24"/>
          <w:szCs w:val="24"/>
        </w:rPr>
        <w:t>Pytanie nr 9</w:t>
      </w:r>
    </w:p>
    <w:p w:rsidR="00F54316" w:rsidRPr="00B25234" w:rsidRDefault="00F54316" w:rsidP="00B25234">
      <w:pPr>
        <w:spacing w:after="272" w:line="252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Dot. Pkt 4. Czy Zamawiający dopuści elektryczną regulację wysokości stołu w zakresie od 46cm do 94cm? </w:t>
      </w:r>
    </w:p>
    <w:p w:rsidR="00896F31" w:rsidRPr="00B25234" w:rsidRDefault="00F54316" w:rsidP="00B25234">
      <w:pPr>
        <w:spacing w:after="272" w:line="252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Odpowiedź</w:t>
      </w:r>
      <w:r w:rsidR="00896F31"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br/>
      </w:r>
      <w:r w:rsidR="001902FC"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Tak, </w:t>
      </w:r>
      <w:r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>Zamawiający dopuści elektryczną regulację wysokości s</w:t>
      </w:r>
      <w:r w:rsidR="00896F31"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tołu w zakresie od 46cm </w:t>
      </w:r>
      <w:r w:rsidR="00B25234"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896F31"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>do 94cm</w:t>
      </w:r>
      <w:r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F54316" w:rsidRPr="00B25234" w:rsidRDefault="00F54316" w:rsidP="00896F31">
      <w:pPr>
        <w:spacing w:after="272" w:line="252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Pytanie nr 10</w:t>
      </w:r>
      <w:r w:rsidR="00896F31"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="00896F31"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br/>
      </w:r>
      <w:r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>Dot. Pkt.8: Czy Zamawiający dopuści 4 koła z system blokady centralnej?</w:t>
      </w:r>
    </w:p>
    <w:p w:rsidR="00F54316" w:rsidRPr="00B25234" w:rsidRDefault="00F54316" w:rsidP="00F54316">
      <w:pPr>
        <w:spacing w:after="272" w:line="252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Odpowiedź</w:t>
      </w:r>
      <w:r w:rsidR="00896F31"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="00896F31" w:rsidRPr="00B252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br/>
      </w:r>
      <w:r w:rsidR="001902FC"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Tak, </w:t>
      </w:r>
      <w:r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>Zamawiający dopuści 4 k</w:t>
      </w:r>
      <w:r w:rsidR="00896F31" w:rsidRPr="00B25234">
        <w:rPr>
          <w:rFonts w:ascii="Times New Roman" w:eastAsia="Times New Roman" w:hAnsi="Times New Roman" w:cs="Times New Roman"/>
          <w:color w:val="231F20"/>
          <w:sz w:val="24"/>
          <w:szCs w:val="24"/>
        </w:rPr>
        <w:t>oła z system blokady centralnej</w:t>
      </w:r>
    </w:p>
    <w:p w:rsidR="000C025F" w:rsidRPr="000E7C9E" w:rsidRDefault="000C025F" w:rsidP="00B252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Pytanie nr 11</w:t>
      </w:r>
      <w:r w:rsidR="00B25234" w:rsidRPr="000E7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5234" w:rsidRPr="000E7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0E7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 Zamawiający wyrazi zgodę na przedłużenie terminu realizacji lampy operacyjnej do 85 dni?</w:t>
      </w:r>
    </w:p>
    <w:p w:rsidR="00B25234" w:rsidRPr="000E7C9E" w:rsidRDefault="00B25234" w:rsidP="00B2523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E7C9E" w:rsidRDefault="000C025F" w:rsidP="000E7C9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7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Odpowiedź</w:t>
      </w:r>
      <w:r w:rsidR="000E7C9E" w:rsidRPr="000E7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E7C9E" w:rsidRPr="000E7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0E7C9E" w:rsidRPr="000E7C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nie wyraża zgody na wydłużenie terminu </w:t>
      </w:r>
      <w:r w:rsidR="000E7C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realizacji </w:t>
      </w:r>
      <w:r w:rsidR="000E7C9E" w:rsidRPr="000E7C9E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</w:t>
      </w:r>
      <w:r w:rsidR="006E5CDF">
        <w:rPr>
          <w:rFonts w:ascii="Times New Roman" w:eastAsia="Times New Roman" w:hAnsi="Times New Roman" w:cs="Times New Roman"/>
          <w:sz w:val="24"/>
          <w:szCs w:val="24"/>
          <w:lang w:eastAsia="zh-CN"/>
        </w:rPr>
        <w:t>ienia do 85 dni</w:t>
      </w:r>
    </w:p>
    <w:p w:rsidR="00D978A0" w:rsidRPr="000E7C9E" w:rsidRDefault="00D978A0" w:rsidP="000E7C9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025F" w:rsidRPr="006E5CDF" w:rsidRDefault="006E5CDF" w:rsidP="000C025F">
      <w:pPr>
        <w:spacing w:after="272" w:line="252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Pytanie nr </w:t>
      </w:r>
      <w:r w:rsidR="000C025F" w:rsidRPr="00B252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="00B25234" w:rsidRPr="00B252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5234" w:rsidRPr="00B252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0C025F" w:rsidRPr="00B25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 Zamawiający dopuści do zaoferowania lampę operacyjną o poborze mocy 75W. Jest to parametr nieznacznie różniący się od wymaganego, nie mający wpływu na jakość oświetlenia w polu operacyjnym.</w:t>
      </w:r>
    </w:p>
    <w:p w:rsidR="000C025F" w:rsidRDefault="000C025F" w:rsidP="000C025F">
      <w:pPr>
        <w:spacing w:after="0" w:line="363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Odpowiedź</w:t>
      </w:r>
    </w:p>
    <w:p w:rsidR="006E5CDF" w:rsidRDefault="00CB7BA6" w:rsidP="00CB7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, Zamawiający dopuści </w:t>
      </w:r>
      <w:r w:rsidRPr="00B25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lampę operacyjną o poborze mocy 75W</w:t>
      </w:r>
    </w:p>
    <w:p w:rsidR="00CB7BA6" w:rsidRPr="00B25234" w:rsidRDefault="00CB7BA6" w:rsidP="00CB7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025F" w:rsidRPr="00B25234" w:rsidRDefault="000C025F" w:rsidP="000C025F">
      <w:pPr>
        <w:spacing w:after="0" w:line="360" w:lineRule="auto"/>
        <w:ind w:left="28" w:hanging="1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Pytanie nr 13</w:t>
      </w:r>
    </w:p>
    <w:p w:rsidR="000C025F" w:rsidRPr="00B25234" w:rsidRDefault="000C025F" w:rsidP="00DC1AA1">
      <w:pPr>
        <w:spacing w:after="0" w:line="360" w:lineRule="auto"/>
        <w:ind w:left="28"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Czy Zamawiający dopuści do zaoferowania lampę zabiegową w której natężenie światła wynosi </w:t>
      </w:r>
      <w:r w:rsidR="00D978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105 000 </w:t>
      </w:r>
      <w:proofErr w:type="spellStart"/>
      <w:r w:rsidR="00D978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lux</w:t>
      </w:r>
      <w:proofErr w:type="spellEnd"/>
      <w:r w:rsidR="00D978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przy 50cm?</w:t>
      </w:r>
      <w:r w:rsidRPr="00B25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Jest to parametr lepszy od wymaganego.</w:t>
      </w:r>
    </w:p>
    <w:p w:rsidR="000C025F" w:rsidRPr="00B25234" w:rsidRDefault="000C025F" w:rsidP="00B25234">
      <w:pPr>
        <w:spacing w:after="0" w:line="240" w:lineRule="auto"/>
        <w:ind w:left="28" w:hanging="1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C025F" w:rsidRDefault="000C025F" w:rsidP="000C025F">
      <w:pPr>
        <w:spacing w:after="0" w:line="360" w:lineRule="auto"/>
        <w:ind w:left="28" w:hanging="1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Odpowiedź</w:t>
      </w:r>
    </w:p>
    <w:p w:rsidR="00CB7BA6" w:rsidRDefault="00CB7BA6" w:rsidP="000C025F">
      <w:pPr>
        <w:spacing w:after="0" w:line="360" w:lineRule="auto"/>
        <w:ind w:left="28" w:hanging="1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, Zamawiający dopuści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lampę zabiegową w której natężenie światła wynosi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105 000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lux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przy 50cm?</w:t>
      </w:r>
    </w:p>
    <w:p w:rsidR="00CB7BA6" w:rsidRDefault="00CB7BA6" w:rsidP="000C025F">
      <w:pPr>
        <w:spacing w:after="0" w:line="360" w:lineRule="auto"/>
        <w:ind w:left="28" w:hanging="1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C025F" w:rsidRPr="00B25234" w:rsidRDefault="000C025F" w:rsidP="006E5CDF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Pytanie nr 14</w:t>
      </w:r>
    </w:p>
    <w:p w:rsidR="000C025F" w:rsidRPr="00B25234" w:rsidRDefault="000C025F" w:rsidP="00DC1AA1">
      <w:pPr>
        <w:spacing w:after="0" w:line="360" w:lineRule="auto"/>
        <w:ind w:left="28"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 Zamawiający dopuści do zaoferowania lampę zabiegową w której mamy do wybory dwie temperatury barwowe 4000k i 4500K. Pozwala nam to na dobór oświetlenia w szerszym zakresie zabiegów.</w:t>
      </w:r>
    </w:p>
    <w:p w:rsidR="000C025F" w:rsidRPr="00B25234" w:rsidRDefault="000C025F" w:rsidP="000C025F">
      <w:pPr>
        <w:spacing w:after="0" w:line="360" w:lineRule="auto"/>
        <w:ind w:left="28" w:hanging="1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Odpowiedź</w:t>
      </w:r>
    </w:p>
    <w:p w:rsidR="00DC1AA1" w:rsidRDefault="00CB7BA6" w:rsidP="00D978A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, Zamawiający dopuści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lampę zabiegową w której mamy do wybory dwie temperatury barwowe 4000k i 4500K</w:t>
      </w:r>
    </w:p>
    <w:p w:rsidR="00CB7BA6" w:rsidRPr="00B25234" w:rsidRDefault="00CB7BA6" w:rsidP="00D978A0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C025F" w:rsidRPr="00B25234" w:rsidRDefault="000C025F" w:rsidP="000C025F">
      <w:pPr>
        <w:spacing w:after="0" w:line="360" w:lineRule="auto"/>
        <w:ind w:left="28" w:hanging="1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Pytanie nr 15</w:t>
      </w:r>
    </w:p>
    <w:p w:rsidR="000C025F" w:rsidRPr="00B25234" w:rsidRDefault="000C025F" w:rsidP="00B25234">
      <w:pPr>
        <w:spacing w:after="0" w:line="360" w:lineRule="auto"/>
        <w:ind w:left="28"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 Zamawiający dopuści do zaoferowania lampę zabiegową w której średnica pola operacyjnego wynosi 150mm. Jest to parametr lepszy od wymaganego.</w:t>
      </w:r>
    </w:p>
    <w:p w:rsidR="000C025F" w:rsidRDefault="000C025F" w:rsidP="000C025F">
      <w:pPr>
        <w:spacing w:after="0" w:line="360" w:lineRule="auto"/>
        <w:ind w:left="28" w:hanging="1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252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Odpowiedź</w:t>
      </w:r>
    </w:p>
    <w:p w:rsidR="00D978A0" w:rsidRDefault="00CB7BA6" w:rsidP="00D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, Zamawiający dopuści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lampę zabiegową w której średnica pola operacyjnego wynosi 150mm.</w:t>
      </w:r>
    </w:p>
    <w:p w:rsidR="00CB7BA6" w:rsidRDefault="00CB7BA6" w:rsidP="00D9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8A0" w:rsidRDefault="00D978A0" w:rsidP="00D9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BA6" w:rsidRDefault="00CB7BA6" w:rsidP="00D9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78A0" w:rsidRDefault="00D978A0" w:rsidP="00D9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8A0" w:rsidRDefault="00D978A0" w:rsidP="00D978A0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23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Zamawiającego</w:t>
      </w:r>
    </w:p>
    <w:p w:rsidR="00D978A0" w:rsidRPr="00B25234" w:rsidRDefault="00D978A0" w:rsidP="00D978A0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Lasowa</w:t>
      </w:r>
      <w:r w:rsidRPr="00B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D978A0" w:rsidRPr="00D978A0" w:rsidRDefault="00D978A0" w:rsidP="00D9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78A0" w:rsidRPr="00D978A0" w:rsidSect="00D978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17A0"/>
    <w:multiLevelType w:val="hybridMultilevel"/>
    <w:tmpl w:val="EE643BD6"/>
    <w:lvl w:ilvl="0" w:tplc="BA1A16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00D95"/>
    <w:multiLevelType w:val="hybridMultilevel"/>
    <w:tmpl w:val="19E82F3C"/>
    <w:lvl w:ilvl="0" w:tplc="6764C3B4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6E35C7"/>
    <w:multiLevelType w:val="hybridMultilevel"/>
    <w:tmpl w:val="B6161BFC"/>
    <w:lvl w:ilvl="0" w:tplc="DCB46498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040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CC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44B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402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61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623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4DC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C17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4C"/>
    <w:rsid w:val="00083CE5"/>
    <w:rsid w:val="000C025F"/>
    <w:rsid w:val="000E2F4C"/>
    <w:rsid w:val="000E7C9E"/>
    <w:rsid w:val="00101A9E"/>
    <w:rsid w:val="00133E52"/>
    <w:rsid w:val="001902FC"/>
    <w:rsid w:val="001A03C6"/>
    <w:rsid w:val="00417802"/>
    <w:rsid w:val="006E5CDF"/>
    <w:rsid w:val="00720B9B"/>
    <w:rsid w:val="0085677B"/>
    <w:rsid w:val="00857375"/>
    <w:rsid w:val="00896F31"/>
    <w:rsid w:val="00916C78"/>
    <w:rsid w:val="00984907"/>
    <w:rsid w:val="009B7E4F"/>
    <w:rsid w:val="009C5907"/>
    <w:rsid w:val="00AB7ECE"/>
    <w:rsid w:val="00B25234"/>
    <w:rsid w:val="00BF2D89"/>
    <w:rsid w:val="00CB7BA6"/>
    <w:rsid w:val="00D978A0"/>
    <w:rsid w:val="00DC1AA1"/>
    <w:rsid w:val="00DD5C99"/>
    <w:rsid w:val="00E4525D"/>
    <w:rsid w:val="00EB1D50"/>
    <w:rsid w:val="00F54316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C6"/>
  </w:style>
  <w:style w:type="paragraph" w:styleId="Nagwek1">
    <w:name w:val="heading 1"/>
    <w:basedOn w:val="Normalny"/>
    <w:next w:val="Normalny"/>
    <w:link w:val="Nagwek1Znak"/>
    <w:uiPriority w:val="9"/>
    <w:qFormat/>
    <w:rsid w:val="00EB1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03C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A03C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1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16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C6"/>
  </w:style>
  <w:style w:type="paragraph" w:styleId="Nagwek1">
    <w:name w:val="heading 1"/>
    <w:basedOn w:val="Normalny"/>
    <w:next w:val="Normalny"/>
    <w:link w:val="Nagwek1Znak"/>
    <w:uiPriority w:val="9"/>
    <w:qFormat/>
    <w:rsid w:val="00EB1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03C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A03C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1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1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User_ADM_07</cp:lastModifiedBy>
  <cp:revision>18</cp:revision>
  <dcterms:created xsi:type="dcterms:W3CDTF">2023-03-07T08:13:00Z</dcterms:created>
  <dcterms:modified xsi:type="dcterms:W3CDTF">2023-03-28T09:09:00Z</dcterms:modified>
</cp:coreProperties>
</file>