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3C6" w:rsidRPr="00A065AD" w:rsidRDefault="00535EF3" w:rsidP="001A03C6">
      <w:pPr>
        <w:overflowPunct w:val="0"/>
        <w:autoSpaceDE w:val="0"/>
        <w:autoSpaceDN w:val="0"/>
        <w:adjustRightInd w:val="0"/>
        <w:spacing w:after="0" w:line="360" w:lineRule="auto"/>
        <w:ind w:firstLine="5954"/>
        <w:contextualSpacing/>
        <w:mirrorIndents/>
        <w:textAlignment w:val="baseline"/>
        <w:rPr>
          <w:rFonts w:ascii="Times New Roman" w:hAnsi="Times New Roman" w:cs="Times New Roman"/>
        </w:rPr>
      </w:pPr>
      <w:r w:rsidRPr="00A065AD">
        <w:rPr>
          <w:rFonts w:ascii="Times New Roman" w:hAnsi="Times New Roman" w:cs="Times New Roman"/>
        </w:rPr>
        <w:t>Lidzbark Warmiński 07.12</w:t>
      </w:r>
      <w:r w:rsidR="001A03C6" w:rsidRPr="00A065AD">
        <w:rPr>
          <w:rFonts w:ascii="Times New Roman" w:hAnsi="Times New Roman" w:cs="Times New Roman"/>
        </w:rPr>
        <w:t>.2023 r.</w:t>
      </w:r>
    </w:p>
    <w:p w:rsidR="001A03C6" w:rsidRPr="00A065AD" w:rsidRDefault="001A03C6" w:rsidP="001A03C6">
      <w:pPr>
        <w:spacing w:after="0" w:line="360" w:lineRule="auto"/>
        <w:contextualSpacing/>
        <w:mirrorIndents/>
        <w:jc w:val="both"/>
        <w:rPr>
          <w:rFonts w:ascii="Times New Roman" w:hAnsi="Times New Roman" w:cs="Times New Roman"/>
        </w:rPr>
      </w:pPr>
    </w:p>
    <w:p w:rsidR="001A03C6" w:rsidRPr="00A065AD" w:rsidRDefault="001A03C6" w:rsidP="001A03C6">
      <w:pPr>
        <w:spacing w:after="0" w:line="360" w:lineRule="auto"/>
        <w:ind w:firstLine="5954"/>
        <w:contextualSpacing/>
        <w:mirrorIndents/>
        <w:jc w:val="both"/>
        <w:rPr>
          <w:rFonts w:ascii="Times New Roman" w:hAnsi="Times New Roman" w:cs="Times New Roman"/>
          <w:b/>
        </w:rPr>
      </w:pPr>
      <w:r w:rsidRPr="00A065AD">
        <w:rPr>
          <w:rFonts w:ascii="Times New Roman" w:hAnsi="Times New Roman" w:cs="Times New Roman"/>
          <w:b/>
        </w:rPr>
        <w:t>P.T.</w:t>
      </w:r>
    </w:p>
    <w:p w:rsidR="001A03C6" w:rsidRPr="00A065AD" w:rsidRDefault="001A03C6" w:rsidP="001A03C6">
      <w:pPr>
        <w:pStyle w:val="Nagwek3"/>
        <w:spacing w:line="360" w:lineRule="auto"/>
        <w:ind w:firstLine="5954"/>
        <w:mirrorIndents/>
        <w:jc w:val="both"/>
        <w:rPr>
          <w:sz w:val="22"/>
          <w:szCs w:val="22"/>
        </w:rPr>
      </w:pPr>
      <w:r w:rsidRPr="00A065AD">
        <w:rPr>
          <w:sz w:val="22"/>
          <w:szCs w:val="22"/>
        </w:rPr>
        <w:t>Wykonawcy</w:t>
      </w:r>
    </w:p>
    <w:p w:rsidR="001A03C6" w:rsidRPr="00A065AD" w:rsidRDefault="001A03C6" w:rsidP="001A03C6">
      <w:pPr>
        <w:spacing w:after="0" w:line="360" w:lineRule="auto"/>
        <w:contextualSpacing/>
        <w:mirrorIndents/>
        <w:jc w:val="both"/>
        <w:rPr>
          <w:rFonts w:ascii="Times New Roman" w:hAnsi="Times New Roman" w:cs="Times New Roman"/>
        </w:rPr>
      </w:pPr>
    </w:p>
    <w:p w:rsidR="001A03C6" w:rsidRPr="00A065AD" w:rsidRDefault="00535EF3" w:rsidP="001A03C6">
      <w:pPr>
        <w:pStyle w:val="Nagwek3"/>
        <w:spacing w:line="360" w:lineRule="auto"/>
        <w:mirrorIndents/>
        <w:jc w:val="both"/>
        <w:rPr>
          <w:sz w:val="22"/>
          <w:szCs w:val="22"/>
        </w:rPr>
      </w:pPr>
      <w:r w:rsidRPr="00A065AD">
        <w:rPr>
          <w:sz w:val="22"/>
          <w:szCs w:val="22"/>
        </w:rPr>
        <w:t>Znak sprawy: ZOZ.V.260-149/</w:t>
      </w:r>
      <w:r w:rsidR="001A03C6" w:rsidRPr="00A065AD">
        <w:rPr>
          <w:sz w:val="22"/>
          <w:szCs w:val="22"/>
        </w:rPr>
        <w:t>ZP/23</w:t>
      </w:r>
    </w:p>
    <w:p w:rsidR="001A03C6" w:rsidRPr="00A065AD" w:rsidRDefault="001A03C6" w:rsidP="001A03C6">
      <w:pPr>
        <w:spacing w:after="0" w:line="360" w:lineRule="auto"/>
        <w:contextualSpacing/>
        <w:mirrorIndents/>
        <w:jc w:val="both"/>
        <w:rPr>
          <w:rFonts w:ascii="Times New Roman" w:hAnsi="Times New Roman" w:cs="Times New Roman"/>
        </w:rPr>
      </w:pPr>
    </w:p>
    <w:p w:rsidR="00535EF3" w:rsidRPr="00A065AD" w:rsidRDefault="001A03C6" w:rsidP="00535EF3">
      <w:pPr>
        <w:suppressAutoHyphens/>
        <w:spacing w:line="360" w:lineRule="auto"/>
        <w:jc w:val="both"/>
        <w:rPr>
          <w:rFonts w:ascii="Times New Roman" w:hAnsi="Times New Roman" w:cs="Times New Roman"/>
          <w:b/>
          <w:bCs/>
          <w:lang w:eastAsia="ar-SA"/>
        </w:rPr>
      </w:pPr>
      <w:r w:rsidRPr="00A065AD">
        <w:rPr>
          <w:rFonts w:ascii="Times New Roman" w:hAnsi="Times New Roman" w:cs="Times New Roman"/>
        </w:rPr>
        <w:t xml:space="preserve">Dotyczy postępowania o udzielenie zamówienia na </w:t>
      </w:r>
      <w:r w:rsidR="00535EF3" w:rsidRPr="00A065AD">
        <w:rPr>
          <w:rStyle w:val="Pogrubienie"/>
          <w:rFonts w:ascii="Times New Roman" w:hAnsi="Times New Roman" w:cs="Times New Roman"/>
        </w:rPr>
        <w:t>dostawę wyposażenia dla Zespołu Ratownictwa Medycznego Zespołu Opieki Zdrowotnej w Lidzbarku Warmińskim</w:t>
      </w:r>
      <w:r w:rsidR="00535EF3" w:rsidRPr="00A065AD">
        <w:rPr>
          <w:rStyle w:val="Pogrubienie"/>
          <w:rFonts w:ascii="Times New Roman" w:hAnsi="Times New Roman" w:cs="Times New Roman"/>
          <w:b w:val="0"/>
        </w:rPr>
        <w:t xml:space="preserve"> </w:t>
      </w:r>
    </w:p>
    <w:p w:rsidR="00850EA0" w:rsidRPr="00A065AD" w:rsidRDefault="00850EA0" w:rsidP="001A03C6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1A03C6" w:rsidRPr="00A065AD" w:rsidRDefault="00850EA0" w:rsidP="001A03C6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both"/>
        <w:textAlignment w:val="baseline"/>
        <w:rPr>
          <w:rFonts w:ascii="Times New Roman" w:hAnsi="Times New Roman" w:cs="Times New Roman"/>
        </w:rPr>
      </w:pPr>
      <w:r w:rsidRPr="00A065AD">
        <w:rPr>
          <w:rFonts w:ascii="Times New Roman" w:hAnsi="Times New Roman" w:cs="Times New Roman"/>
        </w:rPr>
        <w:t>Zgodnie z Rozdziałem X</w:t>
      </w:r>
      <w:r w:rsidR="001A03C6" w:rsidRPr="00A065AD">
        <w:rPr>
          <w:rFonts w:ascii="Times New Roman" w:hAnsi="Times New Roman" w:cs="Times New Roman"/>
        </w:rPr>
        <w:t>. Zapytania ofertowego, Zamawiający przekazuje wyjaśnienia do zapytań jakie wpłynęły do Zamawiającego.</w:t>
      </w:r>
    </w:p>
    <w:p w:rsidR="00535EF3" w:rsidRPr="00A065AD" w:rsidRDefault="00535EF3" w:rsidP="00720B9B">
      <w:pPr>
        <w:tabs>
          <w:tab w:val="left" w:pos="567"/>
          <w:tab w:val="left" w:pos="1560"/>
        </w:tabs>
        <w:spacing w:after="0"/>
        <w:jc w:val="both"/>
        <w:rPr>
          <w:rFonts w:ascii="Times New Roman" w:eastAsia="Times New Roman" w:hAnsi="Times New Roman" w:cs="Times New Roman"/>
          <w:b/>
          <w:bCs/>
          <w:iCs/>
          <w:lang w:eastAsia="pl-PL"/>
        </w:rPr>
      </w:pPr>
    </w:p>
    <w:p w:rsidR="00720B9B" w:rsidRPr="00A065AD" w:rsidRDefault="00535EF3" w:rsidP="00720B9B">
      <w:pPr>
        <w:tabs>
          <w:tab w:val="left" w:pos="567"/>
          <w:tab w:val="left" w:pos="1560"/>
        </w:tabs>
        <w:spacing w:after="0"/>
        <w:jc w:val="both"/>
        <w:rPr>
          <w:rFonts w:ascii="Times New Roman" w:eastAsia="Times New Roman" w:hAnsi="Times New Roman" w:cs="Times New Roman"/>
          <w:b/>
          <w:bCs/>
          <w:iCs/>
          <w:lang w:eastAsia="pl-PL"/>
        </w:rPr>
      </w:pPr>
      <w:r w:rsidRPr="00A065AD">
        <w:rPr>
          <w:rFonts w:ascii="Times New Roman" w:eastAsia="Times New Roman" w:hAnsi="Times New Roman" w:cs="Times New Roman"/>
          <w:b/>
          <w:bCs/>
          <w:iCs/>
          <w:lang w:eastAsia="pl-PL"/>
        </w:rPr>
        <w:t>Pytanie nr 1</w:t>
      </w:r>
    </w:p>
    <w:p w:rsidR="00535EF3" w:rsidRPr="00A065AD" w:rsidRDefault="00535EF3" w:rsidP="00535EF3">
      <w:pPr>
        <w:tabs>
          <w:tab w:val="left" w:pos="567"/>
          <w:tab w:val="left" w:pos="1560"/>
        </w:tabs>
        <w:spacing w:after="0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  <w:r w:rsidRPr="00A065AD">
        <w:rPr>
          <w:rFonts w:ascii="Times New Roman" w:eastAsia="Times New Roman" w:hAnsi="Times New Roman" w:cs="Times New Roman"/>
          <w:bCs/>
          <w:iCs/>
          <w:lang w:eastAsia="pl-PL"/>
        </w:rPr>
        <w:t>Punkt I.3.</w:t>
      </w:r>
    </w:p>
    <w:p w:rsidR="00535EF3" w:rsidRPr="00A065AD" w:rsidRDefault="00535EF3" w:rsidP="00535EF3">
      <w:pPr>
        <w:rPr>
          <w:rFonts w:ascii="Times New Roman" w:hAnsi="Times New Roman" w:cs="Times New Roman"/>
        </w:rPr>
      </w:pPr>
      <w:r w:rsidRPr="00A065AD">
        <w:rPr>
          <w:rFonts w:ascii="Times New Roman" w:eastAsia="Times New Roman" w:hAnsi="Times New Roman" w:cs="Times New Roman"/>
          <w:bCs/>
          <w:iCs/>
          <w:lang w:eastAsia="pl-PL"/>
        </w:rPr>
        <w:t xml:space="preserve">Czy Zamawiający dopuści do postępowania respirator turbinowy z zasilaniem akumulatorowym na </w:t>
      </w:r>
      <w:r w:rsidRPr="00A065AD">
        <w:rPr>
          <w:rFonts w:ascii="Times New Roman" w:hAnsi="Times New Roman" w:cs="Times New Roman"/>
        </w:rPr>
        <w:t>minimum 8 godzin ciągłej pracy przeznaczony do transportu wewnątrzszpitalnego?</w:t>
      </w:r>
    </w:p>
    <w:p w:rsidR="00535EF3" w:rsidRPr="00A065AD" w:rsidRDefault="00535EF3" w:rsidP="00535E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5EF3" w:rsidRPr="00A065AD" w:rsidRDefault="00535EF3" w:rsidP="00535E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065AD">
        <w:rPr>
          <w:rFonts w:ascii="Times New Roman" w:hAnsi="Times New Roman" w:cs="Times New Roman"/>
          <w:b/>
          <w:sz w:val="24"/>
          <w:szCs w:val="24"/>
        </w:rPr>
        <w:t>Odpowiedź</w:t>
      </w:r>
    </w:p>
    <w:p w:rsidR="00535EF3" w:rsidRPr="00A065AD" w:rsidRDefault="00A065AD" w:rsidP="00A065AD">
      <w:pPr>
        <w:rPr>
          <w:rFonts w:ascii="Times New Roman" w:hAnsi="Times New Roman" w:cs="Times New Roman"/>
        </w:rPr>
      </w:pPr>
      <w:r w:rsidRPr="00A065AD">
        <w:rPr>
          <w:rFonts w:ascii="Times New Roman" w:hAnsi="Times New Roman" w:cs="Times New Roman"/>
        </w:rPr>
        <w:t>Zamawiający dopuszcza.</w:t>
      </w:r>
    </w:p>
    <w:p w:rsidR="00535EF3" w:rsidRPr="00A065AD" w:rsidRDefault="00535EF3" w:rsidP="00535EF3">
      <w:pPr>
        <w:tabs>
          <w:tab w:val="left" w:pos="567"/>
          <w:tab w:val="left" w:pos="1560"/>
        </w:tabs>
        <w:spacing w:after="0"/>
        <w:jc w:val="both"/>
        <w:rPr>
          <w:rFonts w:ascii="Times New Roman" w:eastAsia="Times New Roman" w:hAnsi="Times New Roman" w:cs="Times New Roman"/>
          <w:b/>
          <w:bCs/>
          <w:iCs/>
          <w:lang w:eastAsia="pl-PL"/>
        </w:rPr>
      </w:pPr>
      <w:r w:rsidRPr="00A065AD">
        <w:rPr>
          <w:rFonts w:ascii="Times New Roman" w:eastAsia="Times New Roman" w:hAnsi="Times New Roman" w:cs="Times New Roman"/>
          <w:b/>
          <w:bCs/>
          <w:iCs/>
          <w:lang w:eastAsia="pl-PL"/>
        </w:rPr>
        <w:t>Pytanie nr 2</w:t>
      </w:r>
    </w:p>
    <w:p w:rsidR="00535EF3" w:rsidRPr="00A065AD" w:rsidRDefault="00535EF3" w:rsidP="00535EF3">
      <w:pPr>
        <w:tabs>
          <w:tab w:val="left" w:pos="567"/>
          <w:tab w:val="left" w:pos="1560"/>
        </w:tabs>
        <w:spacing w:after="0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  <w:r w:rsidRPr="00A065AD">
        <w:rPr>
          <w:rFonts w:ascii="Times New Roman" w:eastAsia="Times New Roman" w:hAnsi="Times New Roman" w:cs="Times New Roman"/>
          <w:bCs/>
          <w:iCs/>
          <w:lang w:eastAsia="pl-PL"/>
        </w:rPr>
        <w:t>Punkt I.2.</w:t>
      </w:r>
    </w:p>
    <w:p w:rsidR="00535EF3" w:rsidRPr="00A065AD" w:rsidRDefault="00535EF3" w:rsidP="00535EF3">
      <w:pPr>
        <w:tabs>
          <w:tab w:val="left" w:pos="567"/>
          <w:tab w:val="left" w:pos="1560"/>
        </w:tabs>
        <w:spacing w:after="0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  <w:r w:rsidRPr="00A065AD">
        <w:rPr>
          <w:rFonts w:ascii="Times New Roman" w:eastAsia="Times New Roman" w:hAnsi="Times New Roman" w:cs="Times New Roman"/>
          <w:bCs/>
          <w:iCs/>
          <w:lang w:eastAsia="pl-PL"/>
        </w:rPr>
        <w:t>Czy Zamawiający dopuści do postępowania respirator wyprodukowany w 2020r.?</w:t>
      </w:r>
    </w:p>
    <w:p w:rsidR="00535EF3" w:rsidRPr="00A065AD" w:rsidRDefault="00535EF3" w:rsidP="00535EF3">
      <w:pPr>
        <w:tabs>
          <w:tab w:val="left" w:pos="567"/>
          <w:tab w:val="left" w:pos="1560"/>
        </w:tabs>
        <w:spacing w:after="0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</w:p>
    <w:p w:rsidR="00535EF3" w:rsidRPr="00A065AD" w:rsidRDefault="00535EF3" w:rsidP="00535E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065AD">
        <w:rPr>
          <w:rFonts w:ascii="Times New Roman" w:hAnsi="Times New Roman" w:cs="Times New Roman"/>
          <w:b/>
          <w:sz w:val="24"/>
          <w:szCs w:val="24"/>
        </w:rPr>
        <w:t>Odpowiedź</w:t>
      </w:r>
    </w:p>
    <w:p w:rsidR="00535EF3" w:rsidRPr="00A065AD" w:rsidRDefault="00A065AD" w:rsidP="00535EF3">
      <w:pPr>
        <w:tabs>
          <w:tab w:val="left" w:pos="567"/>
          <w:tab w:val="left" w:pos="1560"/>
        </w:tabs>
        <w:spacing w:after="0"/>
        <w:jc w:val="both"/>
        <w:rPr>
          <w:rFonts w:ascii="Times New Roman" w:hAnsi="Times New Roman" w:cs="Times New Roman"/>
        </w:rPr>
      </w:pPr>
      <w:r w:rsidRPr="00A065AD">
        <w:rPr>
          <w:rFonts w:ascii="Times New Roman" w:hAnsi="Times New Roman" w:cs="Times New Roman"/>
        </w:rPr>
        <w:t>Zamawiający nie dopuszcza.</w:t>
      </w:r>
    </w:p>
    <w:p w:rsidR="00A065AD" w:rsidRPr="00A065AD" w:rsidRDefault="00A065AD" w:rsidP="00535EF3">
      <w:pPr>
        <w:tabs>
          <w:tab w:val="left" w:pos="567"/>
          <w:tab w:val="left" w:pos="1560"/>
        </w:tabs>
        <w:spacing w:after="0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</w:p>
    <w:p w:rsidR="00535EF3" w:rsidRPr="00A065AD" w:rsidRDefault="00535EF3" w:rsidP="00535EF3">
      <w:pPr>
        <w:tabs>
          <w:tab w:val="left" w:pos="567"/>
          <w:tab w:val="left" w:pos="1560"/>
        </w:tabs>
        <w:spacing w:after="0"/>
        <w:jc w:val="both"/>
        <w:rPr>
          <w:rFonts w:ascii="Times New Roman" w:eastAsia="Times New Roman" w:hAnsi="Times New Roman" w:cs="Times New Roman"/>
          <w:b/>
          <w:bCs/>
          <w:iCs/>
          <w:lang w:eastAsia="pl-PL"/>
        </w:rPr>
      </w:pPr>
      <w:r w:rsidRPr="00A065AD">
        <w:rPr>
          <w:rFonts w:ascii="Times New Roman" w:eastAsia="Times New Roman" w:hAnsi="Times New Roman" w:cs="Times New Roman"/>
          <w:b/>
          <w:bCs/>
          <w:iCs/>
          <w:lang w:eastAsia="pl-PL"/>
        </w:rPr>
        <w:t>Pytanie nr 3</w:t>
      </w:r>
    </w:p>
    <w:p w:rsidR="00535EF3" w:rsidRPr="00A065AD" w:rsidRDefault="00535EF3" w:rsidP="00535EF3">
      <w:pPr>
        <w:tabs>
          <w:tab w:val="left" w:pos="567"/>
          <w:tab w:val="left" w:pos="1560"/>
        </w:tabs>
        <w:spacing w:after="0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  <w:r w:rsidRPr="00A065AD">
        <w:rPr>
          <w:rFonts w:ascii="Times New Roman" w:eastAsia="Times New Roman" w:hAnsi="Times New Roman" w:cs="Times New Roman"/>
          <w:bCs/>
          <w:iCs/>
          <w:lang w:eastAsia="pl-PL"/>
        </w:rPr>
        <w:t>Punkt I.5.</w:t>
      </w:r>
    </w:p>
    <w:p w:rsidR="00535EF3" w:rsidRPr="00A065AD" w:rsidRDefault="00535EF3" w:rsidP="00535EF3">
      <w:pPr>
        <w:tabs>
          <w:tab w:val="left" w:pos="567"/>
          <w:tab w:val="left" w:pos="1560"/>
        </w:tabs>
        <w:spacing w:after="0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  <w:r w:rsidRPr="00A065AD">
        <w:rPr>
          <w:rFonts w:ascii="Times New Roman" w:eastAsia="Times New Roman" w:hAnsi="Times New Roman" w:cs="Times New Roman"/>
          <w:bCs/>
          <w:iCs/>
          <w:lang w:eastAsia="pl-PL"/>
        </w:rPr>
        <w:t>Czy Zamawiający dopuści do postępowania respirator wyposażony w minimum następujące tryby wentylacji: A/C-PC, A/C-VC, CPAP, PSV, SIMV-PC, SIMV-VC, AVAPS-AE, MPV-PC, MPV-VC?</w:t>
      </w:r>
    </w:p>
    <w:p w:rsidR="00535EF3" w:rsidRPr="00A065AD" w:rsidRDefault="00535EF3" w:rsidP="00535EF3">
      <w:pPr>
        <w:tabs>
          <w:tab w:val="left" w:pos="567"/>
          <w:tab w:val="left" w:pos="1560"/>
        </w:tabs>
        <w:spacing w:after="0"/>
        <w:jc w:val="both"/>
        <w:rPr>
          <w:rFonts w:ascii="Times New Roman" w:eastAsia="Times New Roman" w:hAnsi="Times New Roman" w:cs="Times New Roman"/>
          <w:b/>
          <w:bCs/>
          <w:iCs/>
          <w:lang w:eastAsia="pl-PL"/>
        </w:rPr>
      </w:pPr>
    </w:p>
    <w:p w:rsidR="00535EF3" w:rsidRPr="00A065AD" w:rsidRDefault="00535EF3" w:rsidP="00535E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065AD">
        <w:rPr>
          <w:rFonts w:ascii="Times New Roman" w:hAnsi="Times New Roman" w:cs="Times New Roman"/>
          <w:b/>
          <w:sz w:val="24"/>
          <w:szCs w:val="24"/>
        </w:rPr>
        <w:t>Odpowiedź</w:t>
      </w:r>
    </w:p>
    <w:p w:rsidR="00535EF3" w:rsidRPr="00A065AD" w:rsidRDefault="00A065AD" w:rsidP="00A065AD">
      <w:pPr>
        <w:rPr>
          <w:rFonts w:ascii="Times New Roman" w:hAnsi="Times New Roman" w:cs="Times New Roman"/>
        </w:rPr>
      </w:pPr>
      <w:r w:rsidRPr="00A065AD">
        <w:rPr>
          <w:rFonts w:ascii="Times New Roman" w:hAnsi="Times New Roman" w:cs="Times New Roman"/>
        </w:rPr>
        <w:t>Zamawiający dopuszcza.</w:t>
      </w:r>
    </w:p>
    <w:p w:rsidR="00535EF3" w:rsidRPr="00A065AD" w:rsidRDefault="00535EF3" w:rsidP="00535EF3">
      <w:pPr>
        <w:tabs>
          <w:tab w:val="left" w:pos="567"/>
          <w:tab w:val="left" w:pos="1560"/>
        </w:tabs>
        <w:spacing w:after="0"/>
        <w:jc w:val="both"/>
        <w:rPr>
          <w:rFonts w:ascii="Times New Roman" w:eastAsia="Times New Roman" w:hAnsi="Times New Roman" w:cs="Times New Roman"/>
          <w:b/>
          <w:bCs/>
          <w:iCs/>
          <w:lang w:eastAsia="pl-PL"/>
        </w:rPr>
      </w:pPr>
      <w:r w:rsidRPr="00A065AD">
        <w:rPr>
          <w:rFonts w:ascii="Times New Roman" w:eastAsia="Times New Roman" w:hAnsi="Times New Roman" w:cs="Times New Roman"/>
          <w:b/>
          <w:bCs/>
          <w:iCs/>
          <w:lang w:eastAsia="pl-PL"/>
        </w:rPr>
        <w:t>Pytanie nr 4</w:t>
      </w:r>
    </w:p>
    <w:p w:rsidR="00535EF3" w:rsidRPr="00A065AD" w:rsidRDefault="00535EF3" w:rsidP="00535EF3">
      <w:pPr>
        <w:tabs>
          <w:tab w:val="left" w:pos="567"/>
          <w:tab w:val="left" w:pos="1560"/>
        </w:tabs>
        <w:spacing w:after="0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  <w:r w:rsidRPr="00A065AD">
        <w:rPr>
          <w:rFonts w:ascii="Times New Roman" w:eastAsia="Times New Roman" w:hAnsi="Times New Roman" w:cs="Times New Roman"/>
          <w:bCs/>
          <w:iCs/>
          <w:lang w:eastAsia="pl-PL"/>
        </w:rPr>
        <w:t>Punkt I.4.</w:t>
      </w:r>
    </w:p>
    <w:p w:rsidR="00535EF3" w:rsidRPr="00A065AD" w:rsidRDefault="00535EF3" w:rsidP="00535EF3">
      <w:pPr>
        <w:tabs>
          <w:tab w:val="left" w:pos="567"/>
          <w:tab w:val="left" w:pos="1560"/>
        </w:tabs>
        <w:spacing w:after="0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  <w:r w:rsidRPr="00A065AD">
        <w:rPr>
          <w:rFonts w:ascii="Times New Roman" w:eastAsia="Times New Roman" w:hAnsi="Times New Roman" w:cs="Times New Roman"/>
          <w:bCs/>
          <w:iCs/>
          <w:lang w:eastAsia="pl-PL"/>
        </w:rPr>
        <w:t>Czy Zamawiający dopuści do postępowania respirator z możliwością pracy minimum  w przedziale temperatur: 0 do + 40ºC?</w:t>
      </w:r>
    </w:p>
    <w:p w:rsidR="00535EF3" w:rsidRPr="00A065AD" w:rsidRDefault="00535EF3" w:rsidP="00535EF3">
      <w:pPr>
        <w:tabs>
          <w:tab w:val="left" w:pos="567"/>
          <w:tab w:val="left" w:pos="1560"/>
        </w:tabs>
        <w:spacing w:after="0"/>
        <w:jc w:val="both"/>
        <w:rPr>
          <w:rFonts w:ascii="Times New Roman" w:eastAsia="Times New Roman" w:hAnsi="Times New Roman" w:cs="Times New Roman"/>
          <w:b/>
          <w:bCs/>
          <w:iCs/>
          <w:lang w:eastAsia="pl-PL"/>
        </w:rPr>
      </w:pPr>
    </w:p>
    <w:p w:rsidR="00535EF3" w:rsidRPr="00A065AD" w:rsidRDefault="00535EF3" w:rsidP="00535E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065AD">
        <w:rPr>
          <w:rFonts w:ascii="Times New Roman" w:hAnsi="Times New Roman" w:cs="Times New Roman"/>
          <w:b/>
          <w:sz w:val="24"/>
          <w:szCs w:val="24"/>
        </w:rPr>
        <w:t>Odpowiedź</w:t>
      </w:r>
    </w:p>
    <w:p w:rsidR="00535EF3" w:rsidRPr="00A065AD" w:rsidRDefault="00A065AD" w:rsidP="00A065AD">
      <w:pPr>
        <w:rPr>
          <w:rFonts w:ascii="Times New Roman" w:hAnsi="Times New Roman" w:cs="Times New Roman"/>
        </w:rPr>
      </w:pPr>
      <w:r w:rsidRPr="00A065AD">
        <w:rPr>
          <w:rFonts w:ascii="Times New Roman" w:hAnsi="Times New Roman" w:cs="Times New Roman"/>
        </w:rPr>
        <w:t>Zamawiający nie dopuszcza.</w:t>
      </w:r>
    </w:p>
    <w:p w:rsidR="00535EF3" w:rsidRPr="00A065AD" w:rsidRDefault="00535EF3" w:rsidP="00535EF3">
      <w:pPr>
        <w:tabs>
          <w:tab w:val="left" w:pos="567"/>
          <w:tab w:val="left" w:pos="1560"/>
        </w:tabs>
        <w:spacing w:after="0"/>
        <w:jc w:val="both"/>
        <w:rPr>
          <w:rFonts w:ascii="Times New Roman" w:eastAsia="Times New Roman" w:hAnsi="Times New Roman" w:cs="Times New Roman"/>
          <w:b/>
          <w:bCs/>
          <w:iCs/>
          <w:lang w:eastAsia="pl-PL"/>
        </w:rPr>
      </w:pPr>
      <w:r w:rsidRPr="00A065AD">
        <w:rPr>
          <w:rFonts w:ascii="Times New Roman" w:eastAsia="Times New Roman" w:hAnsi="Times New Roman" w:cs="Times New Roman"/>
          <w:b/>
          <w:bCs/>
          <w:iCs/>
          <w:lang w:eastAsia="pl-PL"/>
        </w:rPr>
        <w:lastRenderedPageBreak/>
        <w:t>Pytanie nr 5</w:t>
      </w:r>
    </w:p>
    <w:p w:rsidR="00535EF3" w:rsidRPr="00A065AD" w:rsidRDefault="00535EF3" w:rsidP="00535EF3">
      <w:pPr>
        <w:tabs>
          <w:tab w:val="left" w:pos="567"/>
          <w:tab w:val="left" w:pos="1560"/>
        </w:tabs>
        <w:spacing w:after="0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  <w:r w:rsidRPr="00A065AD">
        <w:rPr>
          <w:rFonts w:ascii="Times New Roman" w:eastAsia="Times New Roman" w:hAnsi="Times New Roman" w:cs="Times New Roman"/>
          <w:bCs/>
          <w:iCs/>
          <w:lang w:eastAsia="pl-PL"/>
        </w:rPr>
        <w:t>Punkt I.6.</w:t>
      </w:r>
    </w:p>
    <w:p w:rsidR="00535EF3" w:rsidRPr="00A065AD" w:rsidRDefault="00535EF3" w:rsidP="00535EF3">
      <w:pPr>
        <w:tabs>
          <w:tab w:val="left" w:pos="567"/>
          <w:tab w:val="left" w:pos="1560"/>
        </w:tabs>
        <w:spacing w:after="0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  <w:r w:rsidRPr="00A065AD">
        <w:rPr>
          <w:rFonts w:ascii="Times New Roman" w:eastAsia="Times New Roman" w:hAnsi="Times New Roman" w:cs="Times New Roman"/>
          <w:bCs/>
          <w:iCs/>
          <w:lang w:eastAsia="pl-PL"/>
        </w:rPr>
        <w:t xml:space="preserve">Czy Zamawiający dopuści do postępowania respirator wyposażony w funkcję </w:t>
      </w:r>
      <w:proofErr w:type="spellStart"/>
      <w:r w:rsidRPr="00A065AD">
        <w:rPr>
          <w:rFonts w:ascii="Times New Roman" w:eastAsia="Times New Roman" w:hAnsi="Times New Roman" w:cs="Times New Roman"/>
          <w:bCs/>
          <w:iCs/>
          <w:lang w:eastAsia="pl-PL"/>
        </w:rPr>
        <w:t>AutoPEEP</w:t>
      </w:r>
      <w:proofErr w:type="spellEnd"/>
      <w:r w:rsidRPr="00A065AD">
        <w:rPr>
          <w:rFonts w:ascii="Times New Roman" w:eastAsia="Times New Roman" w:hAnsi="Times New Roman" w:cs="Times New Roman"/>
          <w:bCs/>
          <w:iCs/>
          <w:lang w:eastAsia="pl-PL"/>
        </w:rPr>
        <w:t>?</w:t>
      </w:r>
    </w:p>
    <w:p w:rsidR="00535EF3" w:rsidRPr="00A065AD" w:rsidRDefault="00535EF3" w:rsidP="00535EF3">
      <w:pPr>
        <w:tabs>
          <w:tab w:val="left" w:pos="567"/>
          <w:tab w:val="left" w:pos="1560"/>
        </w:tabs>
        <w:spacing w:after="0"/>
        <w:jc w:val="both"/>
        <w:rPr>
          <w:rFonts w:ascii="Times New Roman" w:eastAsia="Times New Roman" w:hAnsi="Times New Roman" w:cs="Times New Roman"/>
          <w:b/>
          <w:bCs/>
          <w:iCs/>
          <w:lang w:eastAsia="pl-PL"/>
        </w:rPr>
      </w:pPr>
    </w:p>
    <w:p w:rsidR="00535EF3" w:rsidRPr="00A065AD" w:rsidRDefault="00535EF3" w:rsidP="00535E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065AD">
        <w:rPr>
          <w:rFonts w:ascii="Times New Roman" w:hAnsi="Times New Roman" w:cs="Times New Roman"/>
          <w:b/>
          <w:sz w:val="24"/>
          <w:szCs w:val="24"/>
        </w:rPr>
        <w:t>Odpowiedź</w:t>
      </w:r>
    </w:p>
    <w:p w:rsidR="00535EF3" w:rsidRPr="00A065AD" w:rsidRDefault="00A065AD" w:rsidP="00535EF3">
      <w:pPr>
        <w:tabs>
          <w:tab w:val="left" w:pos="567"/>
          <w:tab w:val="left" w:pos="1560"/>
        </w:tabs>
        <w:spacing w:after="0"/>
        <w:jc w:val="both"/>
        <w:rPr>
          <w:rFonts w:ascii="Times New Roman" w:hAnsi="Times New Roman" w:cs="Times New Roman"/>
        </w:rPr>
      </w:pPr>
      <w:r w:rsidRPr="00A065AD">
        <w:rPr>
          <w:rFonts w:ascii="Times New Roman" w:hAnsi="Times New Roman" w:cs="Times New Roman"/>
        </w:rPr>
        <w:t>Zamawiający dopuszcza.</w:t>
      </w:r>
    </w:p>
    <w:p w:rsidR="00A065AD" w:rsidRPr="00A065AD" w:rsidRDefault="00A065AD" w:rsidP="00535EF3">
      <w:pPr>
        <w:tabs>
          <w:tab w:val="left" w:pos="567"/>
          <w:tab w:val="left" w:pos="1560"/>
        </w:tabs>
        <w:spacing w:after="0"/>
        <w:jc w:val="both"/>
        <w:rPr>
          <w:rFonts w:ascii="Times New Roman" w:eastAsia="Times New Roman" w:hAnsi="Times New Roman" w:cs="Times New Roman"/>
          <w:b/>
          <w:bCs/>
          <w:iCs/>
          <w:lang w:eastAsia="pl-PL"/>
        </w:rPr>
      </w:pPr>
    </w:p>
    <w:p w:rsidR="00535EF3" w:rsidRPr="00A065AD" w:rsidRDefault="00535EF3" w:rsidP="00535EF3">
      <w:pPr>
        <w:tabs>
          <w:tab w:val="left" w:pos="567"/>
          <w:tab w:val="left" w:pos="1560"/>
        </w:tabs>
        <w:spacing w:after="0"/>
        <w:jc w:val="both"/>
        <w:rPr>
          <w:rFonts w:ascii="Times New Roman" w:eastAsia="Times New Roman" w:hAnsi="Times New Roman" w:cs="Times New Roman"/>
          <w:b/>
          <w:bCs/>
          <w:iCs/>
          <w:lang w:eastAsia="pl-PL"/>
        </w:rPr>
      </w:pPr>
      <w:r w:rsidRPr="00A065AD">
        <w:rPr>
          <w:rFonts w:ascii="Times New Roman" w:eastAsia="Times New Roman" w:hAnsi="Times New Roman" w:cs="Times New Roman"/>
          <w:b/>
          <w:bCs/>
          <w:iCs/>
          <w:lang w:eastAsia="pl-PL"/>
        </w:rPr>
        <w:t>Pytanie nr 6</w:t>
      </w:r>
    </w:p>
    <w:p w:rsidR="00535EF3" w:rsidRPr="00A065AD" w:rsidRDefault="00535EF3" w:rsidP="00535EF3">
      <w:pPr>
        <w:tabs>
          <w:tab w:val="left" w:pos="567"/>
          <w:tab w:val="left" w:pos="1560"/>
        </w:tabs>
        <w:spacing w:after="0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  <w:r w:rsidRPr="00A065AD">
        <w:rPr>
          <w:rFonts w:ascii="Times New Roman" w:eastAsia="Times New Roman" w:hAnsi="Times New Roman" w:cs="Times New Roman"/>
          <w:bCs/>
          <w:iCs/>
          <w:lang w:eastAsia="pl-PL"/>
        </w:rPr>
        <w:t>Punkt I.6.</w:t>
      </w:r>
    </w:p>
    <w:p w:rsidR="00535EF3" w:rsidRPr="00A065AD" w:rsidRDefault="00535EF3" w:rsidP="00535EF3">
      <w:pPr>
        <w:tabs>
          <w:tab w:val="left" w:pos="567"/>
          <w:tab w:val="left" w:pos="1560"/>
        </w:tabs>
        <w:spacing w:after="0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  <w:r w:rsidRPr="00A065AD">
        <w:rPr>
          <w:rFonts w:ascii="Times New Roman" w:eastAsia="Times New Roman" w:hAnsi="Times New Roman" w:cs="Times New Roman"/>
          <w:bCs/>
          <w:iCs/>
          <w:lang w:eastAsia="pl-PL"/>
        </w:rPr>
        <w:t xml:space="preserve">Czy Zamawiający dopuści do postępowania respirator z  minimalnym przepływem w zakresie </w:t>
      </w:r>
      <w:r w:rsidR="00A065AD">
        <w:rPr>
          <w:rFonts w:ascii="Times New Roman" w:eastAsia="Times New Roman" w:hAnsi="Times New Roman" w:cs="Times New Roman"/>
          <w:bCs/>
          <w:iCs/>
          <w:lang w:eastAsia="pl-PL"/>
        </w:rPr>
        <w:br/>
      </w:r>
      <w:bookmarkStart w:id="0" w:name="_GoBack"/>
      <w:bookmarkEnd w:id="0"/>
      <w:r w:rsidRPr="00A065AD">
        <w:rPr>
          <w:rFonts w:ascii="Times New Roman" w:eastAsia="Times New Roman" w:hAnsi="Times New Roman" w:cs="Times New Roman"/>
          <w:bCs/>
          <w:iCs/>
          <w:lang w:eastAsia="pl-PL"/>
        </w:rPr>
        <w:t>od 0 do 30 l/min?</w:t>
      </w:r>
    </w:p>
    <w:p w:rsidR="00535EF3" w:rsidRPr="00A065AD" w:rsidRDefault="00535EF3" w:rsidP="00720B9B">
      <w:pPr>
        <w:tabs>
          <w:tab w:val="left" w:pos="567"/>
          <w:tab w:val="left" w:pos="1560"/>
        </w:tabs>
        <w:spacing w:after="0"/>
        <w:jc w:val="both"/>
        <w:rPr>
          <w:rFonts w:ascii="Times New Roman" w:eastAsia="Times New Roman" w:hAnsi="Times New Roman" w:cs="Times New Roman"/>
          <w:b/>
          <w:bCs/>
          <w:iCs/>
          <w:lang w:eastAsia="pl-PL"/>
        </w:rPr>
      </w:pPr>
    </w:p>
    <w:p w:rsidR="00535EF3" w:rsidRPr="00A065AD" w:rsidRDefault="00535EF3" w:rsidP="00535E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065AD">
        <w:rPr>
          <w:rFonts w:ascii="Times New Roman" w:hAnsi="Times New Roman" w:cs="Times New Roman"/>
          <w:b/>
          <w:sz w:val="24"/>
          <w:szCs w:val="24"/>
        </w:rPr>
        <w:t>Odpowiedź</w:t>
      </w:r>
    </w:p>
    <w:p w:rsidR="00A065AD" w:rsidRPr="00A065AD" w:rsidRDefault="00A065AD" w:rsidP="00A065AD">
      <w:pPr>
        <w:rPr>
          <w:rFonts w:ascii="Times New Roman" w:hAnsi="Times New Roman" w:cs="Times New Roman"/>
        </w:rPr>
      </w:pPr>
      <w:r w:rsidRPr="00A065AD">
        <w:rPr>
          <w:rFonts w:ascii="Times New Roman" w:hAnsi="Times New Roman" w:cs="Times New Roman"/>
        </w:rPr>
        <w:t>Zamawiający dopuszcza.</w:t>
      </w:r>
    </w:p>
    <w:p w:rsidR="00535EF3" w:rsidRPr="00850EA0" w:rsidRDefault="00535EF3" w:rsidP="00720B9B">
      <w:pPr>
        <w:tabs>
          <w:tab w:val="left" w:pos="567"/>
          <w:tab w:val="left" w:pos="1560"/>
        </w:tabs>
        <w:spacing w:after="0"/>
        <w:jc w:val="both"/>
        <w:rPr>
          <w:rFonts w:ascii="Times New Roman" w:eastAsia="Times New Roman" w:hAnsi="Times New Roman" w:cs="Times New Roman"/>
          <w:b/>
          <w:bCs/>
          <w:iCs/>
          <w:lang w:eastAsia="pl-PL"/>
        </w:rPr>
      </w:pPr>
    </w:p>
    <w:p w:rsidR="00850EA0" w:rsidRDefault="00850EA0" w:rsidP="0085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060B" w:rsidRPr="00850EA0" w:rsidRDefault="00CA060B" w:rsidP="001A03C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A03C6" w:rsidRDefault="001A03C6" w:rsidP="001A03C6">
      <w:pPr>
        <w:spacing w:after="0" w:line="360" w:lineRule="auto"/>
        <w:ind w:firstLine="595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Kierownik Zamawiającego</w:t>
      </w:r>
    </w:p>
    <w:p w:rsidR="001A03C6" w:rsidRDefault="001A03C6" w:rsidP="001A03C6">
      <w:pPr>
        <w:spacing w:after="0" w:line="360" w:lineRule="auto"/>
        <w:ind w:firstLine="5954"/>
        <w:jc w:val="both"/>
        <w:rPr>
          <w:rFonts w:ascii="Times New Roman" w:eastAsia="Times New Roman" w:hAnsi="Times New Roman" w:cs="Times New Roman"/>
          <w:lang w:eastAsia="pl-PL"/>
        </w:rPr>
      </w:pPr>
    </w:p>
    <w:p w:rsidR="001A03C6" w:rsidRDefault="001A03C6" w:rsidP="001A03C6">
      <w:pPr>
        <w:spacing w:after="0" w:line="360" w:lineRule="auto"/>
        <w:ind w:firstLine="637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Agnieszka Lasowa</w:t>
      </w:r>
    </w:p>
    <w:p w:rsidR="00133E52" w:rsidRDefault="00133E52"/>
    <w:sectPr w:rsidR="00133E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60B" w:rsidRDefault="00CA060B" w:rsidP="00CA060B">
      <w:pPr>
        <w:spacing w:after="0" w:line="240" w:lineRule="auto"/>
      </w:pPr>
      <w:r>
        <w:separator/>
      </w:r>
    </w:p>
  </w:endnote>
  <w:endnote w:type="continuationSeparator" w:id="0">
    <w:p w:rsidR="00CA060B" w:rsidRDefault="00CA060B" w:rsidP="00CA0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60B" w:rsidRDefault="00CA060B" w:rsidP="00CA060B">
      <w:pPr>
        <w:spacing w:after="0" w:line="240" w:lineRule="auto"/>
      </w:pPr>
      <w:r>
        <w:separator/>
      </w:r>
    </w:p>
  </w:footnote>
  <w:footnote w:type="continuationSeparator" w:id="0">
    <w:p w:rsidR="00CA060B" w:rsidRDefault="00CA060B" w:rsidP="00CA06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00D95"/>
    <w:multiLevelType w:val="hybridMultilevel"/>
    <w:tmpl w:val="19E82F3C"/>
    <w:lvl w:ilvl="0" w:tplc="6764C3B4">
      <w:start w:val="1"/>
      <w:numFmt w:val="lowerLetter"/>
      <w:lvlText w:val="%1)"/>
      <w:lvlJc w:val="left"/>
      <w:pPr>
        <w:ind w:left="144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F4C"/>
    <w:rsid w:val="000E2F4C"/>
    <w:rsid w:val="00133E52"/>
    <w:rsid w:val="001A03C6"/>
    <w:rsid w:val="00535EF3"/>
    <w:rsid w:val="00720B9B"/>
    <w:rsid w:val="00835B53"/>
    <w:rsid w:val="00850EA0"/>
    <w:rsid w:val="00A065AD"/>
    <w:rsid w:val="00BF2D89"/>
    <w:rsid w:val="00CA0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3C6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A03C6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1A03C6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060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060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060B"/>
    <w:rPr>
      <w:vertAlign w:val="superscript"/>
    </w:rPr>
  </w:style>
  <w:style w:type="character" w:styleId="Pogrubienie">
    <w:name w:val="Strong"/>
    <w:qFormat/>
    <w:rsid w:val="00535EF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3C6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A03C6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1A03C6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060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060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060B"/>
    <w:rPr>
      <w:vertAlign w:val="superscript"/>
    </w:rPr>
  </w:style>
  <w:style w:type="character" w:styleId="Pogrubienie">
    <w:name w:val="Strong"/>
    <w:qFormat/>
    <w:rsid w:val="00535E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7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User_ADM_11</dc:creator>
  <cp:keywords/>
  <dc:description/>
  <cp:lastModifiedBy>User_ADM_11</cp:lastModifiedBy>
  <cp:revision>6</cp:revision>
  <cp:lastPrinted>2023-03-07T09:30:00Z</cp:lastPrinted>
  <dcterms:created xsi:type="dcterms:W3CDTF">2023-03-07T08:13:00Z</dcterms:created>
  <dcterms:modified xsi:type="dcterms:W3CDTF">2023-12-07T09:21:00Z</dcterms:modified>
</cp:coreProperties>
</file>