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CB5170">
        <w:rPr>
          <w:rFonts w:cs="Times New Roman"/>
          <w:sz w:val="24"/>
          <w:szCs w:val="24"/>
        </w:rPr>
        <w:t>21</w:t>
      </w:r>
      <w:r w:rsidR="00C712AF" w:rsidRPr="00540A2D">
        <w:rPr>
          <w:rFonts w:cs="Times New Roman"/>
          <w:sz w:val="24"/>
          <w:szCs w:val="24"/>
        </w:rPr>
        <w:t>.</w:t>
      </w:r>
      <w:r w:rsidR="00CB5170">
        <w:rPr>
          <w:rFonts w:cs="Times New Roman"/>
          <w:sz w:val="24"/>
          <w:szCs w:val="24"/>
        </w:rPr>
        <w:t>05</w:t>
      </w:r>
      <w:r w:rsidR="0035381D" w:rsidRPr="00540A2D">
        <w:rPr>
          <w:rFonts w:cs="Times New Roman"/>
          <w:sz w:val="24"/>
          <w:szCs w:val="24"/>
        </w:rPr>
        <w:t>.202</w:t>
      </w:r>
      <w:r w:rsidR="00160720">
        <w:rPr>
          <w:rFonts w:cs="Times New Roman"/>
          <w:sz w:val="24"/>
          <w:szCs w:val="24"/>
        </w:rPr>
        <w:t>4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CB5170">
        <w:rPr>
          <w:rFonts w:cs="Times New Roman"/>
          <w:b/>
          <w:sz w:val="24"/>
          <w:szCs w:val="24"/>
        </w:rPr>
        <w:t>57</w:t>
      </w:r>
      <w:r w:rsidR="00160720">
        <w:rPr>
          <w:rFonts w:cs="Times New Roman"/>
          <w:b/>
          <w:sz w:val="24"/>
          <w:szCs w:val="24"/>
        </w:rPr>
        <w:t>/ZP/24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EB440C" w:rsidRDefault="00EB440C" w:rsidP="005017B5">
      <w:pPr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</w:p>
    <w:p w:rsidR="00880A31" w:rsidRPr="00540A2D" w:rsidRDefault="00880A31" w:rsidP="003F5E9F">
      <w:pPr>
        <w:jc w:val="center"/>
        <w:rPr>
          <w:rFonts w:cs="Times New Roman"/>
          <w:b/>
          <w:sz w:val="24"/>
          <w:szCs w:val="24"/>
        </w:rPr>
      </w:pPr>
    </w:p>
    <w:p w:rsidR="00CB5170" w:rsidRPr="00BE7815" w:rsidRDefault="003F5E9F" w:rsidP="00CB5170">
      <w:pPr>
        <w:pStyle w:val="Akapitzlist"/>
        <w:ind w:left="284" w:hanging="284"/>
        <w:jc w:val="center"/>
        <w:rPr>
          <w:color w:val="000000" w:themeColor="text1"/>
          <w:lang w:eastAsia="ar-SA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820E5">
        <w:rPr>
          <w:rFonts w:cs="Times New Roman"/>
          <w:b/>
          <w:sz w:val="24"/>
          <w:szCs w:val="24"/>
        </w:rPr>
        <w:t>przeprowadzenia</w:t>
      </w:r>
      <w:r w:rsidR="00EB440C">
        <w:rPr>
          <w:rFonts w:cs="Times New Roman"/>
          <w:b/>
          <w:sz w:val="24"/>
          <w:szCs w:val="24"/>
        </w:rPr>
        <w:t xml:space="preserve"> postępowania </w:t>
      </w:r>
      <w:r w:rsidR="00436155">
        <w:rPr>
          <w:rFonts w:cs="Times New Roman"/>
          <w:b/>
          <w:sz w:val="24"/>
          <w:szCs w:val="24"/>
        </w:rPr>
        <w:br/>
      </w:r>
      <w:r w:rsidRPr="00540A2D">
        <w:rPr>
          <w:rFonts w:cs="Times New Roman"/>
          <w:b/>
          <w:sz w:val="24"/>
          <w:szCs w:val="24"/>
        </w:rPr>
        <w:t>na</w:t>
      </w:r>
      <w:r w:rsidR="00CB5170" w:rsidRPr="00BE7815">
        <w:rPr>
          <w:b/>
          <w:bCs/>
          <w:color w:val="000000" w:themeColor="text1"/>
          <w:lang w:eastAsia="ar-SA"/>
        </w:rPr>
        <w:t xml:space="preserve"> dostawę odczynników laboratoryjnych i materiałów zużywalnych oraz dzierżawę przystawki ISE kompatybilnej z analizatorem biochemicznym BA 400 do Medycznego Laboratorium Diagnostycznego Zespołu Opieki Zdrowotnej w Lidzbarku Warmińskim</w:t>
      </w:r>
    </w:p>
    <w:p w:rsidR="00EB440C" w:rsidRPr="00AA7CAB" w:rsidRDefault="00EB440C" w:rsidP="00EB440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2757B1" w:rsidRPr="00540A2D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160720">
        <w:rPr>
          <w:rFonts w:cs="Times New Roman"/>
          <w:sz w:val="24"/>
          <w:szCs w:val="24"/>
        </w:rPr>
        <w:t>1</w:t>
      </w:r>
      <w:r w:rsidR="00CB5170">
        <w:rPr>
          <w:rFonts w:cs="Times New Roman"/>
          <w:sz w:val="24"/>
          <w:szCs w:val="24"/>
        </w:rPr>
        <w:t>7</w:t>
      </w:r>
      <w:r w:rsidR="00C712AF" w:rsidRPr="00540A2D">
        <w:rPr>
          <w:rFonts w:cs="Times New Roman"/>
          <w:sz w:val="24"/>
          <w:szCs w:val="24"/>
        </w:rPr>
        <w:t>.</w:t>
      </w:r>
      <w:r w:rsidR="00CB5170">
        <w:rPr>
          <w:rFonts w:cs="Times New Roman"/>
          <w:sz w:val="24"/>
          <w:szCs w:val="24"/>
        </w:rPr>
        <w:t>05</w:t>
      </w:r>
      <w:r w:rsidR="000023B0" w:rsidRPr="00540A2D">
        <w:rPr>
          <w:rFonts w:cs="Times New Roman"/>
          <w:sz w:val="24"/>
          <w:szCs w:val="24"/>
        </w:rPr>
        <w:t>.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CB5170">
        <w:rPr>
          <w:rFonts w:cs="Times New Roman"/>
          <w:color w:val="000000" w:themeColor="text1"/>
          <w:sz w:val="24"/>
          <w:szCs w:val="24"/>
        </w:rPr>
        <w:t>1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7A646C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160720">
        <w:trPr>
          <w:trHeight w:val="728"/>
          <w:jc w:val="center"/>
        </w:trPr>
        <w:tc>
          <w:tcPr>
            <w:tcW w:w="287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F66176" w:rsidRPr="00F66176" w:rsidRDefault="00D7784B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Przedsiębiorstwo </w:t>
            </w:r>
            <w:proofErr w:type="spellStart"/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Produkcyjno</w:t>
            </w:r>
            <w:proofErr w:type="spellEnd"/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Handlowe 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 xml:space="preserve">  LIMARCO Lidia Zajkowska</w:t>
            </w:r>
          </w:p>
          <w:p w:rsidR="00F66176" w:rsidRDefault="00F66176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F6617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ul. Przemysłowa 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8</w:t>
            </w:r>
          </w:p>
          <w:p w:rsidR="00CB5170" w:rsidRPr="00F66176" w:rsidRDefault="00CB5170" w:rsidP="00F66176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11-700 Mrągowo</w:t>
            </w:r>
          </w:p>
          <w:p w:rsidR="00CF63BE" w:rsidRPr="00AA7CAB" w:rsidRDefault="00F66176" w:rsidP="00CB5170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Default="00160720" w:rsidP="00160720">
            <w:pPr>
              <w:pStyle w:val="Default"/>
              <w:jc w:val="center"/>
            </w:pPr>
          </w:p>
          <w:p w:rsidR="00CF63BE" w:rsidRPr="007A646C" w:rsidRDefault="00CB5170" w:rsidP="00160720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49 482,90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DB79ED" w:rsidRPr="00540A2D" w:rsidRDefault="00DB79ED" w:rsidP="00DB79ED">
      <w:pPr>
        <w:rPr>
          <w:rFonts w:cs="Times New Roman"/>
          <w:sz w:val="24"/>
          <w:szCs w:val="24"/>
        </w:rPr>
      </w:pPr>
    </w:p>
    <w:p w:rsidR="004A50D6" w:rsidRDefault="000225F1" w:rsidP="00480D35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Oferta w/w Wykonawcy spełnia wszystkie wymagania</w:t>
      </w:r>
      <w:r w:rsidR="00EB440C" w:rsidRPr="0091567D">
        <w:rPr>
          <w:rFonts w:cs="Times New Roman"/>
          <w:b/>
          <w:sz w:val="24"/>
          <w:szCs w:val="24"/>
        </w:rPr>
        <w:t xml:space="preserve"> Zamawiającego i została wybrana do realizacji zamówienia.</w:t>
      </w:r>
      <w:r w:rsidR="00EB440C" w:rsidRPr="0091567D">
        <w:rPr>
          <w:rFonts w:cs="Times New Roman"/>
          <w:b/>
          <w:sz w:val="24"/>
          <w:szCs w:val="24"/>
        </w:rPr>
        <w:tab/>
      </w:r>
    </w:p>
    <w:p w:rsidR="00880A31" w:rsidRPr="00540A2D" w:rsidRDefault="00880A31" w:rsidP="00480D35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480D35" w:rsidRPr="00540A2D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</w:t>
      </w:r>
      <w:r w:rsidR="00511DAD">
        <w:rPr>
          <w:rFonts w:cs="Times New Roman"/>
          <w:b/>
          <w:sz w:val="24"/>
          <w:szCs w:val="24"/>
        </w:rPr>
        <w:tab/>
      </w:r>
      <w:r w:rsidRPr="00540A2D">
        <w:rPr>
          <w:rFonts w:cs="Times New Roman"/>
          <w:b/>
          <w:sz w:val="24"/>
          <w:szCs w:val="24"/>
        </w:rPr>
        <w:t xml:space="preserve"> 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4A50D6" w:rsidRPr="00540A2D">
        <w:rPr>
          <w:rFonts w:cs="Times New Roman"/>
          <w:b/>
          <w:sz w:val="24"/>
          <w:szCs w:val="24"/>
        </w:rPr>
        <w:t xml:space="preserve">                        </w:t>
      </w:r>
      <w:r w:rsidR="00511DAD">
        <w:rPr>
          <w:rFonts w:cs="Times New Roman"/>
          <w:b/>
          <w:sz w:val="24"/>
          <w:szCs w:val="24"/>
        </w:rPr>
        <w:tab/>
      </w:r>
      <w:r w:rsidR="004A50D6" w:rsidRPr="00540A2D">
        <w:rPr>
          <w:rFonts w:cs="Times New Roman"/>
          <w:b/>
          <w:sz w:val="24"/>
          <w:szCs w:val="24"/>
        </w:rPr>
        <w:t xml:space="preserve">      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66594A"/>
    <w:rsid w:val="00676C2F"/>
    <w:rsid w:val="0069376C"/>
    <w:rsid w:val="006E4E79"/>
    <w:rsid w:val="007A646C"/>
    <w:rsid w:val="007D4D8A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4D56"/>
    <w:rsid w:val="00F5687A"/>
    <w:rsid w:val="00F6617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8</cp:revision>
  <cp:lastPrinted>2023-03-09T08:32:00Z</cp:lastPrinted>
  <dcterms:created xsi:type="dcterms:W3CDTF">2023-03-09T08:33:00Z</dcterms:created>
  <dcterms:modified xsi:type="dcterms:W3CDTF">2024-05-21T06:53:00Z</dcterms:modified>
</cp:coreProperties>
</file>