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DD4512" w:rsidRDefault="00793A19" w:rsidP="00DD4512">
      <w:pPr>
        <w:jc w:val="center"/>
        <w:rPr>
          <w:rFonts w:cs="Times New Roman"/>
          <w:color w:val="000000" w:themeColor="text1"/>
        </w:rPr>
      </w:pPr>
      <w:r w:rsidRPr="00DD4512">
        <w:rPr>
          <w:rFonts w:cs="Times New Roman"/>
        </w:rPr>
        <w:t xml:space="preserve">                                            </w:t>
      </w:r>
      <w:r w:rsidR="009A1505" w:rsidRPr="00DD4512">
        <w:rPr>
          <w:rFonts w:cs="Times New Roman"/>
        </w:rPr>
        <w:t xml:space="preserve"> </w:t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  <w:t xml:space="preserve">   </w:t>
      </w:r>
      <w:r w:rsidR="00805F7E" w:rsidRPr="00DD4512">
        <w:rPr>
          <w:rFonts w:cs="Times New Roman"/>
        </w:rPr>
        <w:t xml:space="preserve">Lidzbark Warmiński, </w:t>
      </w:r>
      <w:r w:rsidR="00144392" w:rsidRPr="00DD4512">
        <w:rPr>
          <w:rFonts w:cs="Times New Roman"/>
          <w:color w:val="000000" w:themeColor="text1"/>
        </w:rPr>
        <w:t>29</w:t>
      </w:r>
      <w:r w:rsidR="00FA4ACE" w:rsidRPr="00DD4512">
        <w:rPr>
          <w:rFonts w:cs="Times New Roman"/>
          <w:color w:val="000000" w:themeColor="text1"/>
        </w:rPr>
        <w:t>.07</w:t>
      </w:r>
      <w:r w:rsidR="0035381D" w:rsidRPr="00DD4512">
        <w:rPr>
          <w:rFonts w:cs="Times New Roman"/>
          <w:color w:val="000000" w:themeColor="text1"/>
        </w:rPr>
        <w:t>.202</w:t>
      </w:r>
      <w:r w:rsidR="00160720" w:rsidRPr="00DD4512">
        <w:rPr>
          <w:rFonts w:cs="Times New Roman"/>
          <w:color w:val="000000" w:themeColor="text1"/>
        </w:rPr>
        <w:t>4</w:t>
      </w:r>
      <w:r w:rsidR="000123DF" w:rsidRPr="00DD4512">
        <w:rPr>
          <w:rFonts w:cs="Times New Roman"/>
          <w:color w:val="000000" w:themeColor="text1"/>
        </w:rPr>
        <w:t xml:space="preserve"> </w:t>
      </w:r>
      <w:r w:rsidR="009A1505" w:rsidRPr="00DD4512">
        <w:rPr>
          <w:rFonts w:cs="Times New Roman"/>
          <w:color w:val="000000" w:themeColor="text1"/>
        </w:rPr>
        <w:t>r.</w:t>
      </w:r>
    </w:p>
    <w:p w:rsidR="0047330D" w:rsidRPr="00DD4512" w:rsidRDefault="0047330D" w:rsidP="00DD4512">
      <w:pPr>
        <w:jc w:val="center"/>
        <w:rPr>
          <w:rFonts w:cs="Times New Roman"/>
          <w:color w:val="000000" w:themeColor="text1"/>
        </w:rPr>
      </w:pPr>
    </w:p>
    <w:p w:rsidR="0047330D" w:rsidRPr="00DD4512" w:rsidRDefault="0047330D" w:rsidP="00DD4512">
      <w:pPr>
        <w:jc w:val="center"/>
        <w:rPr>
          <w:rFonts w:cs="Times New Roman"/>
        </w:rPr>
      </w:pPr>
    </w:p>
    <w:p w:rsidR="0047330D" w:rsidRPr="00DD4512" w:rsidRDefault="0047330D" w:rsidP="00DD4512">
      <w:pPr>
        <w:jc w:val="center"/>
        <w:rPr>
          <w:rFonts w:cs="Times New Roman"/>
        </w:rPr>
      </w:pPr>
    </w:p>
    <w:p w:rsidR="00F54D56" w:rsidRPr="00DD4512" w:rsidRDefault="00E747E2" w:rsidP="00DD4512">
      <w:pPr>
        <w:rPr>
          <w:rFonts w:cs="Times New Roman"/>
        </w:rPr>
      </w:pP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  <w:r w:rsidRPr="00DD4512">
        <w:rPr>
          <w:rFonts w:cs="Times New Roman"/>
        </w:rPr>
        <w:tab/>
      </w:r>
    </w:p>
    <w:p w:rsidR="00F54D56" w:rsidRPr="00DD4512" w:rsidRDefault="002757B1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ZOZ.V.</w:t>
      </w:r>
      <w:r w:rsidR="00540A2D" w:rsidRPr="00DD4512">
        <w:rPr>
          <w:rFonts w:cs="Times New Roman"/>
          <w:b/>
        </w:rPr>
        <w:t>260-</w:t>
      </w:r>
      <w:r w:rsidR="00144392" w:rsidRPr="00DD4512">
        <w:rPr>
          <w:rFonts w:cs="Times New Roman"/>
          <w:b/>
        </w:rPr>
        <w:t>83</w:t>
      </w:r>
      <w:r w:rsidR="00160720" w:rsidRPr="00DD4512">
        <w:rPr>
          <w:rFonts w:cs="Times New Roman"/>
          <w:b/>
        </w:rPr>
        <w:t>/ZP/24</w:t>
      </w:r>
    </w:p>
    <w:p w:rsidR="003F5E9F" w:rsidRPr="00DD4512" w:rsidRDefault="003F5E9F" w:rsidP="00DD4512">
      <w:pPr>
        <w:jc w:val="center"/>
        <w:rPr>
          <w:rFonts w:cs="Times New Roman"/>
          <w:b/>
        </w:rPr>
      </w:pPr>
    </w:p>
    <w:p w:rsidR="00880A31" w:rsidRPr="00DD4512" w:rsidRDefault="00793A19" w:rsidP="00DD4512">
      <w:pPr>
        <w:jc w:val="center"/>
        <w:rPr>
          <w:rFonts w:cs="Times New Roman"/>
          <w:b/>
        </w:rPr>
      </w:pPr>
      <w:r w:rsidRPr="00DD4512">
        <w:rPr>
          <w:rFonts w:cs="Times New Roman"/>
        </w:rPr>
        <w:t xml:space="preserve">                                           </w:t>
      </w:r>
      <w:r w:rsidR="00EB440C" w:rsidRPr="00DD4512">
        <w:rPr>
          <w:rFonts w:cs="Times New Roman"/>
        </w:rPr>
        <w:t xml:space="preserve"> </w:t>
      </w:r>
    </w:p>
    <w:p w:rsidR="00144392" w:rsidRPr="00DD4512" w:rsidRDefault="003F5E9F" w:rsidP="00DD4512">
      <w:pPr>
        <w:jc w:val="both"/>
        <w:rPr>
          <w:rFonts w:cs="Times New Roman"/>
          <w:b/>
        </w:rPr>
      </w:pPr>
      <w:r w:rsidRPr="00DD4512">
        <w:rPr>
          <w:rFonts w:cs="Times New Roman"/>
          <w:b/>
        </w:rPr>
        <w:t xml:space="preserve">Informacja z </w:t>
      </w:r>
      <w:r w:rsidR="005820E5" w:rsidRPr="00DD4512">
        <w:rPr>
          <w:rFonts w:cs="Times New Roman"/>
          <w:b/>
        </w:rPr>
        <w:t>przeprowadzenia</w:t>
      </w:r>
      <w:r w:rsidR="00EB440C" w:rsidRPr="00DD4512">
        <w:rPr>
          <w:rFonts w:cs="Times New Roman"/>
          <w:b/>
        </w:rPr>
        <w:t xml:space="preserve"> postępowania </w:t>
      </w:r>
      <w:r w:rsidRPr="00DD4512">
        <w:rPr>
          <w:rFonts w:cs="Times New Roman"/>
          <w:b/>
        </w:rPr>
        <w:t>na</w:t>
      </w:r>
      <w:r w:rsidR="00CB5170" w:rsidRPr="00DD4512">
        <w:rPr>
          <w:rFonts w:cs="Times New Roman"/>
          <w:b/>
          <w:color w:val="000000" w:themeColor="text1"/>
        </w:rPr>
        <w:t xml:space="preserve"> </w:t>
      </w:r>
      <w:r w:rsidR="00144392" w:rsidRPr="00DD4512">
        <w:rPr>
          <w:rFonts w:cs="Times New Roman"/>
          <w:b/>
        </w:rPr>
        <w:t xml:space="preserve">dostawę sprzętu medycznego jednorazowego </w:t>
      </w:r>
      <w:r w:rsidR="00144392" w:rsidRPr="00DD4512">
        <w:rPr>
          <w:rFonts w:cs="Times New Roman"/>
          <w:b/>
        </w:rPr>
        <w:br/>
        <w:t>i wielorazowego użytku do apteki szpitalnej Zespołu Opieki Zdrowotnej w Lidzbarku Warmińskim</w:t>
      </w:r>
      <w:bookmarkStart w:id="0" w:name="_GoBack"/>
      <w:bookmarkEnd w:id="0"/>
    </w:p>
    <w:p w:rsidR="002757B1" w:rsidRPr="00DD4512" w:rsidRDefault="002757B1" w:rsidP="00DD4512">
      <w:pPr>
        <w:pStyle w:val="Nagwek3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44392" w:rsidRPr="00DD4512" w:rsidRDefault="00144392" w:rsidP="00DD4512">
      <w:pPr>
        <w:numPr>
          <w:ilvl w:val="0"/>
          <w:numId w:val="13"/>
        </w:numPr>
        <w:tabs>
          <w:tab w:val="left" w:pos="4536"/>
        </w:tabs>
        <w:ind w:left="284" w:hanging="284"/>
        <w:contextualSpacing/>
        <w:jc w:val="both"/>
        <w:rPr>
          <w:rFonts w:cs="Times New Roman"/>
          <w:b/>
          <w:u w:val="single"/>
        </w:rPr>
      </w:pPr>
      <w:r w:rsidRPr="00DD4512">
        <w:rPr>
          <w:rFonts w:cs="Times New Roman"/>
          <w:b/>
          <w:u w:val="single"/>
        </w:rPr>
        <w:t>Najkorzystniejsza oferta:</w:t>
      </w:r>
    </w:p>
    <w:p w:rsidR="00144392" w:rsidRPr="00DD4512" w:rsidRDefault="00144392" w:rsidP="00DD4512">
      <w:pPr>
        <w:jc w:val="both"/>
        <w:rPr>
          <w:rFonts w:cs="Times New Roman"/>
          <w:bCs/>
        </w:rPr>
      </w:pPr>
      <w:r w:rsidRPr="00DD4512">
        <w:rPr>
          <w:rFonts w:cs="Times New Roman"/>
        </w:rPr>
        <w:t xml:space="preserve">W postępowaniu prowadzonym </w:t>
      </w:r>
      <w:r w:rsidRPr="00DD4512">
        <w:rPr>
          <w:rFonts w:cs="Times New Roman"/>
          <w:bCs/>
        </w:rPr>
        <w:t xml:space="preserve">na podstawie Regulaminu udzielania zamówień publicznych </w:t>
      </w:r>
    </w:p>
    <w:p w:rsidR="00144392" w:rsidRPr="00DD4512" w:rsidRDefault="00144392" w:rsidP="00DD4512">
      <w:pPr>
        <w:jc w:val="both"/>
        <w:rPr>
          <w:rFonts w:cs="Times New Roman"/>
        </w:rPr>
      </w:pPr>
      <w:r w:rsidRPr="00DD4512">
        <w:rPr>
          <w:rFonts w:cs="Times New Roman"/>
          <w:bCs/>
        </w:rPr>
        <w:t xml:space="preserve">o wartości szacunkowej nieprzekraczającej kwoty 130 000 zł i procedury </w:t>
      </w:r>
      <w:r w:rsidRPr="00DD4512">
        <w:rPr>
          <w:rFonts w:cs="Times New Roman"/>
          <w:b/>
          <w:bCs/>
        </w:rPr>
        <w:t>Zapytania ofertowego</w:t>
      </w:r>
      <w:r w:rsidRPr="00DD4512">
        <w:rPr>
          <w:rFonts w:cs="Times New Roman"/>
        </w:rPr>
        <w:t>, Zamawiający informuje, że w przedmiotowym postępowaniu jako najkorzystniejszą wybrano ofertę Wykonawcy:</w:t>
      </w:r>
    </w:p>
    <w:p w:rsidR="00144392" w:rsidRPr="00DD4512" w:rsidRDefault="00144392" w:rsidP="00DD4512">
      <w:pPr>
        <w:jc w:val="both"/>
        <w:rPr>
          <w:rFonts w:cs="Times New Roman"/>
          <w:b/>
        </w:rPr>
      </w:pPr>
    </w:p>
    <w:p w:rsidR="00144392" w:rsidRPr="00DD4512" w:rsidRDefault="00144392" w:rsidP="00DD4512">
      <w:pPr>
        <w:autoSpaceDE w:val="0"/>
        <w:autoSpaceDN w:val="0"/>
        <w:adjustRightInd w:val="0"/>
        <w:rPr>
          <w:rFonts w:cs="Times New Roman"/>
          <w:color w:val="000000"/>
        </w:rPr>
      </w:pPr>
      <w:r w:rsidRPr="00DD4512">
        <w:rPr>
          <w:rFonts w:cs="Times New Roman"/>
          <w:b/>
        </w:rPr>
        <w:t>Część 11</w:t>
      </w:r>
      <w:r w:rsidRPr="00DD4512">
        <w:rPr>
          <w:rFonts w:cs="Times New Roman"/>
        </w:rPr>
        <w:t xml:space="preserve"> </w:t>
      </w:r>
      <w:r w:rsidRPr="00DD4512">
        <w:rPr>
          <w:rFonts w:cs="Times New Roman"/>
          <w:color w:val="000000"/>
        </w:rPr>
        <w:t>TRIDENT MED. S.C. Monika Góralska-</w:t>
      </w:r>
      <w:proofErr w:type="spellStart"/>
      <w:r w:rsidRPr="00DD4512">
        <w:rPr>
          <w:rFonts w:cs="Times New Roman"/>
          <w:color w:val="000000"/>
        </w:rPr>
        <w:t>Wachnik</w:t>
      </w:r>
      <w:proofErr w:type="spellEnd"/>
      <w:r w:rsidRPr="00DD4512">
        <w:rPr>
          <w:rFonts w:cs="Times New Roman"/>
          <w:color w:val="000000"/>
        </w:rPr>
        <w:t xml:space="preserve"> Wspólnik Spółki Cywilnej </w:t>
      </w:r>
      <w:r w:rsidRPr="00DD4512">
        <w:rPr>
          <w:rFonts w:cs="Times New Roman"/>
        </w:rPr>
        <w:t>Zbigniew Przeorski Wspólnik Spółki Cywilnej TRIDENT MED. 04-894 Warszawa, ul. Szachowa 1</w:t>
      </w:r>
    </w:p>
    <w:p w:rsidR="00144392" w:rsidRPr="00DD4512" w:rsidRDefault="00144392" w:rsidP="00DD4512">
      <w:pPr>
        <w:rPr>
          <w:rFonts w:cs="Times New Roman"/>
        </w:rPr>
      </w:pPr>
      <w:r w:rsidRPr="00DD4512">
        <w:rPr>
          <w:rFonts w:cs="Times New Roman"/>
          <w:b/>
        </w:rPr>
        <w:t>Część 15</w:t>
      </w:r>
      <w:r w:rsidRPr="00DD4512">
        <w:rPr>
          <w:rFonts w:cs="Times New Roman"/>
        </w:rPr>
        <w:t xml:space="preserve"> Balton Sp. z o.o., 00-496 ul. Nowy Świat 7/14</w:t>
      </w:r>
    </w:p>
    <w:p w:rsidR="00144392" w:rsidRPr="00DD4512" w:rsidRDefault="00144392" w:rsidP="00DD4512">
      <w:pPr>
        <w:rPr>
          <w:rFonts w:cs="Times New Roman"/>
        </w:rPr>
      </w:pPr>
      <w:r w:rsidRPr="00DD4512">
        <w:rPr>
          <w:rFonts w:cs="Times New Roman"/>
          <w:b/>
        </w:rPr>
        <w:t>Część 22</w:t>
      </w:r>
      <w:r w:rsidRPr="00DD4512">
        <w:rPr>
          <w:rFonts w:cs="Times New Roman"/>
        </w:rPr>
        <w:t xml:space="preserve"> </w:t>
      </w:r>
      <w:r w:rsidRPr="00DD4512">
        <w:rPr>
          <w:rFonts w:eastAsia="Times New Roman" w:cs="Times New Roman"/>
          <w:lang w:eastAsia="pl-PL"/>
        </w:rPr>
        <w:t xml:space="preserve">Krajowe Towarzystwo Gospodarcze </w:t>
      </w:r>
      <w:proofErr w:type="spellStart"/>
      <w:r w:rsidRPr="00DD4512">
        <w:rPr>
          <w:rFonts w:eastAsia="Times New Roman" w:cs="Times New Roman"/>
          <w:lang w:eastAsia="pl-PL"/>
        </w:rPr>
        <w:t>Semigat</w:t>
      </w:r>
      <w:proofErr w:type="spellEnd"/>
      <w:r w:rsidRPr="00DD4512">
        <w:rPr>
          <w:rFonts w:eastAsia="Times New Roman" w:cs="Times New Roman"/>
          <w:lang w:eastAsia="pl-PL"/>
        </w:rPr>
        <w:t xml:space="preserve"> Spółka Akcyjna, ul. Ratuszowa 11 lok. 318, 03-450 Warszaw</w:t>
      </w:r>
      <w:r w:rsidRPr="00DD4512">
        <w:rPr>
          <w:rFonts w:cs="Times New Roman"/>
        </w:rPr>
        <w:t>a</w:t>
      </w:r>
    </w:p>
    <w:p w:rsidR="00BC5BD4" w:rsidRPr="00DD4512" w:rsidRDefault="00BC5BD4" w:rsidP="00DD4512">
      <w:pPr>
        <w:rPr>
          <w:rFonts w:cs="Times New Roman"/>
        </w:rPr>
      </w:pPr>
      <w:r w:rsidRPr="00DD4512">
        <w:rPr>
          <w:rFonts w:cs="Times New Roman"/>
          <w:b/>
        </w:rPr>
        <w:t>Część 23</w:t>
      </w:r>
      <w:r w:rsidRPr="00DD4512">
        <w:rPr>
          <w:rFonts w:cs="Times New Roman"/>
        </w:rPr>
        <w:t xml:space="preserve"> </w:t>
      </w:r>
      <w:r w:rsidR="00144392" w:rsidRPr="00DD4512">
        <w:rPr>
          <w:rFonts w:cs="Times New Roman"/>
        </w:rPr>
        <w:t>EMED SP. Z O.O. SP. K.</w:t>
      </w:r>
      <w:r w:rsidRPr="00DD4512">
        <w:rPr>
          <w:rFonts w:cs="Times New Roman"/>
        </w:rPr>
        <w:t xml:space="preserve">, </w:t>
      </w:r>
      <w:r w:rsidR="00144392" w:rsidRPr="00DD4512">
        <w:rPr>
          <w:rFonts w:cs="Times New Roman"/>
        </w:rPr>
        <w:t>ul. Ryżowa 69 A, 05-816 Opacz Kolonia</w:t>
      </w:r>
      <w:r w:rsidRPr="00DD4512">
        <w:rPr>
          <w:rFonts w:cs="Times New Roman"/>
        </w:rPr>
        <w:t xml:space="preserve"> </w:t>
      </w:r>
    </w:p>
    <w:p w:rsidR="00BC5BD4" w:rsidRPr="00DD4512" w:rsidRDefault="00BC5BD4" w:rsidP="00DD4512">
      <w:pPr>
        <w:rPr>
          <w:rFonts w:cs="Times New Roman"/>
        </w:rPr>
      </w:pPr>
      <w:r w:rsidRPr="00DD4512">
        <w:rPr>
          <w:rFonts w:cs="Times New Roman"/>
          <w:b/>
        </w:rPr>
        <w:t>Część 28</w:t>
      </w:r>
      <w:r w:rsidRPr="00DD4512">
        <w:rPr>
          <w:rFonts w:cs="Times New Roman"/>
        </w:rPr>
        <w:t xml:space="preserve"> IVRA MEDICAL T. Kaczmarek A. Twardowski Sp. J., ul. Czerniakowska 28B lok. VIIIB, 00-714 Warszawa</w:t>
      </w:r>
    </w:p>
    <w:p w:rsidR="00144392" w:rsidRPr="00DD4512" w:rsidRDefault="00AE3CA0" w:rsidP="00DD4512">
      <w:pPr>
        <w:autoSpaceDE w:val="0"/>
        <w:autoSpaceDN w:val="0"/>
        <w:adjustRightInd w:val="0"/>
        <w:rPr>
          <w:rFonts w:cs="Times New Roman"/>
          <w:bCs/>
        </w:rPr>
      </w:pPr>
      <w:r w:rsidRPr="00DD4512">
        <w:rPr>
          <w:rFonts w:cs="Times New Roman"/>
          <w:b/>
        </w:rPr>
        <w:t>Część 35</w:t>
      </w:r>
      <w:r w:rsidRPr="00DD4512">
        <w:rPr>
          <w:rFonts w:cs="Times New Roman"/>
          <w:bCs/>
        </w:rPr>
        <w:t xml:space="preserve"> ZARYS International </w:t>
      </w:r>
      <w:proofErr w:type="spellStart"/>
      <w:r w:rsidRPr="00DD4512">
        <w:rPr>
          <w:rFonts w:cs="Times New Roman"/>
          <w:bCs/>
        </w:rPr>
        <w:t>Group</w:t>
      </w:r>
      <w:proofErr w:type="spellEnd"/>
      <w:r w:rsidRPr="00DD4512">
        <w:rPr>
          <w:rFonts w:cs="Times New Roman"/>
          <w:bCs/>
        </w:rPr>
        <w:t xml:space="preserve"> spółka z ograniczoną odpowiedzialnością spółka Komandytowa ul. Pod Borem 18, 41-808 Zabrze</w:t>
      </w:r>
      <w:r w:rsidRPr="00DD4512">
        <w:rPr>
          <w:rFonts w:cs="Times New Roman"/>
          <w:bCs/>
        </w:rPr>
        <w:br/>
      </w:r>
      <w:r w:rsidRPr="00DD4512">
        <w:rPr>
          <w:rFonts w:cs="Times New Roman"/>
          <w:b/>
          <w:bCs/>
        </w:rPr>
        <w:t>Część 39</w:t>
      </w:r>
      <w:r w:rsidRPr="00DD4512">
        <w:rPr>
          <w:rFonts w:cs="Times New Roman"/>
          <w:bCs/>
        </w:rPr>
        <w:t xml:space="preserve"> </w:t>
      </w:r>
      <w:proofErr w:type="spellStart"/>
      <w:r w:rsidR="00144392" w:rsidRPr="00DD4512">
        <w:rPr>
          <w:rFonts w:cs="Times New Roman"/>
        </w:rPr>
        <w:t>Skamex</w:t>
      </w:r>
      <w:proofErr w:type="spellEnd"/>
      <w:r w:rsidR="00144392" w:rsidRPr="00DD4512">
        <w:rPr>
          <w:rFonts w:cs="Times New Roman"/>
        </w:rPr>
        <w:t xml:space="preserve"> Spółka akcyjna</w:t>
      </w:r>
      <w:r w:rsidRPr="00DD4512">
        <w:rPr>
          <w:rFonts w:cs="Times New Roman"/>
        </w:rPr>
        <w:t xml:space="preserve">, </w:t>
      </w:r>
      <w:r w:rsidR="00144392" w:rsidRPr="00DD4512">
        <w:rPr>
          <w:rFonts w:cs="Times New Roman"/>
        </w:rPr>
        <w:t>ul. Częstochowska 38/52, 93-121 Łódź</w:t>
      </w:r>
    </w:p>
    <w:p w:rsidR="00144392" w:rsidRPr="00DD4512" w:rsidRDefault="00144392" w:rsidP="00DD4512">
      <w:pPr>
        <w:jc w:val="both"/>
        <w:rPr>
          <w:rFonts w:cs="Times New Roman"/>
          <w:b/>
        </w:rPr>
      </w:pPr>
    </w:p>
    <w:p w:rsidR="00AE3CA0" w:rsidRPr="00DD4512" w:rsidRDefault="00AE3CA0" w:rsidP="00DD4512">
      <w:pPr>
        <w:tabs>
          <w:tab w:val="center" w:pos="4481"/>
        </w:tabs>
        <w:ind w:right="110"/>
        <w:jc w:val="center"/>
        <w:rPr>
          <w:rFonts w:eastAsia="Times New Roman" w:cs="Times New Roman"/>
          <w:b/>
          <w:lang w:eastAsia="pl-PL"/>
        </w:rPr>
      </w:pPr>
      <w:r w:rsidRPr="00DD4512">
        <w:rPr>
          <w:rFonts w:eastAsia="Times New Roman" w:cs="Times New Roman"/>
          <w:b/>
          <w:lang w:eastAsia="pl-PL"/>
        </w:rPr>
        <w:t>UZASADNIENIE</w:t>
      </w:r>
    </w:p>
    <w:p w:rsidR="00AE3CA0" w:rsidRPr="00DD4512" w:rsidRDefault="00AE3CA0" w:rsidP="00DD4512">
      <w:pPr>
        <w:tabs>
          <w:tab w:val="center" w:pos="4481"/>
        </w:tabs>
        <w:ind w:right="110"/>
        <w:jc w:val="center"/>
        <w:rPr>
          <w:rFonts w:eastAsia="Times New Roman" w:cs="Times New Roman"/>
          <w:b/>
          <w:lang w:eastAsia="pl-PL"/>
        </w:rPr>
      </w:pPr>
    </w:p>
    <w:p w:rsidR="00AE3CA0" w:rsidRPr="00DD4512" w:rsidRDefault="00AE3CA0" w:rsidP="00DD4512">
      <w:pPr>
        <w:jc w:val="both"/>
        <w:rPr>
          <w:rFonts w:eastAsia="Times New Roman" w:cs="Times New Roman"/>
          <w:lang w:eastAsia="pl-PL"/>
        </w:rPr>
      </w:pPr>
      <w:r w:rsidRPr="00DD4512">
        <w:rPr>
          <w:rFonts w:eastAsia="Times New Roman" w:cs="Times New Roman"/>
          <w:lang w:eastAsia="pl-PL"/>
        </w:rPr>
        <w:t xml:space="preserve">Oferty w/w Wykonawców spełniają wszystkie wymagania Zamawiającego określone w dokumentach postępowania oraz </w:t>
      </w:r>
      <w:r w:rsidRPr="00DD4512">
        <w:rPr>
          <w:rFonts w:cs="Times New Roman"/>
        </w:rPr>
        <w:t>zostały ocenione jako najkorzystniejsze w oparciu o podane kryteria wyboru</w:t>
      </w:r>
      <w:r w:rsidRPr="00DD4512">
        <w:rPr>
          <w:rFonts w:eastAsia="Times New Roman" w:cs="Times New Roman"/>
          <w:lang w:eastAsia="pl-PL"/>
        </w:rPr>
        <w:t>.</w:t>
      </w:r>
    </w:p>
    <w:p w:rsidR="00AE3CA0" w:rsidRPr="00DD4512" w:rsidRDefault="00AE3CA0" w:rsidP="00DD4512">
      <w:pPr>
        <w:ind w:right="110"/>
        <w:rPr>
          <w:rFonts w:eastAsia="Times New Roman" w:cs="Times New Roman"/>
          <w:b/>
          <w:lang w:eastAsia="pl-PL"/>
        </w:rPr>
      </w:pPr>
    </w:p>
    <w:p w:rsidR="00AE3CA0" w:rsidRPr="00DD4512" w:rsidRDefault="00AE3CA0" w:rsidP="00DD4512">
      <w:pPr>
        <w:pStyle w:val="Akapitzlist"/>
        <w:numPr>
          <w:ilvl w:val="0"/>
          <w:numId w:val="14"/>
        </w:numPr>
        <w:tabs>
          <w:tab w:val="left" w:pos="4536"/>
        </w:tabs>
        <w:ind w:left="284" w:hanging="284"/>
        <w:jc w:val="both"/>
        <w:rPr>
          <w:rFonts w:cs="Times New Roman"/>
          <w:b/>
          <w:u w:val="single"/>
        </w:rPr>
      </w:pPr>
      <w:r w:rsidRPr="00DD4512">
        <w:rPr>
          <w:rFonts w:cs="Times New Roman"/>
          <w:b/>
          <w:u w:val="single"/>
        </w:rPr>
        <w:t xml:space="preserve">W przedmiotowym postępowaniu w wymaganym terminie, tj. do dnia 24.07.2024 r. </w:t>
      </w:r>
      <w:r w:rsidRPr="00DD4512">
        <w:rPr>
          <w:rFonts w:cs="Times New Roman"/>
          <w:b/>
          <w:u w:val="single"/>
        </w:rPr>
        <w:br/>
        <w:t>do godziny 10:00 wpłynęły oferty od następujących Wykonawców:</w:t>
      </w:r>
    </w:p>
    <w:p w:rsidR="00144392" w:rsidRPr="00DD4512" w:rsidRDefault="00144392" w:rsidP="00DD4512">
      <w:pPr>
        <w:jc w:val="both"/>
        <w:rPr>
          <w:rFonts w:cs="Times New Roman"/>
          <w:b/>
        </w:rPr>
      </w:pPr>
    </w:p>
    <w:p w:rsidR="00144392" w:rsidRPr="00DD4512" w:rsidRDefault="00144392" w:rsidP="00DD4512">
      <w:pPr>
        <w:jc w:val="both"/>
        <w:rPr>
          <w:rFonts w:cs="Times New Roman"/>
          <w:b/>
        </w:rPr>
      </w:pPr>
    </w:p>
    <w:p w:rsidR="00144392" w:rsidRPr="00DD4512" w:rsidRDefault="00144392" w:rsidP="00DD4512">
      <w:pPr>
        <w:jc w:val="both"/>
        <w:rPr>
          <w:rFonts w:cs="Times New Roman"/>
          <w:b/>
        </w:rPr>
      </w:pPr>
      <w:r w:rsidRPr="00DD4512">
        <w:rPr>
          <w:rFonts w:cs="Times New Roman"/>
          <w:b/>
        </w:rPr>
        <w:t>Część 10</w:t>
      </w:r>
    </w:p>
    <w:p w:rsidR="00144392" w:rsidRPr="00DD4512" w:rsidRDefault="00144392" w:rsidP="00DD4512">
      <w:pPr>
        <w:rPr>
          <w:rFonts w:cs="Times New Roman"/>
        </w:rPr>
      </w:pPr>
      <w:r w:rsidRPr="00DD4512">
        <w:rPr>
          <w:rFonts w:cs="Times New Roman"/>
        </w:rPr>
        <w:t xml:space="preserve">Na w/w </w:t>
      </w:r>
      <w:r w:rsidR="00553998" w:rsidRPr="00DD4512">
        <w:rPr>
          <w:rFonts w:cs="Times New Roman"/>
        </w:rPr>
        <w:t>część nie wpłynęła żadna oferta</w:t>
      </w:r>
    </w:p>
    <w:p w:rsidR="00144392" w:rsidRPr="00DD4512" w:rsidRDefault="00144392" w:rsidP="00DD4512">
      <w:pPr>
        <w:jc w:val="both"/>
        <w:rPr>
          <w:rFonts w:cs="Times New Roman"/>
          <w:b/>
        </w:rPr>
      </w:pPr>
      <w:r w:rsidRPr="00DD4512">
        <w:rPr>
          <w:rFonts w:cs="Times New Roman"/>
          <w:b/>
        </w:rPr>
        <w:t>Część 11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DD4512">
              <w:rPr>
                <w:rFonts w:cs="Times New Roman"/>
                <w:b/>
                <w:color w:val="000000"/>
              </w:rPr>
              <w:t>TRIDENT MED. S.C.</w:t>
            </w:r>
          </w:p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</w:rPr>
            </w:pPr>
            <w:r w:rsidRPr="00DD4512">
              <w:rPr>
                <w:rFonts w:cs="Times New Roman"/>
                <w:b/>
                <w:color w:val="000000"/>
              </w:rPr>
              <w:t>Monika Góralska-</w:t>
            </w:r>
            <w:proofErr w:type="spellStart"/>
            <w:r w:rsidRPr="00DD4512">
              <w:rPr>
                <w:rFonts w:cs="Times New Roman"/>
                <w:b/>
                <w:color w:val="000000"/>
              </w:rPr>
              <w:t>Wachnik</w:t>
            </w:r>
            <w:proofErr w:type="spellEnd"/>
            <w:r w:rsidRPr="00DD4512">
              <w:rPr>
                <w:rFonts w:cs="Times New Roman"/>
                <w:b/>
                <w:color w:val="000000"/>
              </w:rPr>
              <w:t xml:space="preserve"> Wspólnik Spółki Cywilnej</w:t>
            </w:r>
          </w:p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DD4512">
              <w:rPr>
                <w:b/>
                <w:sz w:val="22"/>
                <w:szCs w:val="22"/>
              </w:rPr>
              <w:t>Zbigniew Przeorski Wspólnik Spółki Cywilnej</w:t>
            </w:r>
            <w:r w:rsidRPr="00DD4512">
              <w:rPr>
                <w:sz w:val="22"/>
                <w:szCs w:val="22"/>
              </w:rPr>
              <w:t xml:space="preserve"> </w:t>
            </w:r>
            <w:r w:rsidRPr="00DD4512">
              <w:rPr>
                <w:b/>
                <w:sz w:val="22"/>
                <w:szCs w:val="22"/>
              </w:rPr>
              <w:t>TRIDENT MED</w:t>
            </w:r>
            <w:r w:rsidRPr="00DD4512">
              <w:rPr>
                <w:sz w:val="22"/>
                <w:szCs w:val="22"/>
              </w:rPr>
              <w:t>. 04-894 Warszawa, ul. Szachowa 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</w:rPr>
              <w:t>12 862,80 zł</w:t>
            </w:r>
          </w:p>
        </w:tc>
      </w:tr>
    </w:tbl>
    <w:p w:rsidR="00144392" w:rsidRPr="00DD4512" w:rsidRDefault="00144392" w:rsidP="00DD4512">
      <w:pPr>
        <w:jc w:val="center"/>
        <w:rPr>
          <w:rFonts w:cs="Times New Roman"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13</w:t>
      </w:r>
    </w:p>
    <w:p w:rsidR="00144392" w:rsidRPr="00DD4512" w:rsidRDefault="00144392" w:rsidP="00DD4512">
      <w:pPr>
        <w:rPr>
          <w:rFonts w:cs="Times New Roman"/>
        </w:rPr>
      </w:pPr>
      <w:r w:rsidRPr="00DD4512">
        <w:rPr>
          <w:rFonts w:cs="Times New Roman"/>
        </w:rPr>
        <w:t xml:space="preserve">Na w/w </w:t>
      </w:r>
      <w:r w:rsidR="00553998" w:rsidRPr="00DD4512">
        <w:rPr>
          <w:rFonts w:cs="Times New Roman"/>
        </w:rPr>
        <w:t>część nie wpłynęła żadna oferta</w:t>
      </w: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15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DD4512">
              <w:rPr>
                <w:b/>
                <w:sz w:val="22"/>
                <w:szCs w:val="22"/>
              </w:rPr>
              <w:t xml:space="preserve">Balton Sp. z o.o. </w:t>
            </w:r>
            <w:r w:rsidRPr="00DD4512">
              <w:rPr>
                <w:b/>
                <w:sz w:val="22"/>
                <w:szCs w:val="22"/>
              </w:rPr>
              <w:br/>
            </w:r>
            <w:r w:rsidRPr="00DD4512">
              <w:rPr>
                <w:sz w:val="22"/>
                <w:szCs w:val="22"/>
              </w:rPr>
              <w:t>00-496 ul. Nowy Świat 7/14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</w:rPr>
              <w:t>6 102,00 zł</w:t>
            </w:r>
          </w:p>
        </w:tc>
      </w:tr>
    </w:tbl>
    <w:p w:rsidR="00144392" w:rsidRPr="00DD4512" w:rsidRDefault="00144392" w:rsidP="00DD4512">
      <w:pPr>
        <w:jc w:val="center"/>
        <w:rPr>
          <w:rFonts w:cs="Times New Roman"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DD4512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Krajowe Towarzystwo Gospodarcze </w:t>
            </w:r>
            <w:proofErr w:type="spellStart"/>
            <w:r w:rsidRPr="00DD4512">
              <w:rPr>
                <w:rFonts w:eastAsia="Times New Roman"/>
                <w:b/>
                <w:sz w:val="22"/>
                <w:szCs w:val="22"/>
                <w:lang w:eastAsia="pl-PL"/>
              </w:rPr>
              <w:t>Semigat</w:t>
            </w:r>
            <w:proofErr w:type="spellEnd"/>
            <w:r w:rsidRPr="00DD4512">
              <w:rPr>
                <w:rFonts w:eastAsia="Times New Roman"/>
                <w:b/>
                <w:sz w:val="22"/>
                <w:szCs w:val="22"/>
                <w:lang w:eastAsia="pl-PL"/>
              </w:rPr>
              <w:t xml:space="preserve"> Spółka Akcyjna</w:t>
            </w:r>
          </w:p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DD4512">
              <w:rPr>
                <w:rFonts w:eastAsia="Times New Roman"/>
                <w:sz w:val="22"/>
                <w:szCs w:val="22"/>
                <w:lang w:eastAsia="pl-PL"/>
              </w:rPr>
              <w:t>ul. Ratuszowa 11 lok. 318, 03-450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</w:rPr>
              <w:t>8 205,61 zł</w:t>
            </w:r>
          </w:p>
        </w:tc>
      </w:tr>
    </w:tbl>
    <w:p w:rsidR="00144392" w:rsidRPr="00DD4512" w:rsidRDefault="00144392" w:rsidP="00DD4512">
      <w:pPr>
        <w:jc w:val="center"/>
        <w:rPr>
          <w:rFonts w:cs="Times New Roman"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23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D4512">
              <w:rPr>
                <w:b/>
                <w:sz w:val="22"/>
                <w:szCs w:val="22"/>
              </w:rPr>
              <w:t>EMED SP. Z O.O. SP. K.</w:t>
            </w:r>
          </w:p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DD4512">
              <w:rPr>
                <w:sz w:val="22"/>
                <w:szCs w:val="22"/>
              </w:rPr>
              <w:t>ul. Ryżowa 69 A, 05-816 Opacz Kolonia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</w:rPr>
              <w:t>5 184,00 zł</w:t>
            </w:r>
          </w:p>
        </w:tc>
      </w:tr>
    </w:tbl>
    <w:p w:rsidR="00144392" w:rsidRPr="00DD4512" w:rsidRDefault="00144392" w:rsidP="00DD4512">
      <w:pPr>
        <w:jc w:val="center"/>
        <w:rPr>
          <w:rFonts w:cs="Times New Roman"/>
          <w:b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28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D4512">
              <w:rPr>
                <w:b/>
                <w:sz w:val="22"/>
                <w:szCs w:val="22"/>
              </w:rPr>
              <w:t>IVRA MEDICAL T. Kaczmarek A. Twardowski Sp. J.</w:t>
            </w:r>
          </w:p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DD4512">
              <w:rPr>
                <w:sz w:val="22"/>
                <w:szCs w:val="22"/>
              </w:rPr>
              <w:t>ul. Czerniakowska 28B lok. VIIIB, 00-714 Warszawa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  <w:bCs/>
                <w:color w:val="000000"/>
              </w:rPr>
              <w:t>44 226,00 zł</w:t>
            </w:r>
          </w:p>
        </w:tc>
      </w:tr>
    </w:tbl>
    <w:p w:rsidR="00553998" w:rsidRDefault="00553998" w:rsidP="00DD4512">
      <w:pPr>
        <w:rPr>
          <w:rFonts w:cs="Times New Roman"/>
          <w:b/>
        </w:rPr>
      </w:pPr>
    </w:p>
    <w:p w:rsidR="00DD4512" w:rsidRDefault="00DD4512" w:rsidP="00DD4512">
      <w:pPr>
        <w:rPr>
          <w:rFonts w:cs="Times New Roman"/>
          <w:b/>
        </w:rPr>
      </w:pPr>
    </w:p>
    <w:p w:rsidR="00DD4512" w:rsidRDefault="00DD4512" w:rsidP="00DD4512">
      <w:pPr>
        <w:rPr>
          <w:rFonts w:cs="Times New Roman"/>
          <w:b/>
        </w:rPr>
      </w:pPr>
    </w:p>
    <w:p w:rsidR="00DD4512" w:rsidRPr="00DD4512" w:rsidRDefault="00DD4512" w:rsidP="00DD4512">
      <w:pPr>
        <w:rPr>
          <w:rFonts w:cs="Times New Roman"/>
          <w:b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lastRenderedPageBreak/>
        <w:t>Część 35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6565"/>
        <w:gridCol w:w="1915"/>
      </w:tblGrid>
      <w:tr w:rsidR="00144392" w:rsidRPr="00DD4512" w:rsidTr="00144392">
        <w:trPr>
          <w:trHeight w:val="573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proofErr w:type="spellStart"/>
            <w:r w:rsidRPr="00DD4512">
              <w:rPr>
                <w:b/>
                <w:sz w:val="22"/>
                <w:szCs w:val="22"/>
              </w:rPr>
              <w:t>Sinmed</w:t>
            </w:r>
            <w:proofErr w:type="spellEnd"/>
            <w:r w:rsidRPr="00DD4512">
              <w:rPr>
                <w:b/>
                <w:sz w:val="22"/>
                <w:szCs w:val="22"/>
              </w:rPr>
              <w:t xml:space="preserve"> Sp. z o. o. </w:t>
            </w:r>
            <w:r w:rsidRPr="00DD4512">
              <w:rPr>
                <w:b/>
                <w:sz w:val="22"/>
                <w:szCs w:val="22"/>
              </w:rPr>
              <w:br/>
            </w:r>
            <w:r w:rsidRPr="00DD4512">
              <w:rPr>
                <w:sz w:val="22"/>
                <w:szCs w:val="22"/>
              </w:rPr>
              <w:t>ul. Graniczna 32B, 44-178 Przyszowice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D4512">
              <w:rPr>
                <w:b/>
                <w:sz w:val="22"/>
                <w:szCs w:val="22"/>
              </w:rPr>
              <w:t>5 659,20 zł</w:t>
            </w: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144392" w:rsidRPr="00DD4512" w:rsidTr="00144392">
        <w:trPr>
          <w:trHeight w:val="728"/>
          <w:jc w:val="center"/>
        </w:trPr>
        <w:tc>
          <w:tcPr>
            <w:tcW w:w="435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534" w:type="pct"/>
            <w:shd w:val="clear" w:color="auto" w:fill="auto"/>
            <w:vAlign w:val="center"/>
          </w:tcPr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  <w:bCs/>
              </w:rPr>
              <w:t xml:space="preserve">ZARYS International </w:t>
            </w:r>
            <w:proofErr w:type="spellStart"/>
            <w:r w:rsidRPr="00DD4512">
              <w:rPr>
                <w:rFonts w:cs="Times New Roman"/>
                <w:b/>
                <w:bCs/>
              </w:rPr>
              <w:t>Group</w:t>
            </w:r>
            <w:proofErr w:type="spellEnd"/>
            <w:r w:rsidRPr="00DD4512">
              <w:rPr>
                <w:rFonts w:cs="Times New Roman"/>
                <w:b/>
                <w:bCs/>
              </w:rPr>
              <w:t xml:space="preserve"> spółka z ograniczoną odpowiedzialnością spółka</w:t>
            </w:r>
          </w:p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  <w:bCs/>
              </w:rPr>
              <w:t>komandytowa</w:t>
            </w:r>
          </w:p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DD4512">
              <w:rPr>
                <w:rFonts w:cs="Times New Roman"/>
                <w:bCs/>
              </w:rPr>
              <w:t>ul. Pod Borem 18, 41-808 Zabrze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right="-108"/>
              <w:jc w:val="center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</w:rPr>
              <w:t>5 326,56 zł</w:t>
            </w:r>
          </w:p>
        </w:tc>
      </w:tr>
    </w:tbl>
    <w:p w:rsidR="00144392" w:rsidRPr="00DD4512" w:rsidRDefault="00144392" w:rsidP="00DD4512">
      <w:pPr>
        <w:jc w:val="center"/>
        <w:rPr>
          <w:rFonts w:cs="Times New Roman"/>
          <w:b/>
        </w:rPr>
      </w:pPr>
    </w:p>
    <w:p w:rsidR="00144392" w:rsidRPr="00DD4512" w:rsidRDefault="00144392" w:rsidP="00DD4512">
      <w:pPr>
        <w:rPr>
          <w:rFonts w:cs="Times New Roman"/>
          <w:b/>
        </w:rPr>
      </w:pPr>
      <w:r w:rsidRPr="00DD4512">
        <w:rPr>
          <w:rFonts w:cs="Times New Roman"/>
          <w:b/>
        </w:rPr>
        <w:t>Część 39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6829"/>
        <w:gridCol w:w="1950"/>
      </w:tblGrid>
      <w:tr w:rsidR="00144392" w:rsidRPr="00DD4512" w:rsidTr="00553998">
        <w:trPr>
          <w:trHeight w:val="573"/>
          <w:jc w:val="center"/>
        </w:trPr>
        <w:tc>
          <w:tcPr>
            <w:tcW w:w="274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76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44392" w:rsidRPr="00DD4512" w:rsidRDefault="00144392" w:rsidP="00DD4512">
            <w:pPr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144392" w:rsidRPr="00DD4512" w:rsidTr="00553998">
        <w:trPr>
          <w:trHeight w:val="728"/>
          <w:jc w:val="center"/>
        </w:trPr>
        <w:tc>
          <w:tcPr>
            <w:tcW w:w="274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76" w:type="pct"/>
            <w:shd w:val="clear" w:color="auto" w:fill="auto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DD4512">
              <w:rPr>
                <w:b/>
                <w:sz w:val="22"/>
                <w:szCs w:val="22"/>
              </w:rPr>
              <w:t>Skamex</w:t>
            </w:r>
            <w:proofErr w:type="spellEnd"/>
            <w:r w:rsidRPr="00DD4512">
              <w:rPr>
                <w:b/>
                <w:sz w:val="22"/>
                <w:szCs w:val="22"/>
              </w:rPr>
              <w:t xml:space="preserve"> Spółka akcyjna</w:t>
            </w:r>
          </w:p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pl-PL"/>
              </w:rPr>
            </w:pPr>
            <w:r w:rsidRPr="00DD4512">
              <w:rPr>
                <w:sz w:val="22"/>
                <w:szCs w:val="22"/>
              </w:rPr>
              <w:t>ul. Częstochowska 38/52, 93-121 Łódź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144392" w:rsidRPr="00DD4512" w:rsidRDefault="00144392" w:rsidP="00DD4512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144392" w:rsidRPr="00DD4512" w:rsidRDefault="00144392" w:rsidP="00DD4512">
            <w:pPr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cs="Times New Roman"/>
                <w:b/>
              </w:rPr>
              <w:t>2 322,00 zł</w:t>
            </w:r>
          </w:p>
        </w:tc>
      </w:tr>
      <w:tr w:rsidR="00144392" w:rsidRPr="00DD4512" w:rsidTr="00553998">
        <w:trPr>
          <w:trHeight w:val="728"/>
          <w:jc w:val="center"/>
        </w:trPr>
        <w:tc>
          <w:tcPr>
            <w:tcW w:w="274" w:type="pct"/>
            <w:vAlign w:val="center"/>
          </w:tcPr>
          <w:p w:rsidR="00144392" w:rsidRPr="00DD4512" w:rsidRDefault="00144392" w:rsidP="00DD4512">
            <w:pPr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DD4512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676" w:type="pct"/>
            <w:shd w:val="clear" w:color="auto" w:fill="auto"/>
            <w:vAlign w:val="center"/>
          </w:tcPr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  <w:bCs/>
              </w:rPr>
              <w:t xml:space="preserve">ZARYS International </w:t>
            </w:r>
            <w:proofErr w:type="spellStart"/>
            <w:r w:rsidRPr="00DD4512">
              <w:rPr>
                <w:rFonts w:cs="Times New Roman"/>
                <w:b/>
                <w:bCs/>
              </w:rPr>
              <w:t>Group</w:t>
            </w:r>
            <w:proofErr w:type="spellEnd"/>
            <w:r w:rsidRPr="00DD4512">
              <w:rPr>
                <w:rFonts w:cs="Times New Roman"/>
                <w:b/>
                <w:bCs/>
              </w:rPr>
              <w:t xml:space="preserve"> spółka z ograniczoną odpowiedzialnością spółka</w:t>
            </w:r>
          </w:p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  <w:bCs/>
              </w:rPr>
              <w:t>komandytowa</w:t>
            </w:r>
          </w:p>
          <w:p w:rsidR="00144392" w:rsidRPr="00DD4512" w:rsidRDefault="00144392" w:rsidP="00DD45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</w:rPr>
            </w:pPr>
            <w:r w:rsidRPr="00DD4512">
              <w:rPr>
                <w:rFonts w:cs="Times New Roman"/>
                <w:bCs/>
              </w:rPr>
              <w:t>ul. Pod Borem 18, 41-808 Zabrze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553998" w:rsidRPr="00DD4512" w:rsidRDefault="00553998" w:rsidP="00DD4512">
            <w:pPr>
              <w:pStyle w:val="Akapitzlist"/>
              <w:ind w:left="1080" w:right="-108"/>
              <w:rPr>
                <w:rFonts w:cs="Times New Roman"/>
                <w:b/>
              </w:rPr>
            </w:pPr>
          </w:p>
          <w:p w:rsidR="00144392" w:rsidRPr="00DD4512" w:rsidRDefault="00553998" w:rsidP="00DD4512">
            <w:pPr>
              <w:ind w:left="360" w:right="-108"/>
              <w:rPr>
                <w:rFonts w:cs="Times New Roman"/>
                <w:b/>
                <w:bCs/>
              </w:rPr>
            </w:pPr>
            <w:r w:rsidRPr="00DD4512">
              <w:rPr>
                <w:rFonts w:cs="Times New Roman"/>
                <w:b/>
              </w:rPr>
              <w:t xml:space="preserve">2 </w:t>
            </w:r>
            <w:r w:rsidR="00144392" w:rsidRPr="00DD4512">
              <w:rPr>
                <w:rFonts w:cs="Times New Roman"/>
                <w:b/>
              </w:rPr>
              <w:t>214,00 zł</w:t>
            </w:r>
          </w:p>
        </w:tc>
      </w:tr>
    </w:tbl>
    <w:p w:rsidR="00C65D1D" w:rsidRPr="00DD4512" w:rsidRDefault="00C65D1D" w:rsidP="00DD4512">
      <w:pPr>
        <w:rPr>
          <w:rFonts w:cs="Times New Roman"/>
        </w:rPr>
      </w:pPr>
    </w:p>
    <w:p w:rsidR="00553998" w:rsidRPr="00DD4512" w:rsidRDefault="00553998" w:rsidP="00DD4512">
      <w:pPr>
        <w:pStyle w:val="Akapitzlist"/>
        <w:numPr>
          <w:ilvl w:val="0"/>
          <w:numId w:val="14"/>
        </w:numPr>
        <w:tabs>
          <w:tab w:val="left" w:pos="4536"/>
        </w:tabs>
        <w:spacing w:after="200"/>
        <w:ind w:left="284" w:hanging="284"/>
        <w:jc w:val="both"/>
        <w:rPr>
          <w:rFonts w:cs="Times New Roman"/>
          <w:b/>
          <w:u w:val="single"/>
        </w:rPr>
      </w:pPr>
      <w:r w:rsidRPr="00DD4512">
        <w:rPr>
          <w:rFonts w:cs="Times New Roman"/>
          <w:b/>
          <w:u w:val="single"/>
        </w:rPr>
        <w:t>Zawiadomienie o odrzuceniu oferty Wykonawcy:</w:t>
      </w:r>
    </w:p>
    <w:p w:rsidR="00553998" w:rsidRPr="00DD4512" w:rsidRDefault="00553998" w:rsidP="00DD4512">
      <w:pPr>
        <w:jc w:val="both"/>
        <w:rPr>
          <w:rFonts w:cs="Times New Roman"/>
        </w:rPr>
      </w:pPr>
    </w:p>
    <w:p w:rsidR="00553998" w:rsidRPr="00DD4512" w:rsidRDefault="00553998" w:rsidP="00DD4512">
      <w:pPr>
        <w:jc w:val="both"/>
        <w:rPr>
          <w:rFonts w:cs="Times New Roman"/>
        </w:rPr>
      </w:pPr>
      <w:r w:rsidRPr="00DD4512">
        <w:rPr>
          <w:rFonts w:cs="Times New Roman"/>
          <w:u w:val="single"/>
        </w:rPr>
        <w:t>Zamawiający odrzuca ofertę Wykonawcy</w:t>
      </w:r>
      <w:r w:rsidRPr="00DD4512">
        <w:rPr>
          <w:rFonts w:cs="Times New Roman"/>
          <w:b/>
          <w:u w:val="single"/>
        </w:rPr>
        <w:t>:</w:t>
      </w:r>
      <w:r w:rsidRPr="00DD4512">
        <w:rPr>
          <w:rFonts w:cs="Times New Roman"/>
          <w:b/>
        </w:rPr>
        <w:t xml:space="preserve"> </w:t>
      </w:r>
      <w:r w:rsidRPr="00DD4512">
        <w:rPr>
          <w:rFonts w:cs="Times New Roman"/>
          <w:b/>
          <w:bCs/>
        </w:rPr>
        <w:t xml:space="preserve">ZARYS International </w:t>
      </w:r>
      <w:proofErr w:type="spellStart"/>
      <w:r w:rsidRPr="00DD4512">
        <w:rPr>
          <w:rFonts w:cs="Times New Roman"/>
          <w:b/>
          <w:bCs/>
        </w:rPr>
        <w:t>Group</w:t>
      </w:r>
      <w:proofErr w:type="spellEnd"/>
      <w:r w:rsidRPr="00DD4512">
        <w:rPr>
          <w:rFonts w:cs="Times New Roman"/>
          <w:b/>
          <w:bCs/>
        </w:rPr>
        <w:t xml:space="preserve"> spółka z ograniczoną odpowiedzialnością spółka komandytowa, ul. Pod Borem 18, 41-808 Zabrze</w:t>
      </w:r>
      <w:r w:rsidRPr="00DD4512">
        <w:rPr>
          <w:rFonts w:cs="Times New Roman"/>
        </w:rPr>
        <w:t xml:space="preserve">, złożoną na </w:t>
      </w:r>
      <w:r w:rsidRPr="00DD4512">
        <w:rPr>
          <w:rFonts w:cs="Times New Roman"/>
          <w:b/>
        </w:rPr>
        <w:t xml:space="preserve">część 39 – </w:t>
      </w:r>
      <w:r w:rsidRPr="00DD4512">
        <w:rPr>
          <w:rFonts w:cs="Times New Roman"/>
        </w:rPr>
        <w:t>Rękawice chirur</w:t>
      </w:r>
      <w:r w:rsidR="00DD4512" w:rsidRPr="00DD4512">
        <w:rPr>
          <w:rFonts w:cs="Times New Roman"/>
        </w:rPr>
        <w:t xml:space="preserve">giczne wyjałowione </w:t>
      </w:r>
      <w:proofErr w:type="spellStart"/>
      <w:r w:rsidR="00DD4512" w:rsidRPr="00DD4512">
        <w:rPr>
          <w:rFonts w:cs="Times New Roman"/>
        </w:rPr>
        <w:t>bezlateksowe</w:t>
      </w:r>
      <w:proofErr w:type="spellEnd"/>
      <w:r w:rsidR="00DD4512" w:rsidRPr="00DD4512">
        <w:rPr>
          <w:rFonts w:cs="Times New Roman"/>
        </w:rPr>
        <w:t xml:space="preserve">, z powodu niezgodności z formularzem ofertowym oraz odpowiedzią na </w:t>
      </w:r>
      <w:r w:rsidR="00DD4512" w:rsidRPr="00DD4512">
        <w:rPr>
          <w:rFonts w:cs="Times New Roman"/>
          <w:b/>
          <w:color w:val="000000"/>
        </w:rPr>
        <w:t>Pytanie 17</w:t>
      </w:r>
      <w:r w:rsidR="00DD4512" w:rsidRPr="00DD4512">
        <w:rPr>
          <w:rFonts w:cs="Times New Roman"/>
        </w:rPr>
        <w:t>, na które Zamawiający nie wyraził zgody</w:t>
      </w:r>
    </w:p>
    <w:p w:rsidR="00DD4512" w:rsidRPr="00DD4512" w:rsidRDefault="00DD4512" w:rsidP="00DD4512">
      <w:pPr>
        <w:jc w:val="both"/>
        <w:rPr>
          <w:rFonts w:cs="Times New Roman"/>
          <w:b/>
          <w:color w:val="000000"/>
        </w:rPr>
      </w:pPr>
    </w:p>
    <w:p w:rsidR="00DD4512" w:rsidRPr="00DD4512" w:rsidRDefault="00DD4512" w:rsidP="00DD4512">
      <w:pPr>
        <w:jc w:val="both"/>
        <w:rPr>
          <w:rFonts w:eastAsia="Times New Roman" w:cs="Times New Roman"/>
          <w:lang w:eastAsia="pl-PL"/>
        </w:rPr>
      </w:pPr>
      <w:r w:rsidRPr="00DD4512">
        <w:rPr>
          <w:rFonts w:cs="Times New Roman"/>
          <w:b/>
        </w:rPr>
        <w:t>Wobec powyższego Zamawiający odrzucił ofertę Wykonawcy</w:t>
      </w:r>
      <w:r w:rsidRPr="00DD4512">
        <w:rPr>
          <w:rFonts w:cs="Times New Roman"/>
        </w:rPr>
        <w:t>,</w:t>
      </w:r>
      <w:r w:rsidRPr="00DD4512">
        <w:rPr>
          <w:rFonts w:eastAsia="Times New Roman" w:cs="Times New Roman"/>
          <w:lang w:eastAsia="pl-PL"/>
        </w:rPr>
        <w:t xml:space="preserve"> </w:t>
      </w:r>
      <w:r w:rsidRPr="00DD4512">
        <w:rPr>
          <w:rFonts w:eastAsia="Times New Roman" w:cs="Times New Roman"/>
          <w:b/>
          <w:lang w:eastAsia="pl-PL"/>
        </w:rPr>
        <w:t>złożoną na Części 39</w:t>
      </w:r>
      <w:r w:rsidRPr="00DD4512">
        <w:rPr>
          <w:rFonts w:eastAsia="Times New Roman" w:cs="Times New Roman"/>
          <w:b/>
          <w:lang w:eastAsia="pl-PL"/>
        </w:rPr>
        <w:br/>
        <w:t xml:space="preserve"> </w:t>
      </w:r>
      <w:r w:rsidRPr="00DD4512">
        <w:rPr>
          <w:rFonts w:cs="Times New Roman"/>
          <w:b/>
        </w:rPr>
        <w:t xml:space="preserve">- </w:t>
      </w:r>
      <w:r w:rsidRPr="00DD4512">
        <w:rPr>
          <w:rFonts w:cs="Times New Roman"/>
        </w:rPr>
        <w:t xml:space="preserve">Rękawice chirurgiczne wyjałowione </w:t>
      </w:r>
      <w:proofErr w:type="spellStart"/>
      <w:r w:rsidRPr="00DD4512">
        <w:rPr>
          <w:rFonts w:cs="Times New Roman"/>
        </w:rPr>
        <w:t>bezlateksowe</w:t>
      </w:r>
      <w:proofErr w:type="spellEnd"/>
      <w:r w:rsidRPr="00DD4512">
        <w:rPr>
          <w:rFonts w:cs="Times New Roman"/>
        </w:rPr>
        <w:t>,</w:t>
      </w:r>
      <w:r w:rsidRPr="00DD4512">
        <w:rPr>
          <w:rFonts w:eastAsia="Times New Roman" w:cs="Times New Roman"/>
          <w:lang w:eastAsia="pl-PL"/>
        </w:rPr>
        <w:t xml:space="preserve"> </w:t>
      </w:r>
      <w:r w:rsidRPr="00DD4512">
        <w:rPr>
          <w:rFonts w:eastAsia="Times New Roman" w:cs="Times New Roman"/>
          <w:lang w:eastAsia="pl-PL"/>
        </w:rPr>
        <w:t xml:space="preserve">jako niezgodną </w:t>
      </w:r>
      <w:r w:rsidRPr="00DD4512">
        <w:rPr>
          <w:rFonts w:cs="Times New Roman"/>
        </w:rPr>
        <w:t>z warunkami zamówienia</w:t>
      </w:r>
      <w:r w:rsidRPr="00DD4512">
        <w:rPr>
          <w:rFonts w:eastAsia="Times New Roman" w:cs="Times New Roman"/>
          <w:lang w:eastAsia="pl-PL"/>
        </w:rPr>
        <w:t>.</w:t>
      </w:r>
    </w:p>
    <w:p w:rsidR="00DD4512" w:rsidRPr="00DD4512" w:rsidRDefault="00DD4512" w:rsidP="00DD4512">
      <w:pPr>
        <w:ind w:left="-567"/>
        <w:jc w:val="both"/>
        <w:rPr>
          <w:rFonts w:eastAsia="Times New Roman" w:cs="Times New Roman"/>
          <w:lang w:eastAsia="pl-PL"/>
        </w:rPr>
      </w:pPr>
    </w:p>
    <w:p w:rsidR="00DD4512" w:rsidRPr="00DD4512" w:rsidRDefault="00DD4512" w:rsidP="00DD4512">
      <w:pPr>
        <w:pStyle w:val="Akapitzlist"/>
        <w:numPr>
          <w:ilvl w:val="0"/>
          <w:numId w:val="15"/>
        </w:numPr>
        <w:jc w:val="both"/>
        <w:rPr>
          <w:rFonts w:cs="Times New Roman"/>
          <w:b/>
          <w:u w:val="single"/>
        </w:rPr>
      </w:pPr>
      <w:r w:rsidRPr="00DD4512">
        <w:rPr>
          <w:rFonts w:cs="Times New Roman"/>
          <w:b/>
          <w:u w:val="single"/>
        </w:rPr>
        <w:t>Informacja o unieważnieniu w części postępowania</w:t>
      </w:r>
    </w:p>
    <w:p w:rsidR="00DD4512" w:rsidRPr="00DD4512" w:rsidRDefault="00DD4512" w:rsidP="00DD4512">
      <w:pPr>
        <w:pStyle w:val="Akapitzlist"/>
        <w:ind w:left="401"/>
        <w:jc w:val="both"/>
        <w:rPr>
          <w:rFonts w:cs="Times New Roman"/>
          <w:b/>
          <w:u w:val="single"/>
        </w:rPr>
      </w:pPr>
    </w:p>
    <w:p w:rsidR="00DD4512" w:rsidRPr="00DD4512" w:rsidRDefault="00DD4512" w:rsidP="00DD4512">
      <w:pPr>
        <w:pStyle w:val="Akapitzlist"/>
        <w:ind w:left="0" w:firstLine="426"/>
        <w:jc w:val="both"/>
        <w:rPr>
          <w:rFonts w:cs="Times New Roman"/>
          <w:b/>
          <w:bCs/>
        </w:rPr>
      </w:pPr>
      <w:r w:rsidRPr="00DD4512">
        <w:rPr>
          <w:rFonts w:cs="Times New Roman"/>
          <w:b/>
          <w:bCs/>
        </w:rPr>
        <w:t>Unieważnia się postępowanie na:</w:t>
      </w:r>
    </w:p>
    <w:p w:rsidR="00DD4512" w:rsidRPr="00DD4512" w:rsidRDefault="00DD4512" w:rsidP="00DD4512">
      <w:pPr>
        <w:pStyle w:val="Akapitzlist"/>
        <w:ind w:left="401"/>
        <w:jc w:val="both"/>
        <w:rPr>
          <w:rFonts w:cs="Times New Roman"/>
        </w:rPr>
      </w:pPr>
      <w:r w:rsidRPr="00DD4512">
        <w:rPr>
          <w:rFonts w:cs="Times New Roman"/>
          <w:b/>
        </w:rPr>
        <w:t xml:space="preserve">- Części: </w:t>
      </w:r>
      <w:r w:rsidRPr="00DD4512">
        <w:rPr>
          <w:rFonts w:cs="Times New Roman"/>
          <w:b/>
        </w:rPr>
        <w:t>10, 13</w:t>
      </w:r>
    </w:p>
    <w:p w:rsidR="00DD4512" w:rsidRPr="00DD4512" w:rsidRDefault="00DD4512" w:rsidP="00DD4512">
      <w:pPr>
        <w:widowControl w:val="0"/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DD4512">
        <w:rPr>
          <w:rFonts w:cs="Times New Roman"/>
        </w:rPr>
        <w:t xml:space="preserve">Na w/w </w:t>
      </w:r>
      <w:r>
        <w:rPr>
          <w:rFonts w:cs="Times New Roman"/>
        </w:rPr>
        <w:t>Części nie złożono żadnej oferty</w:t>
      </w:r>
    </w:p>
    <w:p w:rsidR="00DD4512" w:rsidRDefault="00DD4512" w:rsidP="00DD451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480D35" w:rsidRPr="00E605B9" w:rsidRDefault="00793A19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</w:t>
      </w:r>
      <w:r w:rsidR="004A50D6" w:rsidRPr="00E605B9">
        <w:rPr>
          <w:rFonts w:cs="Times New Roman"/>
          <w:b/>
        </w:rPr>
        <w:t>Kierownik Zamawiającego</w:t>
      </w:r>
    </w:p>
    <w:p w:rsidR="00E747E2" w:rsidRPr="00E605B9" w:rsidRDefault="00E747E2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480D35" w:rsidP="00FD1F39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</w:p>
    <w:p w:rsidR="00480D35" w:rsidRPr="00E605B9" w:rsidRDefault="00793A19" w:rsidP="004A50D6">
      <w:pPr>
        <w:tabs>
          <w:tab w:val="left" w:pos="5670"/>
          <w:tab w:val="center" w:pos="7371"/>
          <w:tab w:val="right" w:leader="dot" w:pos="9072"/>
        </w:tabs>
        <w:spacing w:line="240" w:lineRule="auto"/>
        <w:jc w:val="center"/>
        <w:rPr>
          <w:rFonts w:cs="Times New Roman"/>
          <w:b/>
        </w:rPr>
      </w:pPr>
      <w:r w:rsidRPr="00E605B9">
        <w:rPr>
          <w:rFonts w:cs="Times New Roman"/>
          <w:b/>
        </w:rPr>
        <w:t xml:space="preserve">                              </w:t>
      </w:r>
      <w:r w:rsidR="00511DAD" w:rsidRPr="00E605B9">
        <w:rPr>
          <w:rFonts w:cs="Times New Roman"/>
          <w:b/>
        </w:rPr>
        <w:tab/>
      </w:r>
      <w:r w:rsidRPr="00E605B9">
        <w:rPr>
          <w:rFonts w:cs="Times New Roman"/>
          <w:b/>
        </w:rPr>
        <w:t xml:space="preserve">   </w:t>
      </w:r>
      <w:r w:rsidR="004A50D6" w:rsidRPr="00E605B9">
        <w:rPr>
          <w:rFonts w:cs="Times New Roman"/>
          <w:b/>
        </w:rPr>
        <w:t>Agnieszka Lasowa</w:t>
      </w:r>
    </w:p>
    <w:sectPr w:rsidR="00480D35" w:rsidRPr="00E605B9" w:rsidSect="00A11E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81" w:rsidRDefault="00E94E81" w:rsidP="00676C2F">
      <w:pPr>
        <w:spacing w:line="240" w:lineRule="auto"/>
      </w:pPr>
      <w:r>
        <w:separator/>
      </w:r>
    </w:p>
  </w:endnote>
  <w:endnote w:type="continuationSeparator" w:id="0">
    <w:p w:rsidR="00E94E81" w:rsidRDefault="00E94E81" w:rsidP="00676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81" w:rsidRDefault="00E94E81" w:rsidP="00676C2F">
      <w:pPr>
        <w:spacing w:line="240" w:lineRule="auto"/>
      </w:pPr>
      <w:r>
        <w:separator/>
      </w:r>
    </w:p>
  </w:footnote>
  <w:footnote w:type="continuationSeparator" w:id="0">
    <w:p w:rsidR="00E94E81" w:rsidRDefault="00E94E81" w:rsidP="00676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5E7A"/>
    <w:multiLevelType w:val="multilevel"/>
    <w:tmpl w:val="5B0EB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F1C0229"/>
    <w:multiLevelType w:val="hybridMultilevel"/>
    <w:tmpl w:val="8914492A"/>
    <w:lvl w:ilvl="0" w:tplc="F29838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1947A5"/>
    <w:multiLevelType w:val="hybridMultilevel"/>
    <w:tmpl w:val="6616B6C6"/>
    <w:lvl w:ilvl="0" w:tplc="63867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50BD2"/>
    <w:multiLevelType w:val="hybridMultilevel"/>
    <w:tmpl w:val="08A62B78"/>
    <w:lvl w:ilvl="0" w:tplc="BDF608F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C908BD"/>
    <w:multiLevelType w:val="hybridMultilevel"/>
    <w:tmpl w:val="E0ACA056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63A8B"/>
    <w:multiLevelType w:val="hybridMultilevel"/>
    <w:tmpl w:val="AF68D762"/>
    <w:lvl w:ilvl="0" w:tplc="7DD860F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290"/>
    <w:multiLevelType w:val="hybridMultilevel"/>
    <w:tmpl w:val="9AEE2AD6"/>
    <w:lvl w:ilvl="0" w:tplc="B99AE646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0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B1AD8"/>
    <w:multiLevelType w:val="multilevel"/>
    <w:tmpl w:val="FA6820EA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0083B"/>
    <w:multiLevelType w:val="hybridMultilevel"/>
    <w:tmpl w:val="F3CC8F3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7"/>
  </w:num>
  <w:num w:numId="5">
    <w:abstractNumId w:val="16"/>
  </w:num>
  <w:num w:numId="6">
    <w:abstractNumId w:val="13"/>
  </w:num>
  <w:num w:numId="7">
    <w:abstractNumId w:val="1"/>
  </w:num>
  <w:num w:numId="8">
    <w:abstractNumId w:val="18"/>
  </w:num>
  <w:num w:numId="9">
    <w:abstractNumId w:val="9"/>
  </w:num>
  <w:num w:numId="10">
    <w:abstractNumId w:val="14"/>
  </w:num>
  <w:num w:numId="11">
    <w:abstractNumId w:val="11"/>
  </w:num>
  <w:num w:numId="12">
    <w:abstractNumId w:val="2"/>
  </w:num>
  <w:num w:numId="13">
    <w:abstractNumId w:val="12"/>
  </w:num>
  <w:num w:numId="14">
    <w:abstractNumId w:val="7"/>
  </w:num>
  <w:num w:numId="15">
    <w:abstractNumId w:val="10"/>
  </w:num>
  <w:num w:numId="16">
    <w:abstractNumId w:val="8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023B0"/>
    <w:rsid w:val="0001192E"/>
    <w:rsid w:val="000123DF"/>
    <w:rsid w:val="000225F1"/>
    <w:rsid w:val="000420FC"/>
    <w:rsid w:val="000C2977"/>
    <w:rsid w:val="000D1786"/>
    <w:rsid w:val="000E288F"/>
    <w:rsid w:val="000E3207"/>
    <w:rsid w:val="00141369"/>
    <w:rsid w:val="00144392"/>
    <w:rsid w:val="00152602"/>
    <w:rsid w:val="00160720"/>
    <w:rsid w:val="00163128"/>
    <w:rsid w:val="0016789B"/>
    <w:rsid w:val="001815E9"/>
    <w:rsid w:val="001861EB"/>
    <w:rsid w:val="001910CA"/>
    <w:rsid w:val="001A08B6"/>
    <w:rsid w:val="001A16AC"/>
    <w:rsid w:val="001B3C7A"/>
    <w:rsid w:val="001D47D3"/>
    <w:rsid w:val="001D6681"/>
    <w:rsid w:val="001D7775"/>
    <w:rsid w:val="0021313E"/>
    <w:rsid w:val="0023216E"/>
    <w:rsid w:val="002638FD"/>
    <w:rsid w:val="002757B1"/>
    <w:rsid w:val="0030338B"/>
    <w:rsid w:val="00335699"/>
    <w:rsid w:val="00350438"/>
    <w:rsid w:val="0035381D"/>
    <w:rsid w:val="003548DE"/>
    <w:rsid w:val="0038115D"/>
    <w:rsid w:val="003D41C6"/>
    <w:rsid w:val="003F5E9F"/>
    <w:rsid w:val="00406094"/>
    <w:rsid w:val="0041542F"/>
    <w:rsid w:val="004305A6"/>
    <w:rsid w:val="00436155"/>
    <w:rsid w:val="0045343B"/>
    <w:rsid w:val="00460447"/>
    <w:rsid w:val="0047330D"/>
    <w:rsid w:val="004775E1"/>
    <w:rsid w:val="00480D35"/>
    <w:rsid w:val="004A50D6"/>
    <w:rsid w:val="004F6C70"/>
    <w:rsid w:val="005017B5"/>
    <w:rsid w:val="00511DAD"/>
    <w:rsid w:val="005148E1"/>
    <w:rsid w:val="00527A05"/>
    <w:rsid w:val="00540A2D"/>
    <w:rsid w:val="00553998"/>
    <w:rsid w:val="005820E5"/>
    <w:rsid w:val="00590FEC"/>
    <w:rsid w:val="00597F6D"/>
    <w:rsid w:val="005B30F0"/>
    <w:rsid w:val="005D0783"/>
    <w:rsid w:val="005D7CE3"/>
    <w:rsid w:val="0066594A"/>
    <w:rsid w:val="00676C2F"/>
    <w:rsid w:val="0069376C"/>
    <w:rsid w:val="006E4E79"/>
    <w:rsid w:val="00793A19"/>
    <w:rsid w:val="007A646C"/>
    <w:rsid w:val="007D4D8A"/>
    <w:rsid w:val="00804DA8"/>
    <w:rsid w:val="00805F7E"/>
    <w:rsid w:val="008232E0"/>
    <w:rsid w:val="00830FF4"/>
    <w:rsid w:val="00841CC1"/>
    <w:rsid w:val="00870019"/>
    <w:rsid w:val="00880A31"/>
    <w:rsid w:val="008A1A24"/>
    <w:rsid w:val="00942192"/>
    <w:rsid w:val="009423F6"/>
    <w:rsid w:val="009737E2"/>
    <w:rsid w:val="0097521B"/>
    <w:rsid w:val="00992D75"/>
    <w:rsid w:val="009A1505"/>
    <w:rsid w:val="009B22F9"/>
    <w:rsid w:val="009E0EF5"/>
    <w:rsid w:val="009E231F"/>
    <w:rsid w:val="009F0E1E"/>
    <w:rsid w:val="009F280B"/>
    <w:rsid w:val="00A11EFF"/>
    <w:rsid w:val="00A16013"/>
    <w:rsid w:val="00A16C8A"/>
    <w:rsid w:val="00A256A0"/>
    <w:rsid w:val="00A331D7"/>
    <w:rsid w:val="00A43A4A"/>
    <w:rsid w:val="00A47BDB"/>
    <w:rsid w:val="00A511D2"/>
    <w:rsid w:val="00A837AB"/>
    <w:rsid w:val="00A90E93"/>
    <w:rsid w:val="00A96EED"/>
    <w:rsid w:val="00AA7CAB"/>
    <w:rsid w:val="00AD0217"/>
    <w:rsid w:val="00AE3CA0"/>
    <w:rsid w:val="00AF3087"/>
    <w:rsid w:val="00B0361E"/>
    <w:rsid w:val="00B137B3"/>
    <w:rsid w:val="00B213D5"/>
    <w:rsid w:val="00B24F35"/>
    <w:rsid w:val="00B42B1D"/>
    <w:rsid w:val="00B4773E"/>
    <w:rsid w:val="00B7143E"/>
    <w:rsid w:val="00B72574"/>
    <w:rsid w:val="00BC5BD4"/>
    <w:rsid w:val="00C12C28"/>
    <w:rsid w:val="00C16625"/>
    <w:rsid w:val="00C56808"/>
    <w:rsid w:val="00C64284"/>
    <w:rsid w:val="00C65D1D"/>
    <w:rsid w:val="00C712AF"/>
    <w:rsid w:val="00C8047B"/>
    <w:rsid w:val="00CB47C7"/>
    <w:rsid w:val="00CB5170"/>
    <w:rsid w:val="00CB6402"/>
    <w:rsid w:val="00CC5B2F"/>
    <w:rsid w:val="00CD12C3"/>
    <w:rsid w:val="00CD3610"/>
    <w:rsid w:val="00CF63BE"/>
    <w:rsid w:val="00D3065B"/>
    <w:rsid w:val="00D7784B"/>
    <w:rsid w:val="00DB79ED"/>
    <w:rsid w:val="00DC530B"/>
    <w:rsid w:val="00DD4512"/>
    <w:rsid w:val="00E0540C"/>
    <w:rsid w:val="00E1694A"/>
    <w:rsid w:val="00E263A8"/>
    <w:rsid w:val="00E35DEE"/>
    <w:rsid w:val="00E42D7D"/>
    <w:rsid w:val="00E605B9"/>
    <w:rsid w:val="00E747E2"/>
    <w:rsid w:val="00E94E81"/>
    <w:rsid w:val="00E97A6E"/>
    <w:rsid w:val="00EA4079"/>
    <w:rsid w:val="00EB3963"/>
    <w:rsid w:val="00EB440C"/>
    <w:rsid w:val="00EC4476"/>
    <w:rsid w:val="00ED0E11"/>
    <w:rsid w:val="00ED6384"/>
    <w:rsid w:val="00EF0FAE"/>
    <w:rsid w:val="00EF388E"/>
    <w:rsid w:val="00F537AA"/>
    <w:rsid w:val="00F54D56"/>
    <w:rsid w:val="00F5687A"/>
    <w:rsid w:val="00F66176"/>
    <w:rsid w:val="00F6659D"/>
    <w:rsid w:val="00FA4ACE"/>
    <w:rsid w:val="00FB0087"/>
    <w:rsid w:val="00FD0EE0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3">
    <w:name w:val="heading 3"/>
    <w:basedOn w:val="Normalny"/>
    <w:next w:val="Normalny"/>
    <w:link w:val="Nagwek3Znak"/>
    <w:qFormat/>
    <w:rsid w:val="005D7CE3"/>
    <w:pPr>
      <w:keepNext/>
      <w:numPr>
        <w:ilvl w:val="2"/>
        <w:numId w:val="11"/>
      </w:numPr>
      <w:suppressAutoHyphens/>
      <w:spacing w:line="240" w:lineRule="auto"/>
      <w:outlineLvl w:val="2"/>
    </w:pPr>
    <w:rPr>
      <w:rFonts w:eastAsia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5E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C2F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76C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C2F"/>
    <w:rPr>
      <w:rFonts w:cstheme="minorBidi"/>
    </w:rPr>
  </w:style>
  <w:style w:type="paragraph" w:customStyle="1" w:styleId="Default">
    <w:name w:val="Default"/>
    <w:rsid w:val="0066594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CB5170"/>
    <w:rPr>
      <w:rFonts w:cstheme="minorBidi"/>
    </w:rPr>
  </w:style>
  <w:style w:type="character" w:customStyle="1" w:styleId="Nagwek3Znak">
    <w:name w:val="Nagłówek 3 Znak"/>
    <w:basedOn w:val="Domylnaczcionkaakapitu"/>
    <w:link w:val="Nagwek3"/>
    <w:qFormat/>
    <w:rsid w:val="005D7CE3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2</cp:revision>
  <cp:lastPrinted>2023-03-09T08:32:00Z</cp:lastPrinted>
  <dcterms:created xsi:type="dcterms:W3CDTF">2024-07-29T08:38:00Z</dcterms:created>
  <dcterms:modified xsi:type="dcterms:W3CDTF">2024-07-29T08:38:00Z</dcterms:modified>
</cp:coreProperties>
</file>