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87" w:rsidRPr="00665B91" w:rsidRDefault="00EC5A87" w:rsidP="00EC5A87">
      <w:pPr>
        <w:autoSpaceDE w:val="0"/>
        <w:autoSpaceDN w:val="0"/>
        <w:adjustRightInd w:val="0"/>
        <w:jc w:val="right"/>
        <w:rPr>
          <w:rFonts w:eastAsia="Times New Roman"/>
          <w:lang w:eastAsia="pl-PL"/>
        </w:rPr>
      </w:pPr>
      <w:r>
        <w:rPr>
          <w:b/>
        </w:rPr>
        <w:tab/>
      </w:r>
      <w:r w:rsidR="00235F40">
        <w:rPr>
          <w:rFonts w:eastAsia="Times New Roman"/>
          <w:lang w:eastAsia="pl-PL"/>
        </w:rPr>
        <w:t>ZOZ.V.260-71</w:t>
      </w:r>
      <w:r w:rsidRPr="00665B91">
        <w:rPr>
          <w:rFonts w:eastAsia="Times New Roman"/>
          <w:lang w:eastAsia="pl-PL"/>
        </w:rPr>
        <w:t>/ZP/24</w:t>
      </w:r>
    </w:p>
    <w:p w:rsidR="00542811" w:rsidRDefault="00542811" w:rsidP="00EC5A87">
      <w:pPr>
        <w:tabs>
          <w:tab w:val="left" w:pos="11220"/>
        </w:tabs>
        <w:spacing w:line="240" w:lineRule="auto"/>
        <w:rPr>
          <w:b/>
        </w:rPr>
      </w:pPr>
    </w:p>
    <w:p w:rsidR="00542811" w:rsidRDefault="00542811" w:rsidP="006B37A1">
      <w:pPr>
        <w:spacing w:line="240" w:lineRule="auto"/>
        <w:rPr>
          <w:b/>
        </w:rPr>
      </w:pPr>
    </w:p>
    <w:p w:rsidR="00542811" w:rsidRPr="000D49E7" w:rsidRDefault="00542811" w:rsidP="00542811">
      <w:pPr>
        <w:spacing w:line="240" w:lineRule="auto"/>
        <w:jc w:val="center"/>
        <w:rPr>
          <w:b/>
        </w:rPr>
      </w:pPr>
      <w:r w:rsidRPr="000D49E7">
        <w:rPr>
          <w:b/>
        </w:rPr>
        <w:t>Opis przedmiotu zamówienia - wymagania</w:t>
      </w:r>
    </w:p>
    <w:p w:rsidR="00542811" w:rsidRPr="000D49E7" w:rsidRDefault="00542811" w:rsidP="006B37A1">
      <w:pPr>
        <w:spacing w:line="240" w:lineRule="auto"/>
        <w:rPr>
          <w:b/>
        </w:rPr>
      </w:pPr>
    </w:p>
    <w:p w:rsidR="00E03CDD" w:rsidRPr="000D49E7" w:rsidRDefault="00E03CDD" w:rsidP="00E03CDD">
      <w:pPr>
        <w:suppressAutoHyphens/>
        <w:spacing w:line="240" w:lineRule="auto"/>
        <w:rPr>
          <w:rFonts w:eastAsia="Calibri"/>
          <w:b/>
          <w:lang w:eastAsia="zh-CN"/>
        </w:rPr>
      </w:pPr>
      <w:r w:rsidRPr="000D49E7">
        <w:rPr>
          <w:rFonts w:eastAsia="Calibri"/>
          <w:b/>
          <w:lang w:eastAsia="zh-CN"/>
        </w:rPr>
        <w:t xml:space="preserve">Ureterorenoskop giętki </w:t>
      </w:r>
      <w:r w:rsidR="007D5E2F" w:rsidRPr="000D49E7">
        <w:rPr>
          <w:rFonts w:eastAsia="Calibri"/>
          <w:b/>
          <w:lang w:eastAsia="zh-CN"/>
        </w:rPr>
        <w:t>wraz z osprzętem</w:t>
      </w:r>
    </w:p>
    <w:p w:rsidR="007574B9" w:rsidRPr="000D49E7" w:rsidRDefault="007574B9" w:rsidP="006B37A1">
      <w:pPr>
        <w:spacing w:line="240" w:lineRule="auto"/>
        <w:rPr>
          <w:b/>
        </w:rPr>
      </w:pPr>
    </w:p>
    <w:p w:rsidR="00A80319" w:rsidRPr="003C40FA" w:rsidRDefault="00A80319" w:rsidP="006B37A1">
      <w:pPr>
        <w:spacing w:line="240" w:lineRule="auto"/>
        <w:rPr>
          <w:b/>
        </w:rPr>
      </w:pPr>
    </w:p>
    <w:tbl>
      <w:tblPr>
        <w:tblStyle w:val="Tabela-Siatka"/>
        <w:tblW w:w="14220" w:type="dxa"/>
        <w:jc w:val="center"/>
        <w:tblLook w:val="04A0" w:firstRow="1" w:lastRow="0" w:firstColumn="1" w:lastColumn="0" w:noHBand="0" w:noVBand="1"/>
      </w:tblPr>
      <w:tblGrid>
        <w:gridCol w:w="534"/>
        <w:gridCol w:w="10229"/>
        <w:gridCol w:w="1499"/>
        <w:gridCol w:w="1958"/>
      </w:tblGrid>
      <w:tr w:rsidR="00EB3B2C" w:rsidRPr="00542811" w:rsidTr="00E03CDD">
        <w:trPr>
          <w:trHeight w:val="818"/>
          <w:tblHeader/>
          <w:jc w:val="center"/>
        </w:trPr>
        <w:tc>
          <w:tcPr>
            <w:tcW w:w="107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B2C" w:rsidRPr="00542811" w:rsidRDefault="00EB3B2C" w:rsidP="005F23B0">
            <w:pPr>
              <w:ind w:left="-108" w:right="-40"/>
              <w:jc w:val="center"/>
              <w:rPr>
                <w:color w:val="000000" w:themeColor="text1"/>
              </w:rPr>
            </w:pPr>
            <w:r w:rsidRPr="00542811">
              <w:rPr>
                <w:color w:val="000000" w:themeColor="text1"/>
              </w:rPr>
              <w:t>Opis przedmiotu zamówienia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542811" w:rsidRDefault="00EB3B2C" w:rsidP="005F23B0">
            <w:pPr>
              <w:ind w:left="-108" w:right="-108"/>
              <w:jc w:val="center"/>
              <w:rPr>
                <w:color w:val="000000" w:themeColor="text1"/>
              </w:rPr>
            </w:pPr>
            <w:r w:rsidRPr="00542811">
              <w:rPr>
                <w:color w:val="000000" w:themeColor="text1"/>
              </w:rPr>
              <w:t>Parametr wymagany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542811" w:rsidRDefault="00E03CDD" w:rsidP="00D721FA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b/>
                <w:sz w:val="12"/>
                <w:szCs w:val="12"/>
              </w:rPr>
              <w:t xml:space="preserve">PARAMETRY OFEROWANE / </w:t>
            </w:r>
            <w:r>
              <w:rPr>
                <w:b/>
                <w:sz w:val="12"/>
                <w:szCs w:val="12"/>
              </w:rPr>
              <w:br/>
              <w:t>NR STRONY W MATERIAŁACH INFORMACYJNYCH DOŁĄCZONYCH DO OFERTY</w:t>
            </w:r>
          </w:p>
        </w:tc>
      </w:tr>
      <w:tr w:rsidR="006F1658" w:rsidRPr="00542811" w:rsidTr="006F1658">
        <w:trPr>
          <w:jc w:val="center"/>
        </w:trPr>
        <w:tc>
          <w:tcPr>
            <w:tcW w:w="534" w:type="dxa"/>
          </w:tcPr>
          <w:p w:rsidR="006F1658" w:rsidRPr="00542811" w:rsidRDefault="00EB3B2C" w:rsidP="007F178A">
            <w:pPr>
              <w:spacing w:line="276" w:lineRule="auto"/>
              <w:ind w:right="-4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Lp.</w:t>
            </w:r>
          </w:p>
        </w:tc>
        <w:tc>
          <w:tcPr>
            <w:tcW w:w="13686" w:type="dxa"/>
            <w:gridSpan w:val="3"/>
            <w:vAlign w:val="center"/>
          </w:tcPr>
          <w:p w:rsidR="00E03CDD" w:rsidRPr="00E03CDD" w:rsidRDefault="00E03CDD" w:rsidP="00E03CDD">
            <w:pPr>
              <w:suppressAutoHyphens/>
              <w:rPr>
                <w:rFonts w:eastAsia="Calibri"/>
                <w:b/>
                <w:lang w:eastAsia="zh-CN"/>
              </w:rPr>
            </w:pPr>
            <w:r w:rsidRPr="00E03CDD">
              <w:rPr>
                <w:rFonts w:eastAsia="Calibri"/>
                <w:b/>
                <w:sz w:val="24"/>
                <w:szCs w:val="24"/>
                <w:lang w:eastAsia="zh-CN"/>
              </w:rPr>
              <w:t>Ureterorenoskop giętki cyfrowy, wielorazowy – 3 szt.</w:t>
            </w:r>
          </w:p>
          <w:p w:rsidR="006F1658" w:rsidRPr="00542811" w:rsidRDefault="006F1658" w:rsidP="00E03CDD">
            <w:pPr>
              <w:spacing w:line="276" w:lineRule="auto"/>
              <w:ind w:right="-40"/>
              <w:jc w:val="center"/>
              <w:rPr>
                <w:color w:val="000000" w:themeColor="text1"/>
              </w:rPr>
            </w:pPr>
          </w:p>
        </w:tc>
      </w:tr>
      <w:tr w:rsidR="006F1658" w:rsidRPr="00542811" w:rsidTr="006F1658">
        <w:trPr>
          <w:trHeight w:val="624"/>
          <w:jc w:val="center"/>
        </w:trPr>
        <w:tc>
          <w:tcPr>
            <w:tcW w:w="534" w:type="dxa"/>
          </w:tcPr>
          <w:p w:rsidR="006F1658" w:rsidRPr="006F1658" w:rsidRDefault="006F1658" w:rsidP="006F1658">
            <w:pPr>
              <w:spacing w:line="276" w:lineRule="auto"/>
              <w:ind w:right="-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0229" w:type="dxa"/>
            <w:vAlign w:val="center"/>
          </w:tcPr>
          <w:p w:rsidR="006F1658" w:rsidRDefault="006F1658" w:rsidP="006F1658">
            <w:pPr>
              <w:spacing w:line="276" w:lineRule="auto"/>
              <w:ind w:right="-40"/>
              <w:rPr>
                <w:color w:val="000000" w:themeColor="text1"/>
              </w:rPr>
            </w:pPr>
            <w:r w:rsidRPr="006F1658">
              <w:rPr>
                <w:color w:val="000000" w:themeColor="text1"/>
              </w:rPr>
              <w:t>Nazwa handlowa, typ, nr katalogowy, producent, rok produkcji, oznaczenie CE, deklaracja zgodności</w:t>
            </w:r>
            <w:r w:rsidR="00E03CDD">
              <w:rPr>
                <w:color w:val="000000" w:themeColor="text1"/>
              </w:rPr>
              <w:t>,</w:t>
            </w:r>
          </w:p>
          <w:p w:rsidR="00E03CDD" w:rsidRPr="006F1658" w:rsidRDefault="00E03CDD" w:rsidP="00E03CDD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rPr>
                <w:color w:val="000000" w:themeColor="text1"/>
              </w:rPr>
            </w:pPr>
            <w:r w:rsidRPr="00E03CDD">
              <w:rPr>
                <w:rFonts w:eastAsia="Times New Roman"/>
                <w:bCs/>
                <w:lang w:eastAsia="zh-CN"/>
              </w:rPr>
              <w:t>sprzęt fabrycznie nowy, nie</w:t>
            </w:r>
            <w:r>
              <w:rPr>
                <w:rFonts w:eastAsia="Times New Roman"/>
                <w:bCs/>
                <w:lang w:eastAsia="zh-CN"/>
              </w:rPr>
              <w:t xml:space="preserve">używany, nie rekondycjonowany, nie powystawowy </w:t>
            </w:r>
            <w:r w:rsidRPr="00E03CDD">
              <w:rPr>
                <w:rFonts w:eastAsia="Times New Roman"/>
                <w:bCs/>
                <w:lang w:eastAsia="zh-CN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6F1658" w:rsidRPr="00542811" w:rsidRDefault="006F1658" w:rsidP="00BF110D">
            <w:pPr>
              <w:spacing w:line="276" w:lineRule="auto"/>
              <w:ind w:left="-108" w:right="-108"/>
              <w:jc w:val="center"/>
              <w:rPr>
                <w:color w:val="000000" w:themeColor="text1"/>
              </w:rPr>
            </w:pPr>
            <w:r w:rsidRPr="00542811">
              <w:rPr>
                <w:color w:val="000000" w:themeColor="text1"/>
              </w:rPr>
              <w:t>TAK, opisać</w:t>
            </w:r>
          </w:p>
        </w:tc>
        <w:tc>
          <w:tcPr>
            <w:tcW w:w="1958" w:type="dxa"/>
            <w:vAlign w:val="center"/>
          </w:tcPr>
          <w:p w:rsidR="006F1658" w:rsidRPr="00542811" w:rsidRDefault="006F1658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6F1658">
        <w:trPr>
          <w:jc w:val="center"/>
        </w:trPr>
        <w:tc>
          <w:tcPr>
            <w:tcW w:w="534" w:type="dxa"/>
          </w:tcPr>
          <w:p w:rsidR="00E03CDD" w:rsidRPr="00E03CDD" w:rsidRDefault="00E03CDD" w:rsidP="006F1658">
            <w:pPr>
              <w:pStyle w:val="Akapitzlist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E03CDD">
              <w:rPr>
                <w:color w:val="000000" w:themeColor="text1"/>
              </w:rPr>
              <w:t>2.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Cyfrowy, wielorazowy ureterorenoskop giętki o ograniczonym czasie pracy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E03CDD">
            <w:r w:rsidRPr="00E03CDD">
              <w:t>3.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Czas pracy cyfrowego ureterorenoskopu giętkiego min. 21 godzin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6F1658">
        <w:trPr>
          <w:jc w:val="center"/>
        </w:trPr>
        <w:tc>
          <w:tcPr>
            <w:tcW w:w="534" w:type="dxa"/>
          </w:tcPr>
          <w:p w:rsidR="00E03CDD" w:rsidRPr="00E03CDD" w:rsidRDefault="00E03CDD">
            <w:r w:rsidRPr="00E03CDD">
              <w:t>4.</w:t>
            </w:r>
          </w:p>
        </w:tc>
        <w:tc>
          <w:tcPr>
            <w:tcW w:w="10229" w:type="dxa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 xml:space="preserve">Długość robocza oferowanego ureterorenoskopu giętkiego min. 670 mm 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6F1658">
        <w:trPr>
          <w:jc w:val="center"/>
        </w:trPr>
        <w:tc>
          <w:tcPr>
            <w:tcW w:w="534" w:type="dxa"/>
          </w:tcPr>
          <w:p w:rsidR="00E03CDD" w:rsidRPr="00E03CDD" w:rsidRDefault="00E03CDD">
            <w:r w:rsidRPr="00E03CDD">
              <w:t>5.</w:t>
            </w:r>
          </w:p>
        </w:tc>
        <w:tc>
          <w:tcPr>
            <w:tcW w:w="10229" w:type="dxa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Maksymalna średnica zewnętrzna części roboczej oferowanego ureterorenoskopu giętkiego Ø 2,8 mm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6F1658">
        <w:trPr>
          <w:jc w:val="center"/>
        </w:trPr>
        <w:tc>
          <w:tcPr>
            <w:tcW w:w="534" w:type="dxa"/>
          </w:tcPr>
          <w:p w:rsidR="00E03CDD" w:rsidRPr="00E03CDD" w:rsidRDefault="00E03CDD">
            <w:r w:rsidRPr="00E03CDD">
              <w:t>6.</w:t>
            </w:r>
          </w:p>
        </w:tc>
        <w:tc>
          <w:tcPr>
            <w:tcW w:w="10229" w:type="dxa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 xml:space="preserve">Maksymalna średnica zewnętrzna części </w:t>
            </w:r>
            <w:proofErr w:type="spellStart"/>
            <w:r w:rsidRPr="00E03CDD">
              <w:t>dystalnej</w:t>
            </w:r>
            <w:proofErr w:type="spellEnd"/>
            <w:r w:rsidRPr="00E03CDD">
              <w:t xml:space="preserve"> oferowanego </w:t>
            </w:r>
            <w:proofErr w:type="spellStart"/>
            <w:r w:rsidRPr="00E03CDD">
              <w:t>ureterorenoskopu</w:t>
            </w:r>
            <w:proofErr w:type="spellEnd"/>
            <w:r w:rsidRPr="00E03CDD">
              <w:t xml:space="preserve"> giętkiego F 7,5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6F1658">
        <w:trPr>
          <w:jc w:val="center"/>
        </w:trPr>
        <w:tc>
          <w:tcPr>
            <w:tcW w:w="534" w:type="dxa"/>
          </w:tcPr>
          <w:p w:rsidR="00E03CDD" w:rsidRPr="00E03CDD" w:rsidRDefault="00E03CDD">
            <w:r w:rsidRPr="00E03CDD">
              <w:t>7.</w:t>
            </w:r>
          </w:p>
        </w:tc>
        <w:tc>
          <w:tcPr>
            <w:tcW w:w="10229" w:type="dxa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Średnica kanału roboczego oferowanego ureterorenoskopu giętkiego min. Ø 1,2 mm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E03CDD">
            <w:r w:rsidRPr="00E03CDD">
              <w:t>8.</w:t>
            </w:r>
          </w:p>
        </w:tc>
        <w:tc>
          <w:tcPr>
            <w:tcW w:w="10229" w:type="dxa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 xml:space="preserve">Pole widzenia oferowanego ureterorenoskopu giętkiego min. 110° </w:t>
            </w:r>
          </w:p>
        </w:tc>
        <w:tc>
          <w:tcPr>
            <w:tcW w:w="1499" w:type="dxa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E03CDD">
            <w:r>
              <w:t>9.</w:t>
            </w:r>
          </w:p>
        </w:tc>
        <w:tc>
          <w:tcPr>
            <w:tcW w:w="10229" w:type="dxa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Głębia ostrości oferowanego ureterorenoskopu giętkiego min 2-50 mm</w:t>
            </w:r>
          </w:p>
        </w:tc>
        <w:tc>
          <w:tcPr>
            <w:tcW w:w="1499" w:type="dxa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trHeight w:val="357"/>
          <w:jc w:val="center"/>
        </w:trPr>
        <w:tc>
          <w:tcPr>
            <w:tcW w:w="534" w:type="dxa"/>
          </w:tcPr>
          <w:p w:rsidR="00E03CDD" w:rsidRPr="00E03CDD" w:rsidRDefault="00E03CDD">
            <w:r>
              <w:t>10</w:t>
            </w:r>
            <w:r w:rsidRPr="00E03CDD">
              <w:t>.</w:t>
            </w:r>
          </w:p>
        </w:tc>
        <w:tc>
          <w:tcPr>
            <w:tcW w:w="10229" w:type="dxa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 xml:space="preserve">Wygięcie części </w:t>
            </w:r>
            <w:proofErr w:type="spellStart"/>
            <w:r w:rsidRPr="00E03CDD">
              <w:t>dystalnej</w:t>
            </w:r>
            <w:proofErr w:type="spellEnd"/>
            <w:r w:rsidRPr="00E03CDD">
              <w:t xml:space="preserve"> oferowanego </w:t>
            </w:r>
            <w:proofErr w:type="spellStart"/>
            <w:r w:rsidRPr="00E03CDD">
              <w:t>ureterorenoskopu</w:t>
            </w:r>
            <w:proofErr w:type="spellEnd"/>
            <w:r w:rsidRPr="00E03CDD">
              <w:t xml:space="preserve"> giętkiego min 270° góra i 270° dół</w:t>
            </w:r>
          </w:p>
        </w:tc>
        <w:tc>
          <w:tcPr>
            <w:tcW w:w="1499" w:type="dxa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E03CDD">
            <w:r>
              <w:t>11</w:t>
            </w:r>
            <w:r w:rsidRPr="00E03CDD">
              <w:t>.</w:t>
            </w:r>
          </w:p>
        </w:tc>
        <w:tc>
          <w:tcPr>
            <w:tcW w:w="10229" w:type="dxa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 xml:space="preserve">Każdy z giętkich </w:t>
            </w:r>
            <w:proofErr w:type="spellStart"/>
            <w:r w:rsidRPr="00E03CDD">
              <w:t>Ureterorenoskopów</w:t>
            </w:r>
            <w:proofErr w:type="spellEnd"/>
            <w:r w:rsidRPr="00E03CDD">
              <w:t xml:space="preserve"> wyposażony w:</w:t>
            </w:r>
          </w:p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- zawleczkę zaworu sterylizacji</w:t>
            </w:r>
          </w:p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- wielorazowy adapter fiksujący włókno laserowe</w:t>
            </w:r>
          </w:p>
        </w:tc>
        <w:tc>
          <w:tcPr>
            <w:tcW w:w="1499" w:type="dxa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E03CDD">
            <w:r>
              <w:t>12</w:t>
            </w:r>
            <w:r w:rsidRPr="00E03CDD">
              <w:t>.</w:t>
            </w:r>
          </w:p>
        </w:tc>
        <w:tc>
          <w:tcPr>
            <w:tcW w:w="10229" w:type="dxa"/>
          </w:tcPr>
          <w:p w:rsidR="00E03CDD" w:rsidRPr="00E03CDD" w:rsidRDefault="00E03CDD" w:rsidP="00662CDC">
            <w:pPr>
              <w:widowControl w:val="0"/>
              <w:autoSpaceDE w:val="0"/>
            </w:pPr>
            <w:r w:rsidRPr="00E03CDD">
              <w:t>Dopuszczenie d</w:t>
            </w:r>
            <w:r w:rsidR="00235F40">
              <w:t xml:space="preserve">o sterylizacji oferowanych </w:t>
            </w:r>
            <w:proofErr w:type="spellStart"/>
            <w:r w:rsidR="00235F40">
              <w:t>ureterore</w:t>
            </w:r>
            <w:r w:rsidRPr="00E03CDD">
              <w:t>noskopów</w:t>
            </w:r>
            <w:proofErr w:type="spellEnd"/>
            <w:r w:rsidRPr="00E03CDD">
              <w:t xml:space="preserve"> giętkich w sterylizacji plazmowej gazowej</w:t>
            </w:r>
            <w:r w:rsidR="00662CDC">
              <w:t xml:space="preserve"> </w:t>
            </w:r>
            <w:r w:rsidR="00662CDC" w:rsidRPr="00235F40">
              <w:rPr>
                <w:color w:val="000000" w:themeColor="text1"/>
              </w:rPr>
              <w:t xml:space="preserve">oraz w </w:t>
            </w:r>
            <w:r w:rsidRPr="00235F40">
              <w:rPr>
                <w:color w:val="000000" w:themeColor="text1"/>
              </w:rPr>
              <w:t>EO</w:t>
            </w:r>
          </w:p>
        </w:tc>
        <w:tc>
          <w:tcPr>
            <w:tcW w:w="1499" w:type="dxa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E03CDD">
            <w:r>
              <w:t>13</w:t>
            </w:r>
            <w:r w:rsidRPr="00E03CDD">
              <w:t>.</w:t>
            </w:r>
          </w:p>
        </w:tc>
        <w:tc>
          <w:tcPr>
            <w:tcW w:w="10229" w:type="dxa"/>
          </w:tcPr>
          <w:p w:rsidR="00E03CDD" w:rsidRDefault="00E03CDD" w:rsidP="00E03CDD">
            <w:pPr>
              <w:widowControl w:val="0"/>
              <w:autoSpaceDE w:val="0"/>
            </w:pPr>
            <w:r w:rsidRPr="00E03CDD">
              <w:t xml:space="preserve">Kompatybilność z laserem </w:t>
            </w:r>
            <w:proofErr w:type="spellStart"/>
            <w:r w:rsidRPr="00E03CDD">
              <w:t>holmowym</w:t>
            </w:r>
            <w:proofErr w:type="spellEnd"/>
            <w:r w:rsidRPr="00E03CDD">
              <w:t xml:space="preserve"> firmy Dornier o dedykowanej średnicy roboczej</w:t>
            </w:r>
          </w:p>
          <w:p w:rsidR="004C3BF6" w:rsidRPr="00E03CDD" w:rsidRDefault="004C3BF6" w:rsidP="00E03CDD">
            <w:pPr>
              <w:widowControl w:val="0"/>
              <w:autoSpaceDE w:val="0"/>
            </w:pPr>
          </w:p>
        </w:tc>
        <w:tc>
          <w:tcPr>
            <w:tcW w:w="1499" w:type="dxa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235F40" w:rsidRPr="00E03CDD" w:rsidTr="00E03CDD">
        <w:trPr>
          <w:jc w:val="center"/>
        </w:trPr>
        <w:tc>
          <w:tcPr>
            <w:tcW w:w="534" w:type="dxa"/>
          </w:tcPr>
          <w:p w:rsidR="00235F40" w:rsidRDefault="00235F40">
            <w:r>
              <w:t>14.</w:t>
            </w:r>
          </w:p>
        </w:tc>
        <w:tc>
          <w:tcPr>
            <w:tcW w:w="10229" w:type="dxa"/>
          </w:tcPr>
          <w:p w:rsidR="00235F40" w:rsidRPr="00E03CDD" w:rsidRDefault="00235F40" w:rsidP="00E03CDD">
            <w:pPr>
              <w:widowControl w:val="0"/>
              <w:autoSpaceDE w:val="0"/>
            </w:pPr>
            <w:proofErr w:type="spellStart"/>
            <w:r>
              <w:t>Nitinolowy</w:t>
            </w:r>
            <w:proofErr w:type="spellEnd"/>
            <w:r>
              <w:t xml:space="preserve"> kosz DORMIA ZERO TIP czteroprzewodowy 1,9 FR 0,63 MM 120 CM 1szt.</w:t>
            </w:r>
          </w:p>
        </w:tc>
        <w:tc>
          <w:tcPr>
            <w:tcW w:w="1499" w:type="dxa"/>
          </w:tcPr>
          <w:p w:rsidR="00235F40" w:rsidRPr="00E03CDD" w:rsidRDefault="00235F40" w:rsidP="00E03CDD">
            <w:pPr>
              <w:jc w:val="center"/>
            </w:pPr>
            <w:r>
              <w:t>TAK</w:t>
            </w:r>
          </w:p>
        </w:tc>
        <w:tc>
          <w:tcPr>
            <w:tcW w:w="1958" w:type="dxa"/>
            <w:vAlign w:val="center"/>
          </w:tcPr>
          <w:p w:rsidR="00235F40" w:rsidRPr="00E03CDD" w:rsidRDefault="00235F40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235F40" w:rsidRPr="00E03CDD" w:rsidTr="00E03CDD">
        <w:trPr>
          <w:jc w:val="center"/>
        </w:trPr>
        <w:tc>
          <w:tcPr>
            <w:tcW w:w="534" w:type="dxa"/>
          </w:tcPr>
          <w:p w:rsidR="00235F40" w:rsidRDefault="00235F40">
            <w:r>
              <w:t>15.</w:t>
            </w:r>
          </w:p>
        </w:tc>
        <w:tc>
          <w:tcPr>
            <w:tcW w:w="10229" w:type="dxa"/>
          </w:tcPr>
          <w:p w:rsidR="00235F40" w:rsidRPr="00E03CDD" w:rsidRDefault="00235F40" w:rsidP="00E03CDD">
            <w:pPr>
              <w:widowControl w:val="0"/>
              <w:autoSpaceDE w:val="0"/>
            </w:pPr>
            <w:r>
              <w:t>Adapter do włókna laserowego 10 szt.</w:t>
            </w:r>
          </w:p>
        </w:tc>
        <w:tc>
          <w:tcPr>
            <w:tcW w:w="1499" w:type="dxa"/>
          </w:tcPr>
          <w:p w:rsidR="00235F40" w:rsidRPr="00E03CDD" w:rsidRDefault="00235F40" w:rsidP="00E03CDD">
            <w:pPr>
              <w:jc w:val="center"/>
            </w:pPr>
            <w:r>
              <w:t>TAK</w:t>
            </w:r>
          </w:p>
        </w:tc>
        <w:tc>
          <w:tcPr>
            <w:tcW w:w="1958" w:type="dxa"/>
            <w:vAlign w:val="center"/>
          </w:tcPr>
          <w:p w:rsidR="00235F40" w:rsidRPr="00E03CDD" w:rsidRDefault="00235F40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7D5E2F" w:rsidRPr="00E03CDD" w:rsidTr="00662CDC">
        <w:trPr>
          <w:jc w:val="center"/>
        </w:trPr>
        <w:tc>
          <w:tcPr>
            <w:tcW w:w="10763" w:type="dxa"/>
            <w:gridSpan w:val="2"/>
          </w:tcPr>
          <w:p w:rsidR="007D5E2F" w:rsidRPr="004C3BF6" w:rsidRDefault="007D5E2F" w:rsidP="004C3BF6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4C3BF6">
              <w:rPr>
                <w:b/>
              </w:rPr>
              <w:t>Kosz do mycia i sterylizacji URS / 3szt</w:t>
            </w:r>
          </w:p>
          <w:p w:rsidR="007D5E2F" w:rsidRPr="00E03CDD" w:rsidRDefault="007D5E2F" w:rsidP="00E03CDD">
            <w:pPr>
              <w:widowControl w:val="0"/>
              <w:autoSpaceDE w:val="0"/>
            </w:pPr>
          </w:p>
        </w:tc>
        <w:tc>
          <w:tcPr>
            <w:tcW w:w="1499" w:type="dxa"/>
          </w:tcPr>
          <w:p w:rsidR="007D5E2F" w:rsidRPr="00E03CDD" w:rsidRDefault="007D5E2F" w:rsidP="00E03CDD">
            <w:pPr>
              <w:jc w:val="center"/>
            </w:pPr>
          </w:p>
        </w:tc>
        <w:tc>
          <w:tcPr>
            <w:tcW w:w="1958" w:type="dxa"/>
            <w:vAlign w:val="center"/>
          </w:tcPr>
          <w:p w:rsidR="007D5E2F" w:rsidRPr="00E03CDD" w:rsidRDefault="007D5E2F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662CDC" w:rsidRPr="00E03CDD" w:rsidTr="00662CDC">
        <w:trPr>
          <w:jc w:val="center"/>
        </w:trPr>
        <w:tc>
          <w:tcPr>
            <w:tcW w:w="534" w:type="dxa"/>
          </w:tcPr>
          <w:p w:rsidR="00662CDC" w:rsidRDefault="00662CDC" w:rsidP="004C3BF6">
            <w:pPr>
              <w:widowControl w:val="0"/>
              <w:autoSpaceDE w:val="0"/>
              <w:rPr>
                <w:b/>
              </w:rPr>
            </w:pPr>
            <w:r w:rsidRPr="00662CDC">
              <w:lastRenderedPageBreak/>
              <w:t>14</w:t>
            </w:r>
            <w:r>
              <w:rPr>
                <w:b/>
              </w:rPr>
              <w:t>.</w:t>
            </w:r>
          </w:p>
        </w:tc>
        <w:tc>
          <w:tcPr>
            <w:tcW w:w="10229" w:type="dxa"/>
          </w:tcPr>
          <w:p w:rsidR="00662CDC" w:rsidRPr="00235F40" w:rsidRDefault="00662CDC" w:rsidP="004C3BF6">
            <w:pPr>
              <w:widowControl w:val="0"/>
              <w:autoSpaceDE w:val="0"/>
              <w:rPr>
                <w:color w:val="000000" w:themeColor="text1"/>
              </w:rPr>
            </w:pPr>
            <w:r w:rsidRPr="00235F40">
              <w:rPr>
                <w:color w:val="000000" w:themeColor="text1"/>
              </w:rPr>
              <w:t>Kosz metalowy, perforowany</w:t>
            </w:r>
          </w:p>
        </w:tc>
        <w:tc>
          <w:tcPr>
            <w:tcW w:w="1499" w:type="dxa"/>
          </w:tcPr>
          <w:p w:rsidR="00662CDC" w:rsidRPr="00235F40" w:rsidRDefault="00662CDC" w:rsidP="00E03CDD">
            <w:pPr>
              <w:jc w:val="center"/>
              <w:rPr>
                <w:color w:val="000000" w:themeColor="text1"/>
              </w:rPr>
            </w:pPr>
            <w:r w:rsidRPr="00235F40">
              <w:rPr>
                <w:color w:val="000000" w:themeColor="text1"/>
              </w:rPr>
              <w:t>TAK</w:t>
            </w:r>
          </w:p>
        </w:tc>
        <w:tc>
          <w:tcPr>
            <w:tcW w:w="1958" w:type="dxa"/>
            <w:vAlign w:val="center"/>
          </w:tcPr>
          <w:p w:rsidR="00662CDC" w:rsidRPr="00E03CDD" w:rsidRDefault="00662CDC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4C3BF6" w:rsidRPr="00E03CDD" w:rsidTr="00E03CDD">
        <w:trPr>
          <w:jc w:val="center"/>
        </w:trPr>
        <w:tc>
          <w:tcPr>
            <w:tcW w:w="534" w:type="dxa"/>
          </w:tcPr>
          <w:p w:rsidR="004C3BF6" w:rsidRDefault="00662CDC">
            <w:r>
              <w:t>15</w:t>
            </w:r>
            <w:r w:rsidR="004C3BF6">
              <w:t>.</w:t>
            </w:r>
          </w:p>
        </w:tc>
        <w:tc>
          <w:tcPr>
            <w:tcW w:w="10229" w:type="dxa"/>
          </w:tcPr>
          <w:p w:rsidR="004C3BF6" w:rsidRPr="004C3BF6" w:rsidRDefault="004C3BF6" w:rsidP="008301D5">
            <w:pPr>
              <w:widowControl w:val="0"/>
              <w:autoSpaceDE w:val="0"/>
            </w:pPr>
            <w:r w:rsidRPr="004C3BF6">
              <w:t>Kosz składający się z części dolnej</w:t>
            </w:r>
            <w:r>
              <w:t xml:space="preserve"> z zamontowanym wewnątrz koszyczkiem do przechowywania i sterylizacji małych elementów zestawu oraz </w:t>
            </w:r>
            <w:r w:rsidRPr="00235F40">
              <w:rPr>
                <w:color w:val="000000" w:themeColor="text1"/>
              </w:rPr>
              <w:t xml:space="preserve">uchwyty </w:t>
            </w:r>
            <w:r w:rsidR="000416E8" w:rsidRPr="00235F40">
              <w:rPr>
                <w:color w:val="000000" w:themeColor="text1"/>
              </w:rPr>
              <w:t xml:space="preserve">na rękojeść endoskopu giętkiego z elastycznymi </w:t>
            </w:r>
            <w:proofErr w:type="spellStart"/>
            <w:r w:rsidR="000416E8" w:rsidRPr="00235F40">
              <w:rPr>
                <w:color w:val="000000" w:themeColor="text1"/>
              </w:rPr>
              <w:t>oringami</w:t>
            </w:r>
            <w:proofErr w:type="spellEnd"/>
            <w:r w:rsidR="000416E8" w:rsidRPr="00235F40">
              <w:rPr>
                <w:color w:val="000000" w:themeColor="text1"/>
              </w:rPr>
              <w:t xml:space="preserve"> </w:t>
            </w:r>
            <w:r w:rsidR="00235F40" w:rsidRPr="00235F40">
              <w:rPr>
                <w:color w:val="000000" w:themeColor="text1"/>
              </w:rPr>
              <w:t>zabezpieczającymi</w:t>
            </w:r>
            <w:r w:rsidR="000416E8" w:rsidRPr="00235F40">
              <w:rPr>
                <w:color w:val="000000" w:themeColor="text1"/>
              </w:rPr>
              <w:t xml:space="preserve"> endoskop, uchwyt na wtyczkę, uchwyt na trzon endoskopu</w:t>
            </w:r>
          </w:p>
        </w:tc>
        <w:tc>
          <w:tcPr>
            <w:tcW w:w="1499" w:type="dxa"/>
          </w:tcPr>
          <w:p w:rsidR="004C3BF6" w:rsidRPr="00E03CDD" w:rsidRDefault="004C3BF6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4C3BF6" w:rsidRPr="00E03CDD" w:rsidRDefault="004C3BF6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4C3BF6" w:rsidRPr="00E03CDD" w:rsidTr="00E03CDD">
        <w:trPr>
          <w:jc w:val="center"/>
        </w:trPr>
        <w:tc>
          <w:tcPr>
            <w:tcW w:w="534" w:type="dxa"/>
          </w:tcPr>
          <w:p w:rsidR="004C3BF6" w:rsidRDefault="00662CDC">
            <w:r>
              <w:t>16</w:t>
            </w:r>
            <w:r w:rsidR="004C3BF6">
              <w:t>.</w:t>
            </w:r>
          </w:p>
        </w:tc>
        <w:tc>
          <w:tcPr>
            <w:tcW w:w="10229" w:type="dxa"/>
          </w:tcPr>
          <w:p w:rsidR="004C3BF6" w:rsidRPr="004C3BF6" w:rsidRDefault="004C3BF6" w:rsidP="004C3BF6">
            <w:pPr>
              <w:widowControl w:val="0"/>
              <w:autoSpaceDE w:val="0"/>
            </w:pPr>
            <w:r w:rsidRPr="004C3BF6">
              <w:t>Część górna zamykana za pomocą klipsów  wyposażona w uchwyty silikonowe</w:t>
            </w:r>
          </w:p>
        </w:tc>
        <w:tc>
          <w:tcPr>
            <w:tcW w:w="1499" w:type="dxa"/>
          </w:tcPr>
          <w:p w:rsidR="004C3BF6" w:rsidRPr="00E03CDD" w:rsidRDefault="004C3BF6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4C3BF6" w:rsidRPr="00E03CDD" w:rsidRDefault="004C3BF6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7D5E2F" w:rsidRPr="00E03CDD" w:rsidTr="008301D5">
        <w:trPr>
          <w:trHeight w:val="782"/>
          <w:jc w:val="center"/>
        </w:trPr>
        <w:tc>
          <w:tcPr>
            <w:tcW w:w="10763" w:type="dxa"/>
            <w:gridSpan w:val="2"/>
          </w:tcPr>
          <w:p w:rsidR="007D5E2F" w:rsidRPr="008301D5" w:rsidRDefault="007D5E2F" w:rsidP="008301D5">
            <w:pPr>
              <w:widowControl w:val="0"/>
              <w:autoSpaceDE w:val="0"/>
            </w:pPr>
            <w:r>
              <w:rPr>
                <w:b/>
                <w:bCs/>
              </w:rPr>
              <w:t xml:space="preserve">          Jednostka ste</w:t>
            </w:r>
            <w:r w:rsidR="008301D5">
              <w:rPr>
                <w:b/>
                <w:bCs/>
              </w:rPr>
              <w:t xml:space="preserve">rująca/sterownik kamery – 1 </w:t>
            </w:r>
            <w:proofErr w:type="spellStart"/>
            <w:r w:rsidR="008301D5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499" w:type="dxa"/>
            <w:vAlign w:val="center"/>
          </w:tcPr>
          <w:p w:rsidR="007D5E2F" w:rsidRPr="00E03CDD" w:rsidRDefault="007D5E2F" w:rsidP="00E03CDD">
            <w:pPr>
              <w:jc w:val="center"/>
            </w:pPr>
            <w:r w:rsidRPr="00E03CDD">
              <w:rPr>
                <w:b/>
              </w:rPr>
              <w:t>Podać typ / nr katalogowy, producent</w:t>
            </w:r>
          </w:p>
        </w:tc>
        <w:tc>
          <w:tcPr>
            <w:tcW w:w="1958" w:type="dxa"/>
            <w:vAlign w:val="center"/>
          </w:tcPr>
          <w:p w:rsidR="007D5E2F" w:rsidRPr="00E03CDD" w:rsidRDefault="007D5E2F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8301D5">
            <w:r>
              <w:t>17</w:t>
            </w:r>
            <w:r w:rsidR="00E03CDD" w:rsidRPr="00E03CDD">
              <w:t>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 xml:space="preserve">Sterownik kamery kompatybilny z oferowanymi </w:t>
            </w:r>
            <w:proofErr w:type="spellStart"/>
            <w:r w:rsidRPr="00E03CDD">
              <w:t>ureterorenoskopami</w:t>
            </w:r>
            <w:proofErr w:type="spellEnd"/>
            <w:r w:rsidRPr="00E03CDD">
              <w:t xml:space="preserve"> giętkimi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8301D5">
            <w:r>
              <w:t>18</w:t>
            </w:r>
            <w:r w:rsidR="00E03CDD" w:rsidRPr="00E03CDD">
              <w:t>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 xml:space="preserve">Sterownik kamery posiadający </w:t>
            </w:r>
            <w:r w:rsidR="00662CDC">
              <w:t xml:space="preserve">zintegrowane źródło światła LED </w:t>
            </w:r>
            <w:r w:rsidR="00662CDC" w:rsidRPr="00235F40">
              <w:rPr>
                <w:color w:val="000000" w:themeColor="text1"/>
              </w:rPr>
              <w:t>moc min. 80W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8301D5">
            <w:r>
              <w:t>19</w:t>
            </w:r>
            <w:r w:rsidR="00E03CDD" w:rsidRPr="00E03CDD">
              <w:t>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Żywotność lampy min 10.000 godzin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8301D5">
            <w:r>
              <w:t>20</w:t>
            </w:r>
            <w:r w:rsidR="00E03CDD" w:rsidRPr="00E03CDD">
              <w:t>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Sterownik kamery wyposażony w min. trzy wyjścia wideo takie jak: HD-SDI, DVI, HDMI.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8301D5">
            <w:r>
              <w:t>21</w:t>
            </w:r>
            <w:r w:rsidR="00E03CDD" w:rsidRPr="00E03CDD">
              <w:t>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Możliwość rejestrowania zdjęć oraz nagrywania filmów.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8301D5">
            <w:r>
              <w:t>22</w:t>
            </w:r>
            <w:r w:rsidR="00E03CDD" w:rsidRPr="00E03CDD">
              <w:t>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Wbudowany port USB 3.0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8301D5">
            <w:r>
              <w:t>23</w:t>
            </w:r>
            <w:r w:rsidR="00E03CDD" w:rsidRPr="00E03CDD">
              <w:t>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>Minimum dwa specjalne tryby pracy kamery w tym specjalne programy do wzmocnienia obrazu w celu zmniejszenia koloru krwi oraz wzmocnienie obrazu naczyń krwionośnych i struktury błony śluzowej.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8301D5">
            <w:r>
              <w:t>24</w:t>
            </w:r>
            <w:r w:rsidR="00E03CDD" w:rsidRPr="00E03CDD">
              <w:t>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widowControl w:val="0"/>
              <w:autoSpaceDE w:val="0"/>
            </w:pPr>
            <w:r w:rsidRPr="00E03CDD">
              <w:t xml:space="preserve">Adapter do podłączenia </w:t>
            </w:r>
            <w:proofErr w:type="spellStart"/>
            <w:r w:rsidRPr="00E03CDD">
              <w:t>ureterorenoskopów</w:t>
            </w:r>
            <w:proofErr w:type="spellEnd"/>
            <w:r w:rsidRPr="00E03CDD">
              <w:t xml:space="preserve"> giętkich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E03CDD">
        <w:trPr>
          <w:jc w:val="center"/>
        </w:trPr>
        <w:tc>
          <w:tcPr>
            <w:tcW w:w="534" w:type="dxa"/>
          </w:tcPr>
          <w:p w:rsidR="00E03CDD" w:rsidRPr="00E03CDD" w:rsidRDefault="008301D5">
            <w:r>
              <w:t>25</w:t>
            </w:r>
            <w:r w:rsidR="0024624B">
              <w:t>.</w:t>
            </w:r>
          </w:p>
        </w:tc>
        <w:tc>
          <w:tcPr>
            <w:tcW w:w="10229" w:type="dxa"/>
            <w:vAlign w:val="center"/>
          </w:tcPr>
          <w:p w:rsidR="00662CDC" w:rsidRPr="00662CDC" w:rsidRDefault="00E03CDD" w:rsidP="008301D5">
            <w:pPr>
              <w:widowControl w:val="0"/>
              <w:autoSpaceDE w:val="0"/>
              <w:rPr>
                <w:color w:val="FF0000"/>
              </w:rPr>
            </w:pPr>
            <w:r w:rsidRPr="0024624B">
              <w:t xml:space="preserve">Waga urządzenia max </w:t>
            </w:r>
            <w:r w:rsidR="008301D5">
              <w:t>12 kg</w:t>
            </w:r>
          </w:p>
        </w:tc>
        <w:tc>
          <w:tcPr>
            <w:tcW w:w="1499" w:type="dxa"/>
            <w:vAlign w:val="center"/>
          </w:tcPr>
          <w:p w:rsidR="00E03CDD" w:rsidRDefault="00662CDC" w:rsidP="00E03CDD">
            <w:pPr>
              <w:jc w:val="center"/>
            </w:pPr>
            <w:r w:rsidRPr="00E03CDD">
              <w:t>TAK, podać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662CDC" w:rsidRPr="00E03CDD" w:rsidTr="00E03CDD">
        <w:trPr>
          <w:jc w:val="center"/>
        </w:trPr>
        <w:tc>
          <w:tcPr>
            <w:tcW w:w="534" w:type="dxa"/>
          </w:tcPr>
          <w:p w:rsidR="00662CDC" w:rsidRDefault="008301D5">
            <w:r>
              <w:t>26</w:t>
            </w:r>
            <w:r w:rsidR="00662CDC">
              <w:t>.</w:t>
            </w:r>
          </w:p>
        </w:tc>
        <w:tc>
          <w:tcPr>
            <w:tcW w:w="10229" w:type="dxa"/>
            <w:vAlign w:val="center"/>
          </w:tcPr>
          <w:p w:rsidR="00662CDC" w:rsidRPr="0024624B" w:rsidRDefault="00662CDC" w:rsidP="00E03CDD">
            <w:pPr>
              <w:widowControl w:val="0"/>
              <w:autoSpaceDE w:val="0"/>
            </w:pPr>
            <w:r w:rsidRPr="008301D5">
              <w:rPr>
                <w:color w:val="000000" w:themeColor="text1"/>
              </w:rPr>
              <w:t>Możliwość ustaw</w:t>
            </w:r>
            <w:r w:rsidR="008301D5" w:rsidRPr="008301D5">
              <w:rPr>
                <w:color w:val="000000" w:themeColor="text1"/>
              </w:rPr>
              <w:t>ienia na kolumnie endoskopowej</w:t>
            </w:r>
          </w:p>
        </w:tc>
        <w:tc>
          <w:tcPr>
            <w:tcW w:w="1499" w:type="dxa"/>
            <w:vAlign w:val="center"/>
          </w:tcPr>
          <w:p w:rsidR="00662CDC" w:rsidRPr="00235F40" w:rsidRDefault="00662CDC" w:rsidP="00E03CDD">
            <w:pPr>
              <w:jc w:val="center"/>
              <w:rPr>
                <w:color w:val="000000" w:themeColor="text1"/>
              </w:rPr>
            </w:pPr>
            <w:r w:rsidRPr="00235F40">
              <w:rPr>
                <w:color w:val="000000" w:themeColor="text1"/>
              </w:rPr>
              <w:t>TAK</w:t>
            </w:r>
          </w:p>
        </w:tc>
        <w:tc>
          <w:tcPr>
            <w:tcW w:w="1958" w:type="dxa"/>
            <w:vAlign w:val="center"/>
          </w:tcPr>
          <w:p w:rsidR="00662CDC" w:rsidRPr="00E03CDD" w:rsidRDefault="00662CDC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7D5E2F" w:rsidRPr="00E03CDD" w:rsidTr="00662CDC">
        <w:trPr>
          <w:jc w:val="center"/>
        </w:trPr>
        <w:tc>
          <w:tcPr>
            <w:tcW w:w="10763" w:type="dxa"/>
            <w:gridSpan w:val="2"/>
          </w:tcPr>
          <w:p w:rsidR="007D5E2F" w:rsidRPr="008301D5" w:rsidRDefault="007D5E2F" w:rsidP="008301D5">
            <w:pPr>
              <w:widowControl w:val="0"/>
              <w:autoSpaceDE w:val="0"/>
              <w:rPr>
                <w:b/>
                <w:color w:val="FF0000"/>
              </w:rPr>
            </w:pPr>
            <w:r w:rsidRPr="00662CDC">
              <w:rPr>
                <w:color w:val="FF0000"/>
              </w:rPr>
              <w:t xml:space="preserve">       </w:t>
            </w:r>
            <w:r w:rsidR="008301D5" w:rsidRPr="008301D5">
              <w:rPr>
                <w:b/>
                <w:color w:val="000000" w:themeColor="text1"/>
              </w:rPr>
              <w:t>Inne</w:t>
            </w:r>
          </w:p>
        </w:tc>
        <w:tc>
          <w:tcPr>
            <w:tcW w:w="1499" w:type="dxa"/>
            <w:vAlign w:val="center"/>
          </w:tcPr>
          <w:p w:rsidR="007D5E2F" w:rsidRPr="00235F40" w:rsidRDefault="007D5E2F" w:rsidP="00E03C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D5E2F" w:rsidRPr="00E03CDD" w:rsidRDefault="007D5E2F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7D5E2F" w:rsidRPr="00E03CDD" w:rsidTr="007D5E2F">
        <w:trPr>
          <w:jc w:val="center"/>
        </w:trPr>
        <w:tc>
          <w:tcPr>
            <w:tcW w:w="534" w:type="dxa"/>
          </w:tcPr>
          <w:p w:rsidR="007D5E2F" w:rsidRDefault="008301D5" w:rsidP="00E03CDD">
            <w:pPr>
              <w:widowControl w:val="0"/>
              <w:autoSpaceDE w:val="0"/>
            </w:pPr>
            <w:r>
              <w:t>31</w:t>
            </w:r>
            <w:r w:rsidR="000D49E7">
              <w:t>.</w:t>
            </w:r>
          </w:p>
        </w:tc>
        <w:tc>
          <w:tcPr>
            <w:tcW w:w="10229" w:type="dxa"/>
          </w:tcPr>
          <w:p w:rsidR="007D5E2F" w:rsidRPr="008301D5" w:rsidRDefault="007D5E2F" w:rsidP="00E03CDD">
            <w:pPr>
              <w:widowControl w:val="0"/>
              <w:autoSpaceDE w:val="0"/>
              <w:rPr>
                <w:color w:val="000000" w:themeColor="text1"/>
              </w:rPr>
            </w:pPr>
            <w:r w:rsidRPr="008301D5">
              <w:rPr>
                <w:color w:val="000000" w:themeColor="text1"/>
              </w:rPr>
              <w:t>Uszczelka</w:t>
            </w:r>
          </w:p>
        </w:tc>
        <w:tc>
          <w:tcPr>
            <w:tcW w:w="1499" w:type="dxa"/>
            <w:vAlign w:val="center"/>
          </w:tcPr>
          <w:p w:rsidR="007D5E2F" w:rsidRPr="00235F40" w:rsidRDefault="007D5E2F" w:rsidP="00E03C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5F40">
              <w:rPr>
                <w:color w:val="000000" w:themeColor="text1"/>
              </w:rPr>
              <w:t>TAK, podać</w:t>
            </w:r>
          </w:p>
        </w:tc>
        <w:tc>
          <w:tcPr>
            <w:tcW w:w="1958" w:type="dxa"/>
            <w:vAlign w:val="center"/>
          </w:tcPr>
          <w:p w:rsidR="007D5E2F" w:rsidRPr="00E03CDD" w:rsidRDefault="007D5E2F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7D5E2F" w:rsidRPr="00E03CDD" w:rsidTr="007D5E2F">
        <w:trPr>
          <w:jc w:val="center"/>
        </w:trPr>
        <w:tc>
          <w:tcPr>
            <w:tcW w:w="534" w:type="dxa"/>
          </w:tcPr>
          <w:p w:rsidR="007D5E2F" w:rsidRDefault="008301D5" w:rsidP="00E03CDD">
            <w:pPr>
              <w:widowControl w:val="0"/>
              <w:autoSpaceDE w:val="0"/>
            </w:pPr>
            <w:r>
              <w:t>32</w:t>
            </w:r>
            <w:r w:rsidR="000D49E7">
              <w:t>.</w:t>
            </w:r>
          </w:p>
        </w:tc>
        <w:tc>
          <w:tcPr>
            <w:tcW w:w="10229" w:type="dxa"/>
          </w:tcPr>
          <w:p w:rsidR="007D5E2F" w:rsidRPr="008301D5" w:rsidRDefault="007D5E2F" w:rsidP="00E03CDD">
            <w:pPr>
              <w:widowControl w:val="0"/>
              <w:autoSpaceDE w:val="0"/>
              <w:rPr>
                <w:color w:val="000000" w:themeColor="text1"/>
              </w:rPr>
            </w:pPr>
            <w:r w:rsidRPr="008301D5">
              <w:rPr>
                <w:color w:val="000000" w:themeColor="text1"/>
              </w:rPr>
              <w:t>Zestaw wężyków do płukania</w:t>
            </w:r>
          </w:p>
        </w:tc>
        <w:tc>
          <w:tcPr>
            <w:tcW w:w="1499" w:type="dxa"/>
            <w:vAlign w:val="center"/>
          </w:tcPr>
          <w:p w:rsidR="007D5E2F" w:rsidRPr="00235F40" w:rsidRDefault="007D5E2F" w:rsidP="00E03C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5F40">
              <w:rPr>
                <w:color w:val="000000" w:themeColor="text1"/>
              </w:rPr>
              <w:t>TAK, podać</w:t>
            </w:r>
          </w:p>
        </w:tc>
        <w:tc>
          <w:tcPr>
            <w:tcW w:w="1958" w:type="dxa"/>
            <w:vAlign w:val="center"/>
          </w:tcPr>
          <w:p w:rsidR="007D5E2F" w:rsidRPr="00E03CDD" w:rsidRDefault="007D5E2F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7D5E2F" w:rsidRPr="00E03CDD" w:rsidTr="007D5E2F">
        <w:trPr>
          <w:jc w:val="center"/>
        </w:trPr>
        <w:tc>
          <w:tcPr>
            <w:tcW w:w="534" w:type="dxa"/>
          </w:tcPr>
          <w:p w:rsidR="007D5E2F" w:rsidRDefault="008301D5" w:rsidP="00E03CDD">
            <w:pPr>
              <w:widowControl w:val="0"/>
              <w:autoSpaceDE w:val="0"/>
            </w:pPr>
            <w:r>
              <w:t>33</w:t>
            </w:r>
            <w:r w:rsidR="000D49E7">
              <w:t>.</w:t>
            </w:r>
          </w:p>
        </w:tc>
        <w:tc>
          <w:tcPr>
            <w:tcW w:w="10229" w:type="dxa"/>
          </w:tcPr>
          <w:p w:rsidR="007D5E2F" w:rsidRPr="008301D5" w:rsidRDefault="007D5E2F" w:rsidP="00E03CDD">
            <w:pPr>
              <w:widowControl w:val="0"/>
              <w:autoSpaceDE w:val="0"/>
              <w:rPr>
                <w:color w:val="000000" w:themeColor="text1"/>
              </w:rPr>
            </w:pPr>
            <w:r w:rsidRPr="008301D5">
              <w:rPr>
                <w:color w:val="000000" w:themeColor="text1"/>
              </w:rPr>
              <w:t>Kleszczyki giętkie do ciał obcych</w:t>
            </w:r>
          </w:p>
        </w:tc>
        <w:tc>
          <w:tcPr>
            <w:tcW w:w="1499" w:type="dxa"/>
            <w:vAlign w:val="center"/>
          </w:tcPr>
          <w:p w:rsidR="007D5E2F" w:rsidRPr="00235F40" w:rsidRDefault="007D5E2F" w:rsidP="00E03C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5F40">
              <w:rPr>
                <w:color w:val="000000" w:themeColor="text1"/>
              </w:rPr>
              <w:t>TAK, podać</w:t>
            </w:r>
          </w:p>
        </w:tc>
        <w:tc>
          <w:tcPr>
            <w:tcW w:w="1958" w:type="dxa"/>
            <w:vAlign w:val="center"/>
          </w:tcPr>
          <w:p w:rsidR="007D5E2F" w:rsidRPr="00E03CDD" w:rsidRDefault="007D5E2F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E03CDD" w:rsidRPr="00E03CDD" w:rsidTr="007D5E2F">
        <w:trPr>
          <w:trHeight w:val="1435"/>
          <w:jc w:val="center"/>
        </w:trPr>
        <w:tc>
          <w:tcPr>
            <w:tcW w:w="534" w:type="dxa"/>
          </w:tcPr>
          <w:p w:rsidR="00E03CDD" w:rsidRPr="00E03CDD" w:rsidRDefault="008301D5">
            <w:r>
              <w:t>34</w:t>
            </w:r>
            <w:r w:rsidR="0024624B">
              <w:t>.</w:t>
            </w:r>
          </w:p>
        </w:tc>
        <w:tc>
          <w:tcPr>
            <w:tcW w:w="10229" w:type="dxa"/>
            <w:vAlign w:val="center"/>
          </w:tcPr>
          <w:p w:rsidR="00E03CDD" w:rsidRPr="00E03CDD" w:rsidRDefault="00E03CDD" w:rsidP="00E03CDD">
            <w:pPr>
              <w:tabs>
                <w:tab w:val="right" w:pos="6838"/>
              </w:tabs>
            </w:pPr>
            <w:r w:rsidRPr="00E03CDD"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 w:rsidRPr="00E03CDD">
              <w:rPr>
                <w:rFonts w:eastAsia="Calibri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99" w:type="dxa"/>
            <w:vAlign w:val="center"/>
          </w:tcPr>
          <w:p w:rsidR="00E03CDD" w:rsidRPr="00E03CDD" w:rsidRDefault="00E03CDD" w:rsidP="00E03CDD">
            <w:pPr>
              <w:overflowPunct w:val="0"/>
              <w:autoSpaceDE w:val="0"/>
              <w:jc w:val="center"/>
            </w:pPr>
            <w:r w:rsidRPr="00E03CDD">
              <w:t>TAK</w:t>
            </w:r>
            <w:r w:rsidR="007D742A">
              <w:t>,</w:t>
            </w:r>
            <w:bookmarkStart w:id="0" w:name="_GoBack"/>
            <w:bookmarkEnd w:id="0"/>
            <w:r w:rsidRPr="00E03CDD">
              <w:t xml:space="preserve"> z dostawą</w:t>
            </w:r>
          </w:p>
        </w:tc>
        <w:tc>
          <w:tcPr>
            <w:tcW w:w="1958" w:type="dxa"/>
            <w:vAlign w:val="center"/>
          </w:tcPr>
          <w:p w:rsidR="00E03CDD" w:rsidRPr="00E03CDD" w:rsidRDefault="00E03CDD" w:rsidP="005F23B0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  <w:tr w:rsidR="008301D5" w:rsidRPr="00E03CDD" w:rsidTr="008301D5">
        <w:tblPrEx>
          <w:jc w:val="left"/>
        </w:tblPrEx>
        <w:tc>
          <w:tcPr>
            <w:tcW w:w="534" w:type="dxa"/>
          </w:tcPr>
          <w:p w:rsidR="008301D5" w:rsidRDefault="008301D5" w:rsidP="008301D5">
            <w:pPr>
              <w:widowControl w:val="0"/>
              <w:autoSpaceDE w:val="0"/>
            </w:pPr>
            <w:r>
              <w:t>35.</w:t>
            </w:r>
          </w:p>
        </w:tc>
        <w:tc>
          <w:tcPr>
            <w:tcW w:w="10229" w:type="dxa"/>
          </w:tcPr>
          <w:p w:rsidR="008301D5" w:rsidRPr="00662CDC" w:rsidRDefault="008301D5" w:rsidP="008301D5">
            <w:pPr>
              <w:widowControl w:val="0"/>
              <w:autoSpaceDE w:val="0"/>
              <w:rPr>
                <w:color w:val="FF0000"/>
              </w:rPr>
            </w:pPr>
            <w:r w:rsidRPr="00490BFE">
              <w:t>Szkolenie personelu Zamawiającego w zakresie obsługi i eksp</w:t>
            </w:r>
            <w:r w:rsidR="00235F40">
              <w:t>loatacji oferowanego urządzenia</w:t>
            </w:r>
          </w:p>
        </w:tc>
        <w:tc>
          <w:tcPr>
            <w:tcW w:w="1499" w:type="dxa"/>
          </w:tcPr>
          <w:p w:rsidR="008301D5" w:rsidRPr="00235F40" w:rsidRDefault="008301D5" w:rsidP="008301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5F40">
              <w:rPr>
                <w:color w:val="000000" w:themeColor="text1"/>
              </w:rPr>
              <w:t>TAK</w:t>
            </w:r>
          </w:p>
        </w:tc>
        <w:tc>
          <w:tcPr>
            <w:tcW w:w="1958" w:type="dxa"/>
          </w:tcPr>
          <w:p w:rsidR="008301D5" w:rsidRPr="00235F40" w:rsidRDefault="008301D5" w:rsidP="008301D5">
            <w:pPr>
              <w:spacing w:line="276" w:lineRule="auto"/>
              <w:ind w:left="-108" w:right="-108"/>
              <w:rPr>
                <w:color w:val="000000" w:themeColor="text1"/>
              </w:rPr>
            </w:pPr>
          </w:p>
        </w:tc>
      </w:tr>
    </w:tbl>
    <w:p w:rsidR="0024624B" w:rsidRDefault="0024624B" w:rsidP="0024624B">
      <w:pPr>
        <w:suppressAutoHyphens/>
        <w:spacing w:line="240" w:lineRule="auto"/>
        <w:rPr>
          <w:rFonts w:eastAsia="Times New Roman"/>
          <w:b/>
          <w:sz w:val="16"/>
          <w:szCs w:val="14"/>
          <w:lang w:eastAsia="ar-SA"/>
        </w:rPr>
      </w:pPr>
    </w:p>
    <w:p w:rsidR="007D5E2F" w:rsidRDefault="007D5E2F" w:rsidP="0024624B">
      <w:pPr>
        <w:suppressAutoHyphens/>
        <w:spacing w:line="240" w:lineRule="auto"/>
        <w:rPr>
          <w:rFonts w:eastAsia="Times New Roman"/>
          <w:b/>
          <w:sz w:val="20"/>
          <w:szCs w:val="20"/>
          <w:lang w:eastAsia="ar-SA"/>
        </w:rPr>
      </w:pPr>
    </w:p>
    <w:p w:rsidR="007D5E2F" w:rsidRDefault="007D5E2F" w:rsidP="0024624B">
      <w:pPr>
        <w:suppressAutoHyphens/>
        <w:spacing w:line="240" w:lineRule="auto"/>
        <w:rPr>
          <w:rFonts w:eastAsia="Times New Roman"/>
          <w:b/>
          <w:sz w:val="20"/>
          <w:szCs w:val="20"/>
          <w:lang w:eastAsia="ar-SA"/>
        </w:rPr>
      </w:pPr>
    </w:p>
    <w:p w:rsidR="007D5E2F" w:rsidRDefault="007D5E2F" w:rsidP="0024624B">
      <w:pPr>
        <w:suppressAutoHyphens/>
        <w:spacing w:line="240" w:lineRule="auto"/>
        <w:rPr>
          <w:rFonts w:eastAsia="Times New Roman"/>
          <w:b/>
          <w:sz w:val="20"/>
          <w:szCs w:val="20"/>
          <w:lang w:eastAsia="ar-SA"/>
        </w:rPr>
      </w:pPr>
    </w:p>
    <w:p w:rsidR="0024624B" w:rsidRPr="0024624B" w:rsidRDefault="0024624B" w:rsidP="0024624B">
      <w:pPr>
        <w:suppressAutoHyphens/>
        <w:spacing w:line="240" w:lineRule="auto"/>
        <w:rPr>
          <w:rFonts w:eastAsia="Times New Roman"/>
          <w:sz w:val="20"/>
          <w:szCs w:val="20"/>
          <w:lang w:eastAsia="ar-SA"/>
        </w:rPr>
      </w:pPr>
      <w:r w:rsidRPr="0024624B">
        <w:rPr>
          <w:rFonts w:eastAsia="Times New Roman"/>
          <w:b/>
          <w:sz w:val="20"/>
          <w:szCs w:val="20"/>
          <w:lang w:eastAsia="ar-SA"/>
        </w:rPr>
        <w:t xml:space="preserve">Treść oświadczenia wykonawcy: </w:t>
      </w:r>
    </w:p>
    <w:p w:rsidR="0024624B" w:rsidRPr="0024624B" w:rsidRDefault="0024624B" w:rsidP="0024624B">
      <w:pPr>
        <w:numPr>
          <w:ilvl w:val="0"/>
          <w:numId w:val="34"/>
        </w:numPr>
        <w:suppressAutoHyphens/>
        <w:spacing w:line="240" w:lineRule="auto"/>
        <w:ind w:right="119"/>
        <w:jc w:val="both"/>
        <w:rPr>
          <w:rFonts w:eastAsia="Times New Roman"/>
          <w:sz w:val="20"/>
          <w:szCs w:val="20"/>
          <w:lang w:eastAsia="ar-SA"/>
        </w:rPr>
      </w:pPr>
      <w:r w:rsidRPr="0024624B">
        <w:rPr>
          <w:rFonts w:eastAsia="Times New Roman"/>
          <w:sz w:val="20"/>
          <w:szCs w:val="20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24624B" w:rsidRPr="0024624B" w:rsidRDefault="0024624B" w:rsidP="0024624B">
      <w:pPr>
        <w:numPr>
          <w:ilvl w:val="0"/>
          <w:numId w:val="34"/>
        </w:numPr>
        <w:suppressAutoHyphens/>
        <w:spacing w:line="240" w:lineRule="auto"/>
        <w:ind w:left="357" w:right="119" w:hanging="35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24624B">
        <w:rPr>
          <w:rFonts w:eastAsia="Times New Roman"/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24624B" w:rsidRPr="0024624B" w:rsidRDefault="0024624B" w:rsidP="0024624B">
      <w:pPr>
        <w:suppressAutoHyphens/>
        <w:spacing w:line="240" w:lineRule="auto"/>
        <w:rPr>
          <w:rFonts w:eastAsia="Times New Roman"/>
          <w:color w:val="000000"/>
          <w:sz w:val="20"/>
          <w:szCs w:val="20"/>
          <w:lang w:eastAsia="zh-CN"/>
        </w:rPr>
      </w:pPr>
      <w:r w:rsidRPr="0024624B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</w:p>
    <w:p w:rsidR="00732B24" w:rsidRPr="00E03CDD" w:rsidRDefault="00732B24">
      <w:pPr>
        <w:rPr>
          <w:b/>
          <w:color w:val="000000" w:themeColor="text1"/>
        </w:rPr>
      </w:pPr>
    </w:p>
    <w:p w:rsidR="00A74A94" w:rsidRPr="003C40FA" w:rsidRDefault="00022240" w:rsidP="00022240">
      <w:pPr>
        <w:jc w:val="right"/>
      </w:pPr>
      <w:r w:rsidRPr="003C40FA">
        <w:t>……………………………………………………..</w:t>
      </w:r>
    </w:p>
    <w:p w:rsidR="00022240" w:rsidRPr="003C40FA" w:rsidRDefault="00022240" w:rsidP="00022240">
      <w:pPr>
        <w:jc w:val="center"/>
      </w:pPr>
      <w:r w:rsidRPr="003C40FA">
        <w:t xml:space="preserve">                                                                                                                                                            </w:t>
      </w:r>
      <w:r w:rsidR="009A4936">
        <w:t xml:space="preserve">            </w:t>
      </w:r>
      <w:r w:rsidRPr="003C40FA">
        <w:t xml:space="preserve">    data, podpis Wykonawcy</w:t>
      </w:r>
    </w:p>
    <w:sectPr w:rsidR="00022240" w:rsidRPr="003C40FA" w:rsidSect="004554D1">
      <w:headerReference w:type="default" r:id="rId9"/>
      <w:type w:val="continuous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2A" w:rsidRDefault="007D742A" w:rsidP="00B4442A">
      <w:pPr>
        <w:spacing w:line="240" w:lineRule="auto"/>
      </w:pPr>
      <w:r>
        <w:separator/>
      </w:r>
    </w:p>
  </w:endnote>
  <w:endnote w:type="continuationSeparator" w:id="0">
    <w:p w:rsidR="007D742A" w:rsidRDefault="007D742A" w:rsidP="00B44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2A" w:rsidRDefault="007D742A" w:rsidP="00B4442A">
      <w:pPr>
        <w:spacing w:line="240" w:lineRule="auto"/>
      </w:pPr>
      <w:r>
        <w:separator/>
      </w:r>
    </w:p>
  </w:footnote>
  <w:footnote w:type="continuationSeparator" w:id="0">
    <w:p w:rsidR="007D742A" w:rsidRDefault="007D742A" w:rsidP="00B44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2A" w:rsidRPr="00EC5A87" w:rsidRDefault="007D742A" w:rsidP="00447661">
    <w:pPr>
      <w:pStyle w:val="Nagwek"/>
      <w:jc w:val="right"/>
      <w:rPr>
        <w:b/>
      </w:rPr>
    </w:pPr>
    <w:r w:rsidRPr="00EC5A87">
      <w:rPr>
        <w:b/>
      </w:rPr>
      <w:t>Zał.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311FFF"/>
    <w:multiLevelType w:val="hybridMultilevel"/>
    <w:tmpl w:val="6B96F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761D"/>
    <w:multiLevelType w:val="hybridMultilevel"/>
    <w:tmpl w:val="F55A3020"/>
    <w:lvl w:ilvl="0" w:tplc="C4BCF6C6">
      <w:start w:val="1"/>
      <w:numFmt w:val="decimal"/>
      <w:lvlText w:val="%1)"/>
      <w:lvlJc w:val="left"/>
      <w:pPr>
        <w:ind w:left="61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34A28D1"/>
    <w:multiLevelType w:val="hybridMultilevel"/>
    <w:tmpl w:val="0B1C94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7B4852"/>
    <w:multiLevelType w:val="hybridMultilevel"/>
    <w:tmpl w:val="F55A3020"/>
    <w:lvl w:ilvl="0" w:tplc="C4BCF6C6">
      <w:start w:val="1"/>
      <w:numFmt w:val="decimal"/>
      <w:lvlText w:val="%1)"/>
      <w:lvlJc w:val="left"/>
      <w:pPr>
        <w:ind w:left="61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BCC167F"/>
    <w:multiLevelType w:val="hybridMultilevel"/>
    <w:tmpl w:val="CD2E0A50"/>
    <w:lvl w:ilvl="0" w:tplc="F21CB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C3E9C"/>
    <w:multiLevelType w:val="hybridMultilevel"/>
    <w:tmpl w:val="598819E6"/>
    <w:lvl w:ilvl="0" w:tplc="A528966C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31650"/>
    <w:multiLevelType w:val="hybridMultilevel"/>
    <w:tmpl w:val="7284C38E"/>
    <w:lvl w:ilvl="0" w:tplc="A9B87BBC">
      <w:start w:val="3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701726"/>
    <w:multiLevelType w:val="hybridMultilevel"/>
    <w:tmpl w:val="7CE84B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0D371A"/>
    <w:multiLevelType w:val="hybridMultilevel"/>
    <w:tmpl w:val="FDCE9456"/>
    <w:lvl w:ilvl="0" w:tplc="2E328008">
      <w:start w:val="4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11004F"/>
    <w:multiLevelType w:val="hybridMultilevel"/>
    <w:tmpl w:val="1A2A3FD8"/>
    <w:lvl w:ilvl="0" w:tplc="5658C462">
      <w:start w:val="20"/>
      <w:numFmt w:val="decimal"/>
      <w:lvlText w:val="%1)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8B6391"/>
    <w:multiLevelType w:val="hybridMultilevel"/>
    <w:tmpl w:val="63E2695E"/>
    <w:lvl w:ilvl="0" w:tplc="5658C462">
      <w:start w:val="20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429B6C9D"/>
    <w:multiLevelType w:val="hybridMultilevel"/>
    <w:tmpl w:val="25F4719C"/>
    <w:lvl w:ilvl="0" w:tplc="0FC667D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>
    <w:nsid w:val="4A241E9B"/>
    <w:multiLevelType w:val="hybridMultilevel"/>
    <w:tmpl w:val="C3785F32"/>
    <w:lvl w:ilvl="0" w:tplc="04150011">
      <w:start w:val="3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857C4"/>
    <w:multiLevelType w:val="hybridMultilevel"/>
    <w:tmpl w:val="F55A3020"/>
    <w:lvl w:ilvl="0" w:tplc="C4BCF6C6">
      <w:start w:val="1"/>
      <w:numFmt w:val="decimal"/>
      <w:lvlText w:val="%1)"/>
      <w:lvlJc w:val="left"/>
      <w:pPr>
        <w:ind w:left="61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DEF1B97"/>
    <w:multiLevelType w:val="hybridMultilevel"/>
    <w:tmpl w:val="50683D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9F0D88"/>
    <w:multiLevelType w:val="hybridMultilevel"/>
    <w:tmpl w:val="8BD628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4CB318A"/>
    <w:multiLevelType w:val="hybridMultilevel"/>
    <w:tmpl w:val="5C406876"/>
    <w:lvl w:ilvl="0" w:tplc="0415000F">
      <w:start w:val="1"/>
      <w:numFmt w:val="decimal"/>
      <w:lvlText w:val="%1."/>
      <w:lvlJc w:val="left"/>
      <w:pPr>
        <w:ind w:left="955" w:hanging="360"/>
      </w:p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>
    <w:nsid w:val="5C4216C5"/>
    <w:multiLevelType w:val="hybridMultilevel"/>
    <w:tmpl w:val="567E8D6C"/>
    <w:lvl w:ilvl="0" w:tplc="627470DE">
      <w:start w:val="1"/>
      <w:numFmt w:val="decimal"/>
      <w:lvlText w:val="%1)"/>
      <w:lvlJc w:val="left"/>
      <w:pPr>
        <w:ind w:left="9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9">
    <w:nsid w:val="5E0F3909"/>
    <w:multiLevelType w:val="hybridMultilevel"/>
    <w:tmpl w:val="D0AAAA30"/>
    <w:lvl w:ilvl="0" w:tplc="C6C2B2E0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61D315E6"/>
    <w:multiLevelType w:val="hybridMultilevel"/>
    <w:tmpl w:val="81761642"/>
    <w:lvl w:ilvl="0" w:tplc="0FC667D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1">
    <w:nsid w:val="647242A4"/>
    <w:multiLevelType w:val="hybridMultilevel"/>
    <w:tmpl w:val="44FAAA98"/>
    <w:lvl w:ilvl="0" w:tplc="189A3E1C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2">
    <w:nsid w:val="67A90137"/>
    <w:multiLevelType w:val="hybridMultilevel"/>
    <w:tmpl w:val="A776065C"/>
    <w:lvl w:ilvl="0" w:tplc="627470DE">
      <w:start w:val="1"/>
      <w:numFmt w:val="decimal"/>
      <w:lvlText w:val="%1)"/>
      <w:lvlJc w:val="left"/>
      <w:pPr>
        <w:ind w:left="9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3">
    <w:nsid w:val="68112C10"/>
    <w:multiLevelType w:val="hybridMultilevel"/>
    <w:tmpl w:val="24BE18FA"/>
    <w:lvl w:ilvl="0" w:tplc="0415000F">
      <w:start w:val="1"/>
      <w:numFmt w:val="decimal"/>
      <w:lvlText w:val="%1."/>
      <w:lvlJc w:val="left"/>
      <w:pPr>
        <w:ind w:left="955" w:hanging="360"/>
      </w:p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4">
    <w:nsid w:val="691759D2"/>
    <w:multiLevelType w:val="hybridMultilevel"/>
    <w:tmpl w:val="1C44DF1C"/>
    <w:lvl w:ilvl="0" w:tplc="627470DE">
      <w:start w:val="1"/>
      <w:numFmt w:val="decimal"/>
      <w:lvlText w:val="%1)"/>
      <w:lvlJc w:val="left"/>
      <w:pPr>
        <w:ind w:left="9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5">
    <w:nsid w:val="69A36AD6"/>
    <w:multiLevelType w:val="hybridMultilevel"/>
    <w:tmpl w:val="6220D906"/>
    <w:lvl w:ilvl="0" w:tplc="7D745CB0">
      <w:start w:val="1"/>
      <w:numFmt w:val="decimal"/>
      <w:lvlText w:val="%1)"/>
      <w:lvlJc w:val="left"/>
      <w:pPr>
        <w:ind w:left="59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6">
    <w:nsid w:val="6C9F4CE7"/>
    <w:multiLevelType w:val="hybridMultilevel"/>
    <w:tmpl w:val="0F163E12"/>
    <w:lvl w:ilvl="0" w:tplc="0FC667D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6CE270E0"/>
    <w:multiLevelType w:val="hybridMultilevel"/>
    <w:tmpl w:val="6220D906"/>
    <w:lvl w:ilvl="0" w:tplc="7D745CB0">
      <w:start w:val="1"/>
      <w:numFmt w:val="decimal"/>
      <w:lvlText w:val="%1)"/>
      <w:lvlJc w:val="left"/>
      <w:pPr>
        <w:ind w:left="59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8">
    <w:nsid w:val="73A13F47"/>
    <w:multiLevelType w:val="hybridMultilevel"/>
    <w:tmpl w:val="7D98ADF8"/>
    <w:lvl w:ilvl="0" w:tplc="0FC667D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9">
    <w:nsid w:val="740001E2"/>
    <w:multiLevelType w:val="hybridMultilevel"/>
    <w:tmpl w:val="63E2695E"/>
    <w:lvl w:ilvl="0" w:tplc="5658C462">
      <w:start w:val="2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E7169B"/>
    <w:multiLevelType w:val="multilevel"/>
    <w:tmpl w:val="EAE62426"/>
    <w:lvl w:ilvl="0">
      <w:start w:val="1"/>
      <w:numFmt w:val="decimal"/>
      <w:lvlText w:val="%1)"/>
      <w:lvlJc w:val="left"/>
      <w:pPr>
        <w:ind w:left="59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15" w:hanging="360"/>
      </w:pPr>
    </w:lvl>
    <w:lvl w:ilvl="2">
      <w:start w:val="1"/>
      <w:numFmt w:val="lowerRoman"/>
      <w:lvlText w:val="%3."/>
      <w:lvlJc w:val="right"/>
      <w:pPr>
        <w:ind w:left="2035" w:hanging="180"/>
      </w:pPr>
    </w:lvl>
    <w:lvl w:ilvl="3">
      <w:start w:val="1"/>
      <w:numFmt w:val="decimal"/>
      <w:lvlText w:val="%4."/>
      <w:lvlJc w:val="left"/>
      <w:pPr>
        <w:ind w:left="2755" w:hanging="360"/>
      </w:pPr>
    </w:lvl>
    <w:lvl w:ilvl="4">
      <w:start w:val="1"/>
      <w:numFmt w:val="lowerLetter"/>
      <w:lvlText w:val="%5."/>
      <w:lvlJc w:val="left"/>
      <w:pPr>
        <w:ind w:left="3475" w:hanging="360"/>
      </w:pPr>
    </w:lvl>
    <w:lvl w:ilvl="5">
      <w:start w:val="1"/>
      <w:numFmt w:val="lowerRoman"/>
      <w:lvlText w:val="%6."/>
      <w:lvlJc w:val="right"/>
      <w:pPr>
        <w:ind w:left="4195" w:hanging="180"/>
      </w:pPr>
    </w:lvl>
    <w:lvl w:ilvl="6">
      <w:start w:val="1"/>
      <w:numFmt w:val="decimal"/>
      <w:lvlText w:val="%7."/>
      <w:lvlJc w:val="left"/>
      <w:pPr>
        <w:ind w:left="4915" w:hanging="360"/>
      </w:pPr>
    </w:lvl>
    <w:lvl w:ilvl="7">
      <w:start w:val="1"/>
      <w:numFmt w:val="lowerLetter"/>
      <w:lvlText w:val="%8."/>
      <w:lvlJc w:val="left"/>
      <w:pPr>
        <w:ind w:left="5635" w:hanging="360"/>
      </w:pPr>
    </w:lvl>
    <w:lvl w:ilvl="8">
      <w:start w:val="1"/>
      <w:numFmt w:val="lowerRoman"/>
      <w:lvlText w:val="%9."/>
      <w:lvlJc w:val="right"/>
      <w:pPr>
        <w:ind w:left="6355" w:hanging="180"/>
      </w:pPr>
    </w:lvl>
  </w:abstractNum>
  <w:abstractNum w:abstractNumId="31">
    <w:nsid w:val="7A014A69"/>
    <w:multiLevelType w:val="hybridMultilevel"/>
    <w:tmpl w:val="36B66E00"/>
    <w:lvl w:ilvl="0" w:tplc="627470DE">
      <w:start w:val="1"/>
      <w:numFmt w:val="decimal"/>
      <w:lvlText w:val="%1)"/>
      <w:lvlJc w:val="left"/>
      <w:pPr>
        <w:ind w:left="69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2">
    <w:nsid w:val="7A5A258D"/>
    <w:multiLevelType w:val="hybridMultilevel"/>
    <w:tmpl w:val="7186866A"/>
    <w:lvl w:ilvl="0" w:tplc="3D6CD0C6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AE"/>
    <w:multiLevelType w:val="hybridMultilevel"/>
    <w:tmpl w:val="057A5DB0"/>
    <w:lvl w:ilvl="0" w:tplc="01625CD6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33"/>
  </w:num>
  <w:num w:numId="4">
    <w:abstractNumId w:val="26"/>
  </w:num>
  <w:num w:numId="5">
    <w:abstractNumId w:val="28"/>
  </w:num>
  <w:num w:numId="6">
    <w:abstractNumId w:val="20"/>
  </w:num>
  <w:num w:numId="7">
    <w:abstractNumId w:val="12"/>
  </w:num>
  <w:num w:numId="8">
    <w:abstractNumId w:val="6"/>
  </w:num>
  <w:num w:numId="9">
    <w:abstractNumId w:val="21"/>
  </w:num>
  <w:num w:numId="10">
    <w:abstractNumId w:val="31"/>
  </w:num>
  <w:num w:numId="11">
    <w:abstractNumId w:val="22"/>
  </w:num>
  <w:num w:numId="12">
    <w:abstractNumId w:val="24"/>
  </w:num>
  <w:num w:numId="13">
    <w:abstractNumId w:val="18"/>
  </w:num>
  <w:num w:numId="14">
    <w:abstractNumId w:val="25"/>
  </w:num>
  <w:num w:numId="15">
    <w:abstractNumId w:val="1"/>
  </w:num>
  <w:num w:numId="16">
    <w:abstractNumId w:val="19"/>
  </w:num>
  <w:num w:numId="17">
    <w:abstractNumId w:val="14"/>
  </w:num>
  <w:num w:numId="18">
    <w:abstractNumId w:val="17"/>
  </w:num>
  <w:num w:numId="19">
    <w:abstractNumId w:val="23"/>
  </w:num>
  <w:num w:numId="20">
    <w:abstractNumId w:val="2"/>
  </w:num>
  <w:num w:numId="21">
    <w:abstractNumId w:val="11"/>
  </w:num>
  <w:num w:numId="22">
    <w:abstractNumId w:val="29"/>
  </w:num>
  <w:num w:numId="23">
    <w:abstractNumId w:val="10"/>
  </w:num>
  <w:num w:numId="24">
    <w:abstractNumId w:val="7"/>
  </w:num>
  <w:num w:numId="25">
    <w:abstractNumId w:val="27"/>
  </w:num>
  <w:num w:numId="26">
    <w:abstractNumId w:val="9"/>
  </w:num>
  <w:num w:numId="27">
    <w:abstractNumId w:val="5"/>
  </w:num>
  <w:num w:numId="28">
    <w:abstractNumId w:val="3"/>
  </w:num>
  <w:num w:numId="29">
    <w:abstractNumId w:val="8"/>
  </w:num>
  <w:num w:numId="30">
    <w:abstractNumId w:val="15"/>
  </w:num>
  <w:num w:numId="31">
    <w:abstractNumId w:val="16"/>
  </w:num>
  <w:num w:numId="32">
    <w:abstractNumId w:val="30"/>
  </w:num>
  <w:num w:numId="33">
    <w:abstractNumId w:val="13"/>
  </w:num>
  <w:num w:numId="3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04"/>
    <w:rsid w:val="0000425E"/>
    <w:rsid w:val="000109BD"/>
    <w:rsid w:val="00022240"/>
    <w:rsid w:val="0002249B"/>
    <w:rsid w:val="0002522A"/>
    <w:rsid w:val="00031CDC"/>
    <w:rsid w:val="00032210"/>
    <w:rsid w:val="000416E8"/>
    <w:rsid w:val="00044915"/>
    <w:rsid w:val="00052CE9"/>
    <w:rsid w:val="00054647"/>
    <w:rsid w:val="000637A2"/>
    <w:rsid w:val="00074680"/>
    <w:rsid w:val="00080E58"/>
    <w:rsid w:val="00086A9E"/>
    <w:rsid w:val="00095FF7"/>
    <w:rsid w:val="000A05D1"/>
    <w:rsid w:val="000A4D1C"/>
    <w:rsid w:val="000B1AE6"/>
    <w:rsid w:val="000B1BD9"/>
    <w:rsid w:val="000C42A2"/>
    <w:rsid w:val="000D02A1"/>
    <w:rsid w:val="000D49E7"/>
    <w:rsid w:val="000D53A7"/>
    <w:rsid w:val="000E512C"/>
    <w:rsid w:val="000F079E"/>
    <w:rsid w:val="000F42BF"/>
    <w:rsid w:val="000F572E"/>
    <w:rsid w:val="00100B1B"/>
    <w:rsid w:val="00106187"/>
    <w:rsid w:val="0011493F"/>
    <w:rsid w:val="00126378"/>
    <w:rsid w:val="00136648"/>
    <w:rsid w:val="0014002F"/>
    <w:rsid w:val="00143062"/>
    <w:rsid w:val="00146896"/>
    <w:rsid w:val="001532B7"/>
    <w:rsid w:val="0015385C"/>
    <w:rsid w:val="0016098E"/>
    <w:rsid w:val="00162462"/>
    <w:rsid w:val="0016789B"/>
    <w:rsid w:val="00176BD3"/>
    <w:rsid w:val="00183D4B"/>
    <w:rsid w:val="00183F22"/>
    <w:rsid w:val="00191E2B"/>
    <w:rsid w:val="00192FF3"/>
    <w:rsid w:val="001935AC"/>
    <w:rsid w:val="001A08B6"/>
    <w:rsid w:val="001B0259"/>
    <w:rsid w:val="001C2983"/>
    <w:rsid w:val="001C42E9"/>
    <w:rsid w:val="001D25C3"/>
    <w:rsid w:val="001D6532"/>
    <w:rsid w:val="001D74C8"/>
    <w:rsid w:val="001E14B1"/>
    <w:rsid w:val="001E4B45"/>
    <w:rsid w:val="001F6B03"/>
    <w:rsid w:val="001F742D"/>
    <w:rsid w:val="00200C61"/>
    <w:rsid w:val="002174CD"/>
    <w:rsid w:val="00224AC8"/>
    <w:rsid w:val="00235F40"/>
    <w:rsid w:val="002400F7"/>
    <w:rsid w:val="002440E7"/>
    <w:rsid w:val="0024624B"/>
    <w:rsid w:val="00247120"/>
    <w:rsid w:val="00263938"/>
    <w:rsid w:val="00270C88"/>
    <w:rsid w:val="00273245"/>
    <w:rsid w:val="002811B6"/>
    <w:rsid w:val="00292721"/>
    <w:rsid w:val="00295094"/>
    <w:rsid w:val="002A0954"/>
    <w:rsid w:val="002C0763"/>
    <w:rsid w:val="002D18D4"/>
    <w:rsid w:val="002E183A"/>
    <w:rsid w:val="002E2601"/>
    <w:rsid w:val="002F30B7"/>
    <w:rsid w:val="002F56B9"/>
    <w:rsid w:val="0031383C"/>
    <w:rsid w:val="00313C1D"/>
    <w:rsid w:val="00325605"/>
    <w:rsid w:val="00327584"/>
    <w:rsid w:val="00327D0C"/>
    <w:rsid w:val="00331825"/>
    <w:rsid w:val="0033310C"/>
    <w:rsid w:val="00341E33"/>
    <w:rsid w:val="0034461B"/>
    <w:rsid w:val="00352601"/>
    <w:rsid w:val="00364FB1"/>
    <w:rsid w:val="00371664"/>
    <w:rsid w:val="003731AD"/>
    <w:rsid w:val="00375EE2"/>
    <w:rsid w:val="00377158"/>
    <w:rsid w:val="00383443"/>
    <w:rsid w:val="00384CC5"/>
    <w:rsid w:val="0039231E"/>
    <w:rsid w:val="003923C9"/>
    <w:rsid w:val="003A5188"/>
    <w:rsid w:val="003A5F9D"/>
    <w:rsid w:val="003C40FA"/>
    <w:rsid w:val="003D14B0"/>
    <w:rsid w:val="00404BE1"/>
    <w:rsid w:val="00432592"/>
    <w:rsid w:val="004339BE"/>
    <w:rsid w:val="004427EE"/>
    <w:rsid w:val="00447661"/>
    <w:rsid w:val="004554D1"/>
    <w:rsid w:val="00456499"/>
    <w:rsid w:val="00477FAF"/>
    <w:rsid w:val="00480E17"/>
    <w:rsid w:val="004A4371"/>
    <w:rsid w:val="004C0DA4"/>
    <w:rsid w:val="004C13CE"/>
    <w:rsid w:val="004C3BF6"/>
    <w:rsid w:val="004C7FBC"/>
    <w:rsid w:val="004E25FD"/>
    <w:rsid w:val="004F03BB"/>
    <w:rsid w:val="004F15FE"/>
    <w:rsid w:val="004F3B35"/>
    <w:rsid w:val="004F6C70"/>
    <w:rsid w:val="0050006B"/>
    <w:rsid w:val="00507E98"/>
    <w:rsid w:val="00507FBE"/>
    <w:rsid w:val="00514D77"/>
    <w:rsid w:val="005167B0"/>
    <w:rsid w:val="00516BC1"/>
    <w:rsid w:val="00521157"/>
    <w:rsid w:val="00531024"/>
    <w:rsid w:val="00535D94"/>
    <w:rsid w:val="00540C47"/>
    <w:rsid w:val="00542811"/>
    <w:rsid w:val="00557572"/>
    <w:rsid w:val="00557CCB"/>
    <w:rsid w:val="005644C2"/>
    <w:rsid w:val="005658F2"/>
    <w:rsid w:val="005660E4"/>
    <w:rsid w:val="0056634E"/>
    <w:rsid w:val="00572183"/>
    <w:rsid w:val="00575F02"/>
    <w:rsid w:val="005A67D9"/>
    <w:rsid w:val="005A6D05"/>
    <w:rsid w:val="005A75D5"/>
    <w:rsid w:val="005B0A2E"/>
    <w:rsid w:val="005B1FAB"/>
    <w:rsid w:val="005B5EC3"/>
    <w:rsid w:val="005B7504"/>
    <w:rsid w:val="005C22EF"/>
    <w:rsid w:val="005C4736"/>
    <w:rsid w:val="005E38C4"/>
    <w:rsid w:val="005E439F"/>
    <w:rsid w:val="005E4432"/>
    <w:rsid w:val="005F23B0"/>
    <w:rsid w:val="005F5E24"/>
    <w:rsid w:val="00600F04"/>
    <w:rsid w:val="00601398"/>
    <w:rsid w:val="00604C5E"/>
    <w:rsid w:val="0060555C"/>
    <w:rsid w:val="00606AB3"/>
    <w:rsid w:val="00610D07"/>
    <w:rsid w:val="006111BE"/>
    <w:rsid w:val="0062408A"/>
    <w:rsid w:val="00642B85"/>
    <w:rsid w:val="00642F19"/>
    <w:rsid w:val="00656090"/>
    <w:rsid w:val="00656FB2"/>
    <w:rsid w:val="00661FA7"/>
    <w:rsid w:val="00662CDC"/>
    <w:rsid w:val="00665B91"/>
    <w:rsid w:val="00666CB6"/>
    <w:rsid w:val="00666FEC"/>
    <w:rsid w:val="00677ED0"/>
    <w:rsid w:val="00683D80"/>
    <w:rsid w:val="006A1C03"/>
    <w:rsid w:val="006A39AA"/>
    <w:rsid w:val="006A3ADA"/>
    <w:rsid w:val="006B134F"/>
    <w:rsid w:val="006B37A1"/>
    <w:rsid w:val="006C5435"/>
    <w:rsid w:val="006D1D21"/>
    <w:rsid w:val="006E02F7"/>
    <w:rsid w:val="006F1658"/>
    <w:rsid w:val="006F5CA7"/>
    <w:rsid w:val="006F7E77"/>
    <w:rsid w:val="00710284"/>
    <w:rsid w:val="00725531"/>
    <w:rsid w:val="007305B6"/>
    <w:rsid w:val="007312F4"/>
    <w:rsid w:val="007319E8"/>
    <w:rsid w:val="00732B24"/>
    <w:rsid w:val="00734145"/>
    <w:rsid w:val="00741FA1"/>
    <w:rsid w:val="00744C34"/>
    <w:rsid w:val="007454AB"/>
    <w:rsid w:val="007469DD"/>
    <w:rsid w:val="0075322D"/>
    <w:rsid w:val="00753E2A"/>
    <w:rsid w:val="0075429A"/>
    <w:rsid w:val="007574B9"/>
    <w:rsid w:val="00773742"/>
    <w:rsid w:val="00782051"/>
    <w:rsid w:val="007821E8"/>
    <w:rsid w:val="007A4DC0"/>
    <w:rsid w:val="007B3173"/>
    <w:rsid w:val="007B3C52"/>
    <w:rsid w:val="007C17E6"/>
    <w:rsid w:val="007C57E1"/>
    <w:rsid w:val="007D4F24"/>
    <w:rsid w:val="007D5E2F"/>
    <w:rsid w:val="007D6987"/>
    <w:rsid w:val="007D742A"/>
    <w:rsid w:val="007E41CB"/>
    <w:rsid w:val="007F178A"/>
    <w:rsid w:val="007F376B"/>
    <w:rsid w:val="007F630A"/>
    <w:rsid w:val="007F78B9"/>
    <w:rsid w:val="008052C4"/>
    <w:rsid w:val="00807B74"/>
    <w:rsid w:val="00814329"/>
    <w:rsid w:val="00816DBD"/>
    <w:rsid w:val="0082323D"/>
    <w:rsid w:val="00823D64"/>
    <w:rsid w:val="00826D88"/>
    <w:rsid w:val="008301D5"/>
    <w:rsid w:val="008360CB"/>
    <w:rsid w:val="00847FDE"/>
    <w:rsid w:val="008561F5"/>
    <w:rsid w:val="00856F77"/>
    <w:rsid w:val="008632C7"/>
    <w:rsid w:val="00865245"/>
    <w:rsid w:val="00865A4B"/>
    <w:rsid w:val="00870855"/>
    <w:rsid w:val="0087618A"/>
    <w:rsid w:val="008814A1"/>
    <w:rsid w:val="00892C4D"/>
    <w:rsid w:val="008962D7"/>
    <w:rsid w:val="008A0055"/>
    <w:rsid w:val="008B155D"/>
    <w:rsid w:val="008B7B11"/>
    <w:rsid w:val="008C0955"/>
    <w:rsid w:val="008E4DD2"/>
    <w:rsid w:val="0090294F"/>
    <w:rsid w:val="0090369E"/>
    <w:rsid w:val="00903812"/>
    <w:rsid w:val="00904A79"/>
    <w:rsid w:val="00907233"/>
    <w:rsid w:val="009114DA"/>
    <w:rsid w:val="00913EB9"/>
    <w:rsid w:val="009144D7"/>
    <w:rsid w:val="0092039E"/>
    <w:rsid w:val="009235B4"/>
    <w:rsid w:val="00930019"/>
    <w:rsid w:val="009317EA"/>
    <w:rsid w:val="009345CB"/>
    <w:rsid w:val="00935F8E"/>
    <w:rsid w:val="009413CB"/>
    <w:rsid w:val="00943A6C"/>
    <w:rsid w:val="00950B95"/>
    <w:rsid w:val="00950E08"/>
    <w:rsid w:val="00951F8C"/>
    <w:rsid w:val="009521B1"/>
    <w:rsid w:val="00956076"/>
    <w:rsid w:val="009842B3"/>
    <w:rsid w:val="00985C89"/>
    <w:rsid w:val="009866FF"/>
    <w:rsid w:val="0099078F"/>
    <w:rsid w:val="00994C7A"/>
    <w:rsid w:val="009956D9"/>
    <w:rsid w:val="009A4936"/>
    <w:rsid w:val="009C2D11"/>
    <w:rsid w:val="009C7DB8"/>
    <w:rsid w:val="009E0EF5"/>
    <w:rsid w:val="009F31BD"/>
    <w:rsid w:val="009F6FF3"/>
    <w:rsid w:val="00A0195E"/>
    <w:rsid w:val="00A03BCB"/>
    <w:rsid w:val="00A04AEA"/>
    <w:rsid w:val="00A07BAD"/>
    <w:rsid w:val="00A22AA2"/>
    <w:rsid w:val="00A22B81"/>
    <w:rsid w:val="00A37CC8"/>
    <w:rsid w:val="00A413D2"/>
    <w:rsid w:val="00A511D2"/>
    <w:rsid w:val="00A63DDB"/>
    <w:rsid w:val="00A66F51"/>
    <w:rsid w:val="00A70D56"/>
    <w:rsid w:val="00A73A31"/>
    <w:rsid w:val="00A74A94"/>
    <w:rsid w:val="00A80319"/>
    <w:rsid w:val="00A84F67"/>
    <w:rsid w:val="00A85E58"/>
    <w:rsid w:val="00AA103E"/>
    <w:rsid w:val="00AA57B2"/>
    <w:rsid w:val="00AA7C85"/>
    <w:rsid w:val="00AC1600"/>
    <w:rsid w:val="00AC644D"/>
    <w:rsid w:val="00AD2743"/>
    <w:rsid w:val="00AE4D9D"/>
    <w:rsid w:val="00AF0368"/>
    <w:rsid w:val="00AF124D"/>
    <w:rsid w:val="00B0194F"/>
    <w:rsid w:val="00B1042F"/>
    <w:rsid w:val="00B14475"/>
    <w:rsid w:val="00B16B32"/>
    <w:rsid w:val="00B1781B"/>
    <w:rsid w:val="00B17DE0"/>
    <w:rsid w:val="00B230CF"/>
    <w:rsid w:val="00B23FFA"/>
    <w:rsid w:val="00B304FA"/>
    <w:rsid w:val="00B37442"/>
    <w:rsid w:val="00B4442A"/>
    <w:rsid w:val="00B46A61"/>
    <w:rsid w:val="00B529C0"/>
    <w:rsid w:val="00B551E3"/>
    <w:rsid w:val="00B60826"/>
    <w:rsid w:val="00B62A29"/>
    <w:rsid w:val="00B63043"/>
    <w:rsid w:val="00B821BD"/>
    <w:rsid w:val="00B835A5"/>
    <w:rsid w:val="00B85D89"/>
    <w:rsid w:val="00B86166"/>
    <w:rsid w:val="00B90B4F"/>
    <w:rsid w:val="00B943A3"/>
    <w:rsid w:val="00BA04BD"/>
    <w:rsid w:val="00BA2ECD"/>
    <w:rsid w:val="00BA3250"/>
    <w:rsid w:val="00BA6204"/>
    <w:rsid w:val="00BB16DC"/>
    <w:rsid w:val="00BB6E27"/>
    <w:rsid w:val="00BC0C22"/>
    <w:rsid w:val="00BC61E8"/>
    <w:rsid w:val="00BC67E2"/>
    <w:rsid w:val="00BD048F"/>
    <w:rsid w:val="00BE4CB0"/>
    <w:rsid w:val="00BF110D"/>
    <w:rsid w:val="00C07E13"/>
    <w:rsid w:val="00C2374A"/>
    <w:rsid w:val="00C44657"/>
    <w:rsid w:val="00C50C64"/>
    <w:rsid w:val="00C51B12"/>
    <w:rsid w:val="00C53F09"/>
    <w:rsid w:val="00C60225"/>
    <w:rsid w:val="00C60888"/>
    <w:rsid w:val="00C6106D"/>
    <w:rsid w:val="00C7051D"/>
    <w:rsid w:val="00C83F9A"/>
    <w:rsid w:val="00C87483"/>
    <w:rsid w:val="00C9346E"/>
    <w:rsid w:val="00C9648D"/>
    <w:rsid w:val="00CA5004"/>
    <w:rsid w:val="00CA5569"/>
    <w:rsid w:val="00CB0E53"/>
    <w:rsid w:val="00CB1EF9"/>
    <w:rsid w:val="00CB3219"/>
    <w:rsid w:val="00CC4494"/>
    <w:rsid w:val="00CC5B2F"/>
    <w:rsid w:val="00CD28DA"/>
    <w:rsid w:val="00CD3610"/>
    <w:rsid w:val="00CD5A4F"/>
    <w:rsid w:val="00CD5FA6"/>
    <w:rsid w:val="00CE249A"/>
    <w:rsid w:val="00CE5AC4"/>
    <w:rsid w:val="00CE7D3B"/>
    <w:rsid w:val="00CF076E"/>
    <w:rsid w:val="00CF19EE"/>
    <w:rsid w:val="00CF27B4"/>
    <w:rsid w:val="00CF5C05"/>
    <w:rsid w:val="00CF5F98"/>
    <w:rsid w:val="00D01F79"/>
    <w:rsid w:val="00D3296D"/>
    <w:rsid w:val="00D4410C"/>
    <w:rsid w:val="00D44F4F"/>
    <w:rsid w:val="00D5001C"/>
    <w:rsid w:val="00D54655"/>
    <w:rsid w:val="00D55829"/>
    <w:rsid w:val="00D600B4"/>
    <w:rsid w:val="00D634A1"/>
    <w:rsid w:val="00D64481"/>
    <w:rsid w:val="00D721FA"/>
    <w:rsid w:val="00D75518"/>
    <w:rsid w:val="00D7552D"/>
    <w:rsid w:val="00D7731D"/>
    <w:rsid w:val="00D851B3"/>
    <w:rsid w:val="00D93406"/>
    <w:rsid w:val="00D978EA"/>
    <w:rsid w:val="00DA49BB"/>
    <w:rsid w:val="00DB67EA"/>
    <w:rsid w:val="00DB68F1"/>
    <w:rsid w:val="00DC0BD8"/>
    <w:rsid w:val="00DC2C3F"/>
    <w:rsid w:val="00DC6EAF"/>
    <w:rsid w:val="00DE1D87"/>
    <w:rsid w:val="00DE4B9C"/>
    <w:rsid w:val="00DE7869"/>
    <w:rsid w:val="00E01A20"/>
    <w:rsid w:val="00E03CDD"/>
    <w:rsid w:val="00E11514"/>
    <w:rsid w:val="00E2013B"/>
    <w:rsid w:val="00E30A5E"/>
    <w:rsid w:val="00E3614D"/>
    <w:rsid w:val="00E5148C"/>
    <w:rsid w:val="00E51D2F"/>
    <w:rsid w:val="00E56BCB"/>
    <w:rsid w:val="00E6523E"/>
    <w:rsid w:val="00E73EB9"/>
    <w:rsid w:val="00E76484"/>
    <w:rsid w:val="00E96FB3"/>
    <w:rsid w:val="00EB3266"/>
    <w:rsid w:val="00EB3963"/>
    <w:rsid w:val="00EB3B2C"/>
    <w:rsid w:val="00EC0652"/>
    <w:rsid w:val="00EC5A87"/>
    <w:rsid w:val="00EC6FB6"/>
    <w:rsid w:val="00EE041F"/>
    <w:rsid w:val="00EE1C59"/>
    <w:rsid w:val="00EF602B"/>
    <w:rsid w:val="00EF6DCC"/>
    <w:rsid w:val="00F038B0"/>
    <w:rsid w:val="00F129E8"/>
    <w:rsid w:val="00F14D50"/>
    <w:rsid w:val="00F21E31"/>
    <w:rsid w:val="00F356C3"/>
    <w:rsid w:val="00F35A57"/>
    <w:rsid w:val="00F63246"/>
    <w:rsid w:val="00F6659D"/>
    <w:rsid w:val="00F73266"/>
    <w:rsid w:val="00F77892"/>
    <w:rsid w:val="00F968D1"/>
    <w:rsid w:val="00FA4F95"/>
    <w:rsid w:val="00FA60F2"/>
    <w:rsid w:val="00FB7DD1"/>
    <w:rsid w:val="00FC78A9"/>
    <w:rsid w:val="00FD5CE3"/>
    <w:rsid w:val="00FD69F5"/>
    <w:rsid w:val="00FD7BDE"/>
    <w:rsid w:val="00FE2F19"/>
    <w:rsid w:val="00FE3CF9"/>
    <w:rsid w:val="00FE6EE6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43"/>
  </w:style>
  <w:style w:type="paragraph" w:styleId="Nagwek1">
    <w:name w:val="heading 1"/>
    <w:basedOn w:val="Normalny"/>
    <w:next w:val="Normalny"/>
    <w:link w:val="Nagwek1Znak"/>
    <w:uiPriority w:val="9"/>
    <w:qFormat/>
    <w:rsid w:val="00B52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2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2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4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2A"/>
  </w:style>
  <w:style w:type="paragraph" w:styleId="Stopka">
    <w:name w:val="footer"/>
    <w:basedOn w:val="Normalny"/>
    <w:link w:val="StopkaZnak"/>
    <w:unhideWhenUsed/>
    <w:rsid w:val="00B4442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4442A"/>
  </w:style>
  <w:style w:type="paragraph" w:styleId="Akapitzlist">
    <w:name w:val="List Paragraph"/>
    <w:basedOn w:val="Normalny"/>
    <w:uiPriority w:val="34"/>
    <w:qFormat/>
    <w:rsid w:val="0016098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A103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B52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omylnaczcionkaakapitu"/>
    <w:rsid w:val="007312F4"/>
  </w:style>
  <w:style w:type="character" w:styleId="Pogrubienie">
    <w:name w:val="Strong"/>
    <w:basedOn w:val="Domylnaczcionkaakapitu"/>
    <w:uiPriority w:val="22"/>
    <w:qFormat/>
    <w:rsid w:val="00B1781B"/>
    <w:rPr>
      <w:b/>
      <w:bCs/>
    </w:rPr>
  </w:style>
  <w:style w:type="character" w:customStyle="1" w:styleId="scayt-misspell-word">
    <w:name w:val="scayt-misspell-word"/>
    <w:basedOn w:val="Domylnaczcionkaakapitu"/>
    <w:rsid w:val="00950E08"/>
  </w:style>
  <w:style w:type="paragraph" w:styleId="Bezodstpw">
    <w:name w:val="No Spacing"/>
    <w:uiPriority w:val="1"/>
    <w:qFormat/>
    <w:rsid w:val="006111B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43"/>
  </w:style>
  <w:style w:type="paragraph" w:styleId="Nagwek1">
    <w:name w:val="heading 1"/>
    <w:basedOn w:val="Normalny"/>
    <w:next w:val="Normalny"/>
    <w:link w:val="Nagwek1Znak"/>
    <w:uiPriority w:val="9"/>
    <w:qFormat/>
    <w:rsid w:val="00B52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2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2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4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2A"/>
  </w:style>
  <w:style w:type="paragraph" w:styleId="Stopka">
    <w:name w:val="footer"/>
    <w:basedOn w:val="Normalny"/>
    <w:link w:val="StopkaZnak"/>
    <w:unhideWhenUsed/>
    <w:rsid w:val="00B4442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4442A"/>
  </w:style>
  <w:style w:type="paragraph" w:styleId="Akapitzlist">
    <w:name w:val="List Paragraph"/>
    <w:basedOn w:val="Normalny"/>
    <w:uiPriority w:val="34"/>
    <w:qFormat/>
    <w:rsid w:val="0016098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A103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B52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omylnaczcionkaakapitu"/>
    <w:rsid w:val="007312F4"/>
  </w:style>
  <w:style w:type="character" w:styleId="Pogrubienie">
    <w:name w:val="Strong"/>
    <w:basedOn w:val="Domylnaczcionkaakapitu"/>
    <w:uiPriority w:val="22"/>
    <w:qFormat/>
    <w:rsid w:val="00B1781B"/>
    <w:rPr>
      <w:b/>
      <w:bCs/>
    </w:rPr>
  </w:style>
  <w:style w:type="character" w:customStyle="1" w:styleId="scayt-misspell-word">
    <w:name w:val="scayt-misspell-word"/>
    <w:basedOn w:val="Domylnaczcionkaakapitu"/>
    <w:rsid w:val="00950E08"/>
  </w:style>
  <w:style w:type="paragraph" w:styleId="Bezodstpw">
    <w:name w:val="No Spacing"/>
    <w:uiPriority w:val="1"/>
    <w:qFormat/>
    <w:rsid w:val="006111B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CB76-D755-494C-B3DA-89AB2F84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Agnieszka Górczana</cp:lastModifiedBy>
  <cp:revision>4</cp:revision>
  <cp:lastPrinted>2024-02-13T07:32:00Z</cp:lastPrinted>
  <dcterms:created xsi:type="dcterms:W3CDTF">2024-06-20T11:15:00Z</dcterms:created>
  <dcterms:modified xsi:type="dcterms:W3CDTF">2024-07-10T07:20:00Z</dcterms:modified>
</cp:coreProperties>
</file>