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96" w:rsidRDefault="00122780">
      <w:pPr>
        <w:pStyle w:val="Standard"/>
        <w:shd w:val="clear" w:color="auto" w:fill="FFFFFF"/>
        <w:tabs>
          <w:tab w:val="left" w:pos="562"/>
        </w:tabs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Lidzbark Warmiński, </w:t>
      </w:r>
      <w:r w:rsidR="00573D42">
        <w:rPr>
          <w:color w:val="000000" w:themeColor="text1"/>
          <w:sz w:val="22"/>
          <w:szCs w:val="22"/>
        </w:rPr>
        <w:t>19</w:t>
      </w:r>
      <w:r>
        <w:rPr>
          <w:color w:val="000000" w:themeColor="text1"/>
          <w:sz w:val="22"/>
          <w:szCs w:val="22"/>
        </w:rPr>
        <w:t>.05.2025 r.</w:t>
      </w:r>
    </w:p>
    <w:p w:rsidR="00C47396" w:rsidRDefault="00C47396">
      <w:pPr>
        <w:pStyle w:val="Standard"/>
        <w:spacing w:line="360" w:lineRule="auto"/>
        <w:rPr>
          <w:sz w:val="22"/>
          <w:szCs w:val="22"/>
        </w:rPr>
      </w:pPr>
    </w:p>
    <w:p w:rsidR="00C47396" w:rsidRDefault="00122780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Znak:</w:t>
      </w:r>
      <w:r>
        <w:rPr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ZOZ.V.260-69/ZP/25</w:t>
      </w:r>
    </w:p>
    <w:p w:rsidR="00C47396" w:rsidRDefault="00C47396">
      <w:pPr>
        <w:pStyle w:val="Standard"/>
        <w:spacing w:line="360" w:lineRule="auto"/>
        <w:rPr>
          <w:b/>
          <w:sz w:val="22"/>
          <w:szCs w:val="22"/>
        </w:rPr>
      </w:pPr>
    </w:p>
    <w:p w:rsidR="00C47396" w:rsidRDefault="00122780">
      <w:pPr>
        <w:pStyle w:val="Standard"/>
        <w:shd w:val="clear" w:color="auto" w:fill="FFFFFF"/>
        <w:spacing w:line="360" w:lineRule="auto"/>
        <w:ind w:left="6521"/>
        <w:rPr>
          <w:sz w:val="22"/>
          <w:szCs w:val="22"/>
        </w:rPr>
      </w:pPr>
      <w:r>
        <w:rPr>
          <w:b/>
          <w:sz w:val="22"/>
          <w:szCs w:val="22"/>
        </w:rPr>
        <w:t>P.T. Wykonawcy</w:t>
      </w:r>
    </w:p>
    <w:p w:rsidR="00C47396" w:rsidRDefault="00C47396">
      <w:pPr>
        <w:pStyle w:val="Standard"/>
        <w:shd w:val="clear" w:color="auto" w:fill="FFFFFF"/>
        <w:spacing w:line="360" w:lineRule="auto"/>
        <w:rPr>
          <w:b/>
          <w:sz w:val="22"/>
          <w:szCs w:val="22"/>
        </w:rPr>
      </w:pPr>
    </w:p>
    <w:p w:rsidR="00C47396" w:rsidRDefault="00122780">
      <w:pPr>
        <w:pStyle w:val="Standard"/>
        <w:shd w:val="clear" w:color="auto" w:fill="FFFFFF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ZAPROSZENIE DO ZŁOŻENIA OFERTY</w:t>
      </w:r>
    </w:p>
    <w:p w:rsidR="00C47396" w:rsidRDefault="00C47396">
      <w:pPr>
        <w:pStyle w:val="Standard"/>
        <w:shd w:val="clear" w:color="auto" w:fill="FFFFFF"/>
        <w:spacing w:line="360" w:lineRule="auto"/>
        <w:rPr>
          <w:b/>
          <w:sz w:val="22"/>
          <w:szCs w:val="22"/>
        </w:rPr>
      </w:pPr>
    </w:p>
    <w:p w:rsidR="00C47396" w:rsidRDefault="00122780">
      <w:pPr>
        <w:pStyle w:val="Standard"/>
        <w:shd w:val="clear" w:color="auto" w:fill="FFFFFF"/>
        <w:spacing w:line="360" w:lineRule="auto"/>
        <w:ind w:left="24" w:firstLine="543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Na podstawie Regulaminu udzielania zamówień publicznych o wartości szacunkowej </w:t>
      </w:r>
      <w:r>
        <w:rPr>
          <w:bCs/>
          <w:sz w:val="22"/>
          <w:szCs w:val="22"/>
        </w:rPr>
        <w:br/>
        <w:t xml:space="preserve">nieprzekraczającej kwoty 130 000 zł  i procedury </w:t>
      </w:r>
      <w:r>
        <w:rPr>
          <w:b/>
          <w:bCs/>
          <w:sz w:val="22"/>
          <w:szCs w:val="22"/>
        </w:rPr>
        <w:t xml:space="preserve">Zapytania ofertowego, </w:t>
      </w:r>
      <w:r>
        <w:rPr>
          <w:bCs/>
          <w:sz w:val="22"/>
          <w:szCs w:val="22"/>
        </w:rPr>
        <w:t>w związku z wyłączeniem na podstawie art. 2 ust.1 pkt.1) ustawy prawo zamówień publicznych (</w:t>
      </w:r>
      <w:proofErr w:type="spellStart"/>
      <w:r>
        <w:rPr>
          <w:bCs/>
          <w:sz w:val="22"/>
          <w:szCs w:val="22"/>
        </w:rPr>
        <w:t>Dz.U</w:t>
      </w:r>
      <w:proofErr w:type="spellEnd"/>
      <w:r>
        <w:rPr>
          <w:bCs/>
          <w:sz w:val="22"/>
          <w:szCs w:val="22"/>
        </w:rPr>
        <w:t xml:space="preserve"> z 2024, poz. 1320)</w:t>
      </w:r>
    </w:p>
    <w:p w:rsidR="00C47396" w:rsidRDefault="00C47396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C47396" w:rsidRDefault="00122780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Zespół Opieki Zdrowotnej w Lidzbarku Warmińskim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/Zamawiający/</w:t>
      </w:r>
      <w:r>
        <w:rPr>
          <w:sz w:val="22"/>
          <w:szCs w:val="22"/>
        </w:rPr>
        <w:t>zaprasza do złożenia ofert na:</w:t>
      </w:r>
    </w:p>
    <w:p w:rsidR="00C47396" w:rsidRDefault="00122780">
      <w:pPr>
        <w:pStyle w:val="Standard"/>
        <w:widowControl w:val="0"/>
        <w:shd w:val="clear" w:color="auto" w:fill="FFFFFF"/>
        <w:tabs>
          <w:tab w:val="left" w:pos="288"/>
          <w:tab w:val="left" w:leader="dot" w:pos="9058"/>
        </w:tabs>
        <w:spacing w:line="360" w:lineRule="auto"/>
        <w:ind w:left="29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dostawę naczyń jednorazowych przeznaczonych do kontaktu z żywnością dla Zespołu Opieki Zdrowotnej w Lidzbarku Warmińskim</w:t>
      </w:r>
    </w:p>
    <w:p w:rsidR="00C47396" w:rsidRDefault="00C47396">
      <w:pPr>
        <w:pStyle w:val="Standard"/>
        <w:widowControl w:val="0"/>
        <w:shd w:val="clear" w:color="auto" w:fill="FFFFFF"/>
        <w:tabs>
          <w:tab w:val="left" w:pos="288"/>
          <w:tab w:val="left" w:leader="dot" w:pos="9058"/>
        </w:tabs>
        <w:spacing w:line="360" w:lineRule="auto"/>
        <w:ind w:left="29"/>
        <w:jc w:val="both"/>
        <w:rPr>
          <w:b/>
          <w:color w:val="000000" w:themeColor="text1"/>
          <w:sz w:val="22"/>
          <w:szCs w:val="22"/>
        </w:rPr>
      </w:pPr>
    </w:p>
    <w:p w:rsidR="00C47396" w:rsidRDefault="00122780">
      <w:pPr>
        <w:pStyle w:val="Standard"/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hanging="502"/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Opis przedmiotu zamówienia</w:t>
      </w:r>
    </w:p>
    <w:p w:rsidR="00C47396" w:rsidRDefault="00122780">
      <w:pPr>
        <w:pStyle w:val="Standard"/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leader="dot" w:pos="9058"/>
        </w:tabs>
        <w:spacing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eastAsia="ar-SA"/>
        </w:rPr>
        <w:t xml:space="preserve">Przedmiotem zamówienia jest </w:t>
      </w:r>
      <w:r>
        <w:rPr>
          <w:color w:val="000000" w:themeColor="text1"/>
          <w:sz w:val="22"/>
          <w:szCs w:val="22"/>
        </w:rPr>
        <w:t xml:space="preserve">dostawa naczyń jednorazowych przeznaczonych do kontaktu </w:t>
      </w:r>
      <w:r>
        <w:rPr>
          <w:color w:val="000000" w:themeColor="text1"/>
          <w:sz w:val="22"/>
          <w:szCs w:val="22"/>
        </w:rPr>
        <w:br/>
        <w:t>z żywnością dla Zespołu Opieki Zdrowotnej w Lidzbarku Warmińskim</w:t>
      </w:r>
    </w:p>
    <w:p w:rsidR="00C47396" w:rsidRDefault="00122780">
      <w:pPr>
        <w:pStyle w:val="Standard"/>
        <w:numPr>
          <w:ilvl w:val="0"/>
          <w:numId w:val="1"/>
        </w:numPr>
        <w:tabs>
          <w:tab w:val="left" w:pos="567"/>
        </w:tabs>
        <w:spacing w:line="360" w:lineRule="auto"/>
        <w:ind w:left="568" w:hanging="284"/>
        <w:jc w:val="both"/>
        <w:rPr>
          <w:color w:val="00B050"/>
          <w:sz w:val="22"/>
          <w:szCs w:val="22"/>
        </w:rPr>
      </w:pPr>
      <w:r>
        <w:rPr>
          <w:color w:val="000000" w:themeColor="text1"/>
          <w:sz w:val="22"/>
          <w:szCs w:val="22"/>
          <w:lang w:eastAsia="ar-SA"/>
        </w:rPr>
        <w:t xml:space="preserve">Szczegółowy </w:t>
      </w:r>
      <w:r>
        <w:rPr>
          <w:color w:val="000000" w:themeColor="text1"/>
          <w:sz w:val="22"/>
          <w:szCs w:val="22"/>
        </w:rPr>
        <w:t>opis przedmiotu zamówienia, w tym szacunkowe ilości jednorazowych</w:t>
      </w:r>
      <w:r>
        <w:rPr>
          <w:color w:val="000000" w:themeColor="text1"/>
          <w:sz w:val="22"/>
          <w:szCs w:val="22"/>
        </w:rPr>
        <w:br/>
      </w:r>
      <w:r>
        <w:rPr>
          <w:sz w:val="22"/>
          <w:szCs w:val="22"/>
        </w:rPr>
        <w:t xml:space="preserve">naczyń zawarte są w Formularzu asortymentowo - cenowym, stanowiącym </w:t>
      </w:r>
      <w:r>
        <w:rPr>
          <w:sz w:val="22"/>
          <w:szCs w:val="22"/>
        </w:rPr>
        <w:br/>
        <w:t>załącznik nr 1 do Zapytania ofertowego.</w:t>
      </w:r>
    </w:p>
    <w:p w:rsidR="00C47396" w:rsidRDefault="00122780">
      <w:pPr>
        <w:pStyle w:val="Standard"/>
        <w:numPr>
          <w:ilvl w:val="0"/>
          <w:numId w:val="1"/>
        </w:numPr>
        <w:tabs>
          <w:tab w:val="left" w:pos="567"/>
        </w:tabs>
        <w:spacing w:line="360" w:lineRule="auto"/>
        <w:ind w:left="567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Zamawiający zastrzega sobie prawo do zmian ilościowych, do granicy wartości podpisanej umowy.</w:t>
      </w:r>
    </w:p>
    <w:p w:rsidR="00C47396" w:rsidRDefault="00122780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567" w:hanging="283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Zamawiający przewiduje możliwość mniejszej realizacji przedmiotu zamówienia, nie mniej niż  60% wartości określonej w umowie z Wykonawcą.</w:t>
      </w:r>
    </w:p>
    <w:p w:rsidR="00C47396" w:rsidRDefault="00122780">
      <w:pPr>
        <w:pStyle w:val="Standard"/>
        <w:tabs>
          <w:tab w:val="left" w:pos="567"/>
        </w:tabs>
        <w:spacing w:line="360" w:lineRule="auto"/>
        <w:ind w:left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 przypadku braku realizacji zamówienia w okresie obowiązywania umowy w 60%, Strony mogą przedłużyć w drodze aneksu, okres obowiązywania umowy o czas nie dłuższy niż </w:t>
      </w:r>
      <w:r>
        <w:rPr>
          <w:color w:val="000000" w:themeColor="text1"/>
          <w:sz w:val="22"/>
          <w:szCs w:val="22"/>
        </w:rPr>
        <w:br/>
        <w:t>3 miesiące w celu realizacji umowy na zadeklarowanym poziomie.</w:t>
      </w:r>
    </w:p>
    <w:p w:rsidR="00C47396" w:rsidRDefault="00122780">
      <w:pPr>
        <w:pStyle w:val="Standard"/>
        <w:tabs>
          <w:tab w:val="left" w:pos="567"/>
        </w:tabs>
        <w:spacing w:line="360" w:lineRule="auto"/>
        <w:ind w:left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Wykonawcy nie przysługuje roszczenie z tytułu nie zrealizowania umowy na zadeklarowanym poziomie.</w:t>
      </w:r>
    </w:p>
    <w:p w:rsidR="00C47396" w:rsidRDefault="00122780">
      <w:pPr>
        <w:ind w:left="568" w:hanging="284"/>
        <w:jc w:val="both"/>
        <w:textAlignment w:val="baseline"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pl-PL"/>
        </w:rPr>
        <w:t>5. Asortyment wyspecyfikowany w zał. nr 1 do Zapytania ofertowego musi spełniać wymagania określone przepisami ustawy z dnia 25 sierpnia 2006 r. o bezpieczeństwie żywności i żywienia (</w:t>
      </w:r>
      <w:proofErr w:type="spellStart"/>
      <w:r>
        <w:rPr>
          <w:rFonts w:eastAsia="Times New Roman"/>
          <w:color w:val="000000" w:themeColor="text1"/>
          <w:lang w:eastAsia="pl-PL"/>
        </w:rPr>
        <w:t>t.j</w:t>
      </w:r>
      <w:proofErr w:type="spellEnd"/>
      <w:r>
        <w:rPr>
          <w:rFonts w:eastAsia="Times New Roman"/>
          <w:color w:val="000000" w:themeColor="text1"/>
          <w:lang w:eastAsia="pl-PL"/>
        </w:rPr>
        <w:t>. Dz. U. z 2023 r. poz. 1448);</w:t>
      </w:r>
    </w:p>
    <w:p w:rsidR="00C47396" w:rsidRDefault="00122780">
      <w:pPr>
        <w:ind w:left="568" w:hanging="284"/>
        <w:jc w:val="both"/>
        <w:textAlignment w:val="baseline"/>
        <w:rPr>
          <w:rFonts w:eastAsia="Times New Roman"/>
          <w:lang w:eastAsia="zh-CN"/>
        </w:rPr>
      </w:pPr>
      <w:r>
        <w:rPr>
          <w:rFonts w:eastAsia="Times New Roman"/>
          <w:color w:val="000000" w:themeColor="text1"/>
          <w:lang w:eastAsia="pl-PL"/>
        </w:rPr>
        <w:t xml:space="preserve">6. </w:t>
      </w:r>
      <w:r>
        <w:rPr>
          <w:rFonts w:eastAsia="Times New Roman"/>
          <w:lang w:eastAsia="pl-PL"/>
        </w:rPr>
        <w:t xml:space="preserve">Opakowania i naczynia jednorazowe muszą spełniać wymagania określone w ateście PZH lub dokumencie równoważnym stosowanym w krajach Unii Europejskiej dopuszczającym </w:t>
      </w:r>
      <w:r>
        <w:rPr>
          <w:rFonts w:eastAsia="Times New Roman"/>
          <w:lang w:eastAsia="pl-PL"/>
        </w:rPr>
        <w:lastRenderedPageBreak/>
        <w:t>produkt do kontaktu z żywnością.</w:t>
      </w:r>
    </w:p>
    <w:p w:rsidR="00C47396" w:rsidRDefault="00122780">
      <w:pPr>
        <w:ind w:left="568" w:hanging="284"/>
        <w:jc w:val="both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7. Przedmiot zamówienia (każde naczynie) musi być oznakowane symbolem świadczącym o dopuszczeniu produktu do kontaktu z żywnością.</w:t>
      </w:r>
    </w:p>
    <w:p w:rsidR="00C47396" w:rsidRDefault="00122780">
      <w:pPr>
        <w:ind w:left="568" w:hanging="284"/>
        <w:jc w:val="both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8. Z udziału w niniejszym postępowaniu wyklucza się Wykonawców, którzy podlegają wykluczeniu, o którym mowa w art. 7 ustawy z dnia 13 kwietnia 2022 roku o szczególnych rozwiązaniach w zakresie przeciwdziałania wspieraniu agresji na Ukrainę oraz służących ochronie bezpieczeństwa narodowego (Dz. U. 2023 poz. 1497).</w:t>
      </w:r>
    </w:p>
    <w:p w:rsidR="00C47396" w:rsidRDefault="00C47396">
      <w:pPr>
        <w:ind w:left="568" w:hanging="284"/>
        <w:jc w:val="both"/>
        <w:textAlignment w:val="baseline"/>
        <w:rPr>
          <w:rStyle w:val="textrun"/>
          <w:rFonts w:eastAsia="Times New Roman"/>
          <w:lang w:eastAsia="pl-PL"/>
        </w:rPr>
      </w:pPr>
    </w:p>
    <w:p w:rsidR="00C47396" w:rsidRDefault="00122780">
      <w:pPr>
        <w:pStyle w:val="Akapitzlist"/>
        <w:numPr>
          <w:ilvl w:val="0"/>
          <w:numId w:val="4"/>
        </w:numPr>
        <w:suppressAutoHyphens w:val="0"/>
        <w:spacing w:after="200"/>
        <w:ind w:left="284" w:hanging="284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Termin realizacji zamówienia:</w:t>
      </w:r>
    </w:p>
    <w:p w:rsidR="00C47396" w:rsidRDefault="00122780">
      <w:pPr>
        <w:pStyle w:val="Standard"/>
        <w:widowControl w:val="0"/>
        <w:shd w:val="clear" w:color="auto" w:fill="FFFFFF"/>
        <w:tabs>
          <w:tab w:val="left" w:pos="543"/>
          <w:tab w:val="left" w:leader="dot" w:pos="9294"/>
        </w:tabs>
        <w:spacing w:line="360" w:lineRule="auto"/>
        <w:jc w:val="both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  <w:t xml:space="preserve">      </w:t>
      </w:r>
      <w:r w:rsidR="00573D42">
        <w:rPr>
          <w:bCs/>
          <w:color w:val="000000" w:themeColor="text1"/>
          <w:sz w:val="22"/>
          <w:szCs w:val="22"/>
        </w:rPr>
        <w:t>24 miesiące</w:t>
      </w:r>
      <w:r>
        <w:rPr>
          <w:bCs/>
          <w:color w:val="000000" w:themeColor="text1"/>
          <w:sz w:val="22"/>
          <w:szCs w:val="22"/>
        </w:rPr>
        <w:t xml:space="preserve"> od daty podpisania umowy.</w:t>
      </w:r>
    </w:p>
    <w:p w:rsidR="00C47396" w:rsidRDefault="00C47396">
      <w:pPr>
        <w:pStyle w:val="Standard"/>
        <w:widowControl w:val="0"/>
        <w:shd w:val="clear" w:color="auto" w:fill="FFFFFF"/>
        <w:tabs>
          <w:tab w:val="left" w:pos="543"/>
          <w:tab w:val="left" w:leader="dot" w:pos="9294"/>
        </w:tabs>
        <w:spacing w:line="360" w:lineRule="auto"/>
        <w:ind w:left="284"/>
        <w:jc w:val="both"/>
        <w:rPr>
          <w:bCs/>
          <w:color w:val="000000" w:themeColor="text1"/>
          <w:sz w:val="22"/>
          <w:szCs w:val="22"/>
        </w:rPr>
      </w:pPr>
    </w:p>
    <w:p w:rsidR="00C47396" w:rsidRDefault="00122780">
      <w:pPr>
        <w:pStyle w:val="Standard"/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leader="dot" w:pos="9294"/>
        </w:tabs>
        <w:spacing w:line="360" w:lineRule="auto"/>
        <w:ind w:left="426" w:hanging="426"/>
        <w:jc w:val="both"/>
        <w:rPr>
          <w:b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Warunki dostawy</w:t>
      </w:r>
    </w:p>
    <w:p w:rsidR="00C47396" w:rsidRDefault="00122780">
      <w:pPr>
        <w:pStyle w:val="Akapitzlist"/>
        <w:widowControl w:val="0"/>
        <w:numPr>
          <w:ilvl w:val="1"/>
          <w:numId w:val="8"/>
        </w:numPr>
        <w:shd w:val="clear" w:color="auto" w:fill="FFFFFF"/>
        <w:tabs>
          <w:tab w:val="left" w:pos="284"/>
          <w:tab w:val="left" w:leader="dot" w:pos="9010"/>
        </w:tabs>
        <w:suppressAutoHyphens w:val="0"/>
        <w:spacing w:line="360" w:lineRule="auto"/>
        <w:ind w:left="567" w:hanging="283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Zamówienia będą składane 2 x w miesiącu telefonicznie lub e-mailem, wg potrzeb Zamawiaj</w:t>
      </w:r>
      <w:r>
        <w:rPr>
          <w:color w:val="000000" w:themeColor="text1"/>
          <w:sz w:val="22"/>
          <w:szCs w:val="22"/>
        </w:rPr>
        <w:t>ą</w:t>
      </w:r>
      <w:r>
        <w:rPr>
          <w:color w:val="000000" w:themeColor="text1"/>
          <w:sz w:val="22"/>
          <w:szCs w:val="22"/>
        </w:rPr>
        <w:t>cego od poniedziałku do piątku od godziny 8</w:t>
      </w:r>
      <w:r>
        <w:rPr>
          <w:color w:val="000000" w:themeColor="text1"/>
          <w:sz w:val="22"/>
          <w:szCs w:val="22"/>
          <w:vertAlign w:val="superscript"/>
        </w:rPr>
        <w:t>00</w:t>
      </w:r>
      <w:r>
        <w:rPr>
          <w:color w:val="000000" w:themeColor="text1"/>
          <w:sz w:val="22"/>
          <w:szCs w:val="22"/>
        </w:rPr>
        <w:t xml:space="preserve"> do 14</w:t>
      </w:r>
      <w:r>
        <w:rPr>
          <w:color w:val="000000" w:themeColor="text1"/>
          <w:sz w:val="22"/>
          <w:szCs w:val="22"/>
          <w:vertAlign w:val="superscript"/>
        </w:rPr>
        <w:t>00</w:t>
      </w:r>
      <w:r>
        <w:rPr>
          <w:color w:val="000000" w:themeColor="text1"/>
          <w:sz w:val="22"/>
          <w:szCs w:val="22"/>
        </w:rPr>
        <w:t xml:space="preserve">. </w:t>
      </w:r>
    </w:p>
    <w:p w:rsidR="00C47396" w:rsidRDefault="00122780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567"/>
          <w:tab w:val="left" w:leader="dot" w:pos="9010"/>
        </w:tabs>
        <w:suppressAutoHyphens w:val="0"/>
        <w:spacing w:line="360" w:lineRule="auto"/>
        <w:ind w:left="284"/>
        <w:contextualSpacing/>
        <w:jc w:val="both"/>
        <w:rPr>
          <w:color w:val="FF000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Realizacja zamówienia w dni robocze w </w:t>
      </w:r>
      <w:r>
        <w:rPr>
          <w:sz w:val="22"/>
          <w:szCs w:val="22"/>
        </w:rPr>
        <w:t xml:space="preserve">ciągu 1-2 dni od momentu złożenia </w:t>
      </w:r>
      <w:r>
        <w:rPr>
          <w:color w:val="000000" w:themeColor="text1"/>
          <w:sz w:val="22"/>
          <w:szCs w:val="22"/>
        </w:rPr>
        <w:t>zamówienia.</w:t>
      </w:r>
    </w:p>
    <w:p w:rsidR="00C47396" w:rsidRDefault="00C47396">
      <w:pPr>
        <w:pStyle w:val="Standard"/>
        <w:widowControl w:val="0"/>
        <w:shd w:val="clear" w:color="auto" w:fill="FFFFFF"/>
        <w:tabs>
          <w:tab w:val="left" w:pos="142"/>
          <w:tab w:val="left" w:leader="dot" w:pos="9294"/>
        </w:tabs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C47396" w:rsidRDefault="00122780">
      <w:pPr>
        <w:pStyle w:val="Akapitzlist"/>
        <w:numPr>
          <w:ilvl w:val="0"/>
          <w:numId w:val="4"/>
        </w:numPr>
        <w:shd w:val="clear" w:color="auto" w:fill="FFFFFF"/>
        <w:tabs>
          <w:tab w:val="left" w:pos="0"/>
          <w:tab w:val="left" w:leader="dot" w:pos="9010"/>
        </w:tabs>
        <w:suppressAutoHyphens w:val="0"/>
        <w:spacing w:line="360" w:lineRule="auto"/>
        <w:ind w:left="426" w:hanging="426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Miejsce dostawy zamówienia:</w:t>
      </w:r>
    </w:p>
    <w:p w:rsidR="00C47396" w:rsidRDefault="00122780">
      <w:pPr>
        <w:widowControl/>
        <w:suppressAutoHyphens w:val="0"/>
        <w:ind w:left="284"/>
        <w:jc w:val="both"/>
        <w:rPr>
          <w:bCs/>
          <w:color w:val="FF0000"/>
        </w:rPr>
      </w:pPr>
      <w:r>
        <w:rPr>
          <w:color w:val="000000"/>
        </w:rPr>
        <w:t xml:space="preserve">    Szpital Powiatowy </w:t>
      </w:r>
      <w:r>
        <w:t xml:space="preserve">w Lidzbarku Warmińskim, przy ulicy Bartoszyckiej 3. </w:t>
      </w:r>
    </w:p>
    <w:p w:rsidR="00C47396" w:rsidRDefault="00122780">
      <w:pPr>
        <w:widowControl/>
        <w:suppressAutoHyphens w:val="0"/>
        <w:ind w:left="567"/>
        <w:jc w:val="both"/>
        <w:rPr>
          <w:bCs/>
          <w:color w:val="FF0000"/>
        </w:rPr>
      </w:pPr>
      <w:r>
        <w:t>Dokładne miejsce dostawy na terenie Szpitala zostanie wskazane w umowie na realizację przedmiotu zamówienia.</w:t>
      </w:r>
    </w:p>
    <w:p w:rsidR="00C47396" w:rsidRDefault="00C47396">
      <w:pPr>
        <w:pStyle w:val="Standard"/>
        <w:widowControl w:val="0"/>
        <w:shd w:val="clear" w:color="auto" w:fill="FFFFFF"/>
        <w:tabs>
          <w:tab w:val="left" w:pos="0"/>
          <w:tab w:val="left" w:leader="dot" w:pos="9176"/>
        </w:tabs>
        <w:spacing w:line="360" w:lineRule="auto"/>
        <w:ind w:left="284" w:hanging="284"/>
        <w:jc w:val="both"/>
        <w:rPr>
          <w:color w:val="FF0000"/>
          <w:sz w:val="22"/>
          <w:szCs w:val="22"/>
        </w:rPr>
      </w:pPr>
    </w:p>
    <w:p w:rsidR="00C47396" w:rsidRDefault="00122780">
      <w:pPr>
        <w:pStyle w:val="Standard"/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leader="dot" w:pos="9176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Warunki i terminy płatności:</w:t>
      </w:r>
    </w:p>
    <w:p w:rsidR="00C47396" w:rsidRDefault="00122780">
      <w:pPr>
        <w:pStyle w:val="Standard"/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Płatność za realizację przedmiotu zamówienia - </w:t>
      </w:r>
      <w:r>
        <w:rPr>
          <w:b/>
          <w:sz w:val="22"/>
          <w:szCs w:val="22"/>
        </w:rPr>
        <w:t>60 dni</w:t>
      </w:r>
      <w:r>
        <w:rPr>
          <w:sz w:val="22"/>
          <w:szCs w:val="22"/>
        </w:rPr>
        <w:t xml:space="preserve"> od  daty prawidłowo wystawionej faktury.</w:t>
      </w:r>
    </w:p>
    <w:p w:rsidR="00C47396" w:rsidRDefault="00C47396">
      <w:pPr>
        <w:pStyle w:val="Standard"/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jc w:val="both"/>
        <w:rPr>
          <w:color w:val="C00000"/>
          <w:sz w:val="22"/>
          <w:szCs w:val="22"/>
        </w:rPr>
      </w:pPr>
    </w:p>
    <w:p w:rsidR="00C47396" w:rsidRDefault="00122780">
      <w:pPr>
        <w:pStyle w:val="Standard"/>
        <w:widowControl w:val="0"/>
        <w:numPr>
          <w:ilvl w:val="0"/>
          <w:numId w:val="4"/>
        </w:numPr>
        <w:shd w:val="clear" w:color="auto" w:fill="FFFFFF"/>
        <w:tabs>
          <w:tab w:val="left" w:leader="dot" w:pos="9152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Kryteria brane pod uwagę przy ocenie ofert:</w:t>
      </w:r>
    </w:p>
    <w:p w:rsidR="00C47396" w:rsidRDefault="00C47396">
      <w:pPr>
        <w:pStyle w:val="Standard"/>
        <w:widowControl w:val="0"/>
        <w:shd w:val="clear" w:color="auto" w:fill="FFFFFF"/>
        <w:tabs>
          <w:tab w:val="left" w:pos="543"/>
          <w:tab w:val="left" w:leader="dot" w:pos="9294"/>
        </w:tabs>
        <w:spacing w:line="360" w:lineRule="auto"/>
        <w:ind w:left="284"/>
        <w:jc w:val="both"/>
        <w:rPr>
          <w:sz w:val="22"/>
          <w:szCs w:val="22"/>
        </w:rPr>
      </w:pPr>
    </w:p>
    <w:p w:rsidR="00C47396" w:rsidRDefault="00122780">
      <w:pPr>
        <w:pStyle w:val="Standard"/>
        <w:widowControl w:val="0"/>
        <w:shd w:val="clear" w:color="auto" w:fill="FFFFFF"/>
        <w:tabs>
          <w:tab w:val="left" w:pos="543"/>
          <w:tab w:val="left" w:leader="dot" w:pos="9294"/>
        </w:tabs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Cena - 100%.</w:t>
      </w:r>
    </w:p>
    <w:p w:rsidR="00C47396" w:rsidRDefault="00C47396">
      <w:pPr>
        <w:pStyle w:val="Standard"/>
        <w:widowControl w:val="0"/>
        <w:shd w:val="clear" w:color="auto" w:fill="FFFFFF"/>
        <w:tabs>
          <w:tab w:val="left" w:pos="543"/>
          <w:tab w:val="left" w:leader="dot" w:pos="9294"/>
        </w:tabs>
        <w:spacing w:line="360" w:lineRule="auto"/>
        <w:ind w:left="284"/>
        <w:jc w:val="both"/>
        <w:rPr>
          <w:sz w:val="22"/>
          <w:szCs w:val="22"/>
        </w:rPr>
      </w:pPr>
    </w:p>
    <w:p w:rsidR="00C47396" w:rsidRDefault="00122780">
      <w:pPr>
        <w:pStyle w:val="Standard"/>
        <w:widowControl w:val="0"/>
        <w:shd w:val="clear" w:color="auto" w:fill="FFFFFF"/>
        <w:tabs>
          <w:tab w:val="left" w:pos="543"/>
          <w:tab w:val="left" w:leader="dot" w:pos="9294"/>
        </w:tabs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Zamawiający udzieli zamówienia Wykonawcy, którego oferta spełnia wymagania Zamawiającego, określone w niniejszym postępowaniu, obowiązujących przepisach prawnych oraz posiada najniższą cenę.</w:t>
      </w:r>
    </w:p>
    <w:p w:rsidR="00C47396" w:rsidRDefault="00C47396">
      <w:pPr>
        <w:pStyle w:val="Standard"/>
        <w:widowControl w:val="0"/>
        <w:shd w:val="clear" w:color="auto" w:fill="FFFFFF"/>
        <w:tabs>
          <w:tab w:val="left" w:pos="288"/>
          <w:tab w:val="left" w:leader="dot" w:pos="9039"/>
        </w:tabs>
        <w:spacing w:line="360" w:lineRule="auto"/>
        <w:jc w:val="both"/>
        <w:rPr>
          <w:sz w:val="22"/>
          <w:szCs w:val="22"/>
        </w:rPr>
      </w:pPr>
    </w:p>
    <w:p w:rsidR="00C47396" w:rsidRDefault="00122780">
      <w:pPr>
        <w:pStyle w:val="Standard"/>
        <w:widowControl w:val="0"/>
        <w:numPr>
          <w:ilvl w:val="0"/>
          <w:numId w:val="4"/>
        </w:numPr>
        <w:shd w:val="clear" w:color="auto" w:fill="FFFFFF"/>
        <w:tabs>
          <w:tab w:val="left" w:pos="401"/>
          <w:tab w:val="left" w:leader="dot" w:pos="9152"/>
        </w:tabs>
        <w:spacing w:line="360" w:lineRule="auto"/>
        <w:ind w:hanging="50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Sposób przygotowania oferty:</w:t>
      </w:r>
    </w:p>
    <w:p w:rsidR="00C47396" w:rsidRDefault="00122780">
      <w:pPr>
        <w:pStyle w:val="Standard"/>
        <w:numPr>
          <w:ilvl w:val="0"/>
          <w:numId w:val="9"/>
        </w:numPr>
        <w:tabs>
          <w:tab w:val="left" w:pos="568"/>
        </w:tabs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Oferta powinna być złożona drogą elektroniczną na adres e-mail:  </w:t>
      </w:r>
      <w:hyperlink r:id="rId8">
        <w:r>
          <w:rPr>
            <w:rStyle w:val="Hipercze"/>
            <w:sz w:val="22"/>
            <w:szCs w:val="22"/>
          </w:rPr>
          <w:t>zamówienia.publiczne@zozlw.pl</w:t>
        </w:r>
      </w:hyperlink>
      <w:r>
        <w:rPr>
          <w:sz w:val="22"/>
          <w:szCs w:val="22"/>
        </w:rPr>
        <w:t xml:space="preserve"> i  zawierać:  </w:t>
      </w:r>
    </w:p>
    <w:p w:rsidR="00C47396" w:rsidRDefault="00122780">
      <w:pPr>
        <w:pStyle w:val="Akapitzlist"/>
        <w:tabs>
          <w:tab w:val="left" w:pos="783"/>
        </w:tabs>
        <w:spacing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wypełniony formularz asortymentowo- cenowy (zał. nr 1 do Zapytania ofertowego). </w:t>
      </w:r>
    </w:p>
    <w:p w:rsidR="00C47396" w:rsidRDefault="00122780">
      <w:pPr>
        <w:pStyle w:val="Akapitzlist"/>
        <w:tabs>
          <w:tab w:val="left" w:pos="426"/>
        </w:tabs>
        <w:spacing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wypełniony formularz ofertowy (zał. nr 2 do Zapytania ofertowego)</w:t>
      </w:r>
    </w:p>
    <w:p w:rsidR="00C47396" w:rsidRDefault="00122780">
      <w:pPr>
        <w:pStyle w:val="Akapitzlist"/>
        <w:tabs>
          <w:tab w:val="left" w:pos="567"/>
        </w:tabs>
        <w:spacing w:line="360" w:lineRule="auto"/>
        <w:ind w:left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- próbki zaoferowanego asortymentu na potwierdzenie zgodności z wymaganiami określonymi         przez Zamawiającego (po 1 szt.). </w:t>
      </w:r>
    </w:p>
    <w:p w:rsidR="00C47396" w:rsidRDefault="00C47396">
      <w:pPr>
        <w:pStyle w:val="Akapitzlist"/>
        <w:tabs>
          <w:tab w:val="left" w:pos="567"/>
        </w:tabs>
        <w:spacing w:line="360" w:lineRule="auto"/>
        <w:ind w:left="426"/>
        <w:jc w:val="both"/>
        <w:rPr>
          <w:sz w:val="22"/>
          <w:szCs w:val="22"/>
          <w:lang w:eastAsia="ar-SA"/>
        </w:rPr>
      </w:pPr>
    </w:p>
    <w:p w:rsidR="00C47396" w:rsidRDefault="00122780">
      <w:pPr>
        <w:tabs>
          <w:tab w:val="left" w:pos="284"/>
        </w:tabs>
        <w:ind w:left="284"/>
        <w:rPr>
          <w:u w:val="single"/>
        </w:rPr>
      </w:pPr>
      <w:r>
        <w:t xml:space="preserve">    </w:t>
      </w:r>
      <w:r>
        <w:rPr>
          <w:u w:val="single"/>
        </w:rPr>
        <w:t xml:space="preserve">Oferta, która nie będzie zawierała próbek będzie podlegała odrzuceniu jako niezgodna  </w:t>
      </w:r>
      <w:r>
        <w:rPr>
          <w:u w:val="single"/>
        </w:rPr>
        <w:br/>
      </w:r>
      <w:r>
        <w:t xml:space="preserve">    </w:t>
      </w:r>
      <w:r>
        <w:rPr>
          <w:u w:val="single"/>
        </w:rPr>
        <w:t>z wymaganiami Zamawiającego.</w:t>
      </w:r>
    </w:p>
    <w:p w:rsidR="00C47396" w:rsidRDefault="00C47396">
      <w:pPr>
        <w:tabs>
          <w:tab w:val="left" w:pos="284"/>
        </w:tabs>
        <w:ind w:left="284"/>
      </w:pPr>
    </w:p>
    <w:p w:rsidR="00C47396" w:rsidRDefault="00122780">
      <w:pPr>
        <w:pStyle w:val="Akapitzlist"/>
        <w:numPr>
          <w:ilvl w:val="0"/>
          <w:numId w:val="3"/>
        </w:numPr>
        <w:tabs>
          <w:tab w:val="left" w:pos="783"/>
        </w:tabs>
        <w:spacing w:line="360" w:lineRule="auto"/>
        <w:ind w:left="567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Oferta i załączniki do oferty powinny być złożone w formie lub postaci elektronicznej,  podpisane kwalifikowanym podpisem elektronicznym</w:t>
      </w:r>
      <w:r>
        <w:rPr>
          <w:b/>
          <w:sz w:val="22"/>
          <w:szCs w:val="22"/>
          <w:lang w:eastAsia="ar-SA"/>
        </w:rPr>
        <w:t xml:space="preserve"> lub</w:t>
      </w:r>
    </w:p>
    <w:p w:rsidR="00C47396" w:rsidRDefault="00122780">
      <w:pPr>
        <w:tabs>
          <w:tab w:val="left" w:pos="567"/>
        </w:tabs>
        <w:ind w:left="567"/>
        <w:jc w:val="both"/>
        <w:rPr>
          <w:lang w:eastAsia="ar-SA"/>
        </w:rPr>
      </w:pPr>
      <w:r>
        <w:rPr>
          <w:lang w:eastAsia="ar-SA"/>
        </w:rPr>
        <w:t xml:space="preserve">Oferta i załączniki do oferty mogą być złożone jako </w:t>
      </w:r>
      <w:proofErr w:type="spellStart"/>
      <w:r>
        <w:rPr>
          <w:lang w:eastAsia="ar-SA"/>
        </w:rPr>
        <w:t>skany</w:t>
      </w:r>
      <w:proofErr w:type="spellEnd"/>
      <w:r>
        <w:rPr>
          <w:lang w:eastAsia="ar-SA"/>
        </w:rPr>
        <w:t xml:space="preserve"> dokumentów papierowych uprzednio        (przed skanowaniem) podpisane -podpisem odręcznym. </w:t>
      </w:r>
    </w:p>
    <w:p w:rsidR="00C47396" w:rsidRDefault="00122780">
      <w:pPr>
        <w:pStyle w:val="Akapitzlist"/>
        <w:tabs>
          <w:tab w:val="left" w:pos="783"/>
        </w:tabs>
        <w:spacing w:line="360" w:lineRule="auto"/>
        <w:ind w:left="567"/>
        <w:jc w:val="both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Oferta powinna być opisana w temacie wiadomości e-mail: </w:t>
      </w:r>
      <w:r>
        <w:rPr>
          <w:b/>
          <w:sz w:val="22"/>
          <w:szCs w:val="22"/>
          <w:lang w:eastAsia="ar-SA"/>
        </w:rPr>
        <w:t>„Oferta na dostawę naczyń jednorazowych przeznaczonych do kontaktu z żywnością”.</w:t>
      </w:r>
    </w:p>
    <w:p w:rsidR="00C47396" w:rsidRDefault="00C47396">
      <w:pPr>
        <w:pStyle w:val="Standard"/>
        <w:widowControl w:val="0"/>
        <w:shd w:val="clear" w:color="auto" w:fill="FFFFFF"/>
        <w:tabs>
          <w:tab w:val="left" w:pos="142"/>
          <w:tab w:val="left" w:pos="259"/>
          <w:tab w:val="left" w:leader="dot" w:pos="9010"/>
        </w:tabs>
        <w:spacing w:line="360" w:lineRule="auto"/>
        <w:rPr>
          <w:sz w:val="22"/>
          <w:szCs w:val="22"/>
        </w:rPr>
      </w:pPr>
    </w:p>
    <w:p w:rsidR="00C47396" w:rsidRDefault="00122780">
      <w:pPr>
        <w:pStyle w:val="Standard"/>
        <w:widowControl w:val="0"/>
        <w:numPr>
          <w:ilvl w:val="0"/>
          <w:numId w:val="4"/>
        </w:numPr>
        <w:shd w:val="clear" w:color="auto" w:fill="FFFFFF"/>
        <w:tabs>
          <w:tab w:val="left" w:leader="dot" w:pos="9132"/>
        </w:tabs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Zamawiający dopuszcza możliwość złożenia oferty pocztą, kurierem lub osobiście na adres Zamawiającego z dopiskiem: „</w:t>
      </w:r>
      <w:r>
        <w:rPr>
          <w:b/>
          <w:sz w:val="22"/>
          <w:szCs w:val="22"/>
        </w:rPr>
        <w:t xml:space="preserve">Oferta na dostawę naczyń jednorazowych przeznaczonych </w:t>
      </w:r>
      <w:r>
        <w:rPr>
          <w:b/>
          <w:sz w:val="22"/>
          <w:szCs w:val="22"/>
        </w:rPr>
        <w:br/>
        <w:t>do kontaktu z żywnością”</w:t>
      </w:r>
      <w:r>
        <w:rPr>
          <w:sz w:val="22"/>
          <w:szCs w:val="22"/>
        </w:rPr>
        <w:t xml:space="preserve">  jeśli zostanie dostarczona do Zamawiającego w terminie jej składania </w:t>
      </w:r>
      <w:r w:rsidR="00573D42">
        <w:rPr>
          <w:color w:val="000000" w:themeColor="text1"/>
          <w:sz w:val="22"/>
          <w:szCs w:val="22"/>
        </w:rPr>
        <w:t>tj. 27</w:t>
      </w:r>
      <w:r>
        <w:rPr>
          <w:color w:val="000000" w:themeColor="text1"/>
          <w:sz w:val="22"/>
          <w:szCs w:val="22"/>
        </w:rPr>
        <w:t>.05.2025 r. do godz. 12.00.</w:t>
      </w:r>
    </w:p>
    <w:p w:rsidR="00C47396" w:rsidRDefault="00C47396">
      <w:pPr>
        <w:pStyle w:val="Standard"/>
        <w:widowControl w:val="0"/>
        <w:shd w:val="clear" w:color="auto" w:fill="FFFFFF"/>
        <w:tabs>
          <w:tab w:val="left" w:leader="dot" w:pos="9132"/>
        </w:tabs>
        <w:spacing w:line="360" w:lineRule="auto"/>
        <w:ind w:left="284"/>
        <w:jc w:val="both"/>
        <w:rPr>
          <w:color w:val="000000" w:themeColor="text1"/>
          <w:sz w:val="22"/>
          <w:szCs w:val="22"/>
        </w:rPr>
      </w:pPr>
    </w:p>
    <w:p w:rsidR="00C47396" w:rsidRDefault="00122780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Zamawiający dopuszcza stosowanie negocjacji z wyłonionym  Wykonawcą w celu uzyskania korzystniejszych warunków niż zaproponowane w ofercie.</w:t>
      </w:r>
    </w:p>
    <w:p w:rsidR="00C47396" w:rsidRDefault="00C47396">
      <w:pPr>
        <w:pStyle w:val="Standard"/>
        <w:widowControl w:val="0"/>
        <w:shd w:val="clear" w:color="auto" w:fill="FFFFFF"/>
        <w:tabs>
          <w:tab w:val="left" w:leader="dot" w:pos="8990"/>
        </w:tabs>
        <w:spacing w:line="360" w:lineRule="auto"/>
        <w:rPr>
          <w:b/>
          <w:sz w:val="22"/>
          <w:szCs w:val="22"/>
        </w:rPr>
      </w:pPr>
    </w:p>
    <w:p w:rsidR="00C47396" w:rsidRDefault="00122780">
      <w:pPr>
        <w:pStyle w:val="Standard"/>
        <w:widowControl w:val="0"/>
        <w:numPr>
          <w:ilvl w:val="0"/>
          <w:numId w:val="4"/>
        </w:numPr>
        <w:shd w:val="clear" w:color="auto" w:fill="FFFFFF"/>
        <w:tabs>
          <w:tab w:val="left" w:leader="dot" w:pos="9132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Miejsce i termin złożenia oferty:</w:t>
      </w:r>
    </w:p>
    <w:p w:rsidR="00C47396" w:rsidRDefault="00122780">
      <w:pPr>
        <w:pStyle w:val="Standard"/>
        <w:shd w:val="clear" w:color="auto" w:fill="FFFFFF"/>
        <w:tabs>
          <w:tab w:val="left" w:pos="288"/>
          <w:tab w:val="left" w:leader="dot" w:pos="9019"/>
        </w:tabs>
        <w:spacing w:line="360" w:lineRule="auto"/>
        <w:ind w:left="28" w:firstLine="39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Ofertę należy złożyć na adres e-mail: </w:t>
      </w:r>
      <w:r>
        <w:rPr>
          <w:b/>
          <w:sz w:val="22"/>
          <w:szCs w:val="22"/>
        </w:rPr>
        <w:t>zamowienia.publiczne@zozlw.pl</w:t>
      </w:r>
    </w:p>
    <w:p w:rsidR="00C47396" w:rsidRDefault="00122780">
      <w:pPr>
        <w:pStyle w:val="Standard"/>
        <w:shd w:val="clear" w:color="auto" w:fill="FFFFFF"/>
        <w:tabs>
          <w:tab w:val="left" w:pos="288"/>
          <w:tab w:val="left" w:leader="dot" w:pos="9019"/>
        </w:tabs>
        <w:spacing w:line="360" w:lineRule="auto"/>
        <w:ind w:left="28" w:firstLine="39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dnia </w:t>
      </w:r>
      <w:r w:rsidR="00573D42">
        <w:rPr>
          <w:b/>
          <w:color w:val="000000" w:themeColor="text1"/>
          <w:sz w:val="22"/>
          <w:szCs w:val="22"/>
        </w:rPr>
        <w:t>27</w:t>
      </w:r>
      <w:r>
        <w:rPr>
          <w:b/>
          <w:color w:val="000000" w:themeColor="text1"/>
          <w:sz w:val="22"/>
          <w:szCs w:val="22"/>
        </w:rPr>
        <w:t>.05.2025 r. do godz. 12:00.</w:t>
      </w:r>
    </w:p>
    <w:p w:rsidR="00C47396" w:rsidRDefault="00122780">
      <w:pPr>
        <w:pStyle w:val="Standard"/>
        <w:shd w:val="clear" w:color="auto" w:fill="FFFFFF"/>
        <w:tabs>
          <w:tab w:val="left" w:pos="288"/>
          <w:tab w:val="left" w:leader="dot" w:pos="9019"/>
        </w:tabs>
        <w:spacing w:line="360" w:lineRule="auto"/>
        <w:ind w:left="28" w:firstLine="39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Ofertę składaną pocztą należy złożyć (z dopiskiem, jak w rozdziale 8) na adres: </w:t>
      </w:r>
    </w:p>
    <w:p w:rsidR="00C47396" w:rsidRDefault="00122780">
      <w:pPr>
        <w:pStyle w:val="Standard"/>
        <w:shd w:val="clear" w:color="auto" w:fill="FFFFFF"/>
        <w:tabs>
          <w:tab w:val="left" w:pos="288"/>
          <w:tab w:val="left" w:leader="dot" w:pos="9019"/>
        </w:tabs>
        <w:spacing w:line="360" w:lineRule="auto"/>
        <w:ind w:left="28" w:firstLine="39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Zespół Opieki Zdrowotnej w Lidzbarku Warmińskim,</w:t>
      </w:r>
    </w:p>
    <w:p w:rsidR="00C47396" w:rsidRDefault="00122780">
      <w:pPr>
        <w:pStyle w:val="Standard"/>
        <w:shd w:val="clear" w:color="auto" w:fill="FFFFFF"/>
        <w:tabs>
          <w:tab w:val="left" w:pos="288"/>
          <w:tab w:val="left" w:leader="dot" w:pos="9019"/>
        </w:tabs>
        <w:spacing w:line="360" w:lineRule="auto"/>
        <w:ind w:left="28" w:firstLine="39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ul. Wyszyńskiego 37, </w:t>
      </w:r>
    </w:p>
    <w:p w:rsidR="00C47396" w:rsidRDefault="00122780">
      <w:pPr>
        <w:pStyle w:val="Standard"/>
        <w:shd w:val="clear" w:color="auto" w:fill="FFFFFF"/>
        <w:tabs>
          <w:tab w:val="left" w:pos="288"/>
          <w:tab w:val="left" w:leader="dot" w:pos="9019"/>
        </w:tabs>
        <w:spacing w:line="360" w:lineRule="auto"/>
        <w:ind w:left="28" w:firstLine="39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11-100 Lidzbark Warmiński</w:t>
      </w:r>
    </w:p>
    <w:p w:rsidR="00C47396" w:rsidRDefault="00122780">
      <w:pPr>
        <w:pStyle w:val="Standard"/>
        <w:shd w:val="clear" w:color="auto" w:fill="FFFFFF"/>
        <w:tabs>
          <w:tab w:val="left" w:pos="288"/>
          <w:tab w:val="left" w:leader="dot" w:pos="9019"/>
        </w:tabs>
        <w:spacing w:line="360" w:lineRule="auto"/>
        <w:ind w:left="28" w:firstLine="398"/>
        <w:jc w:val="both"/>
        <w:rPr>
          <w:b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do dnia </w:t>
      </w:r>
      <w:r w:rsidR="00573D42">
        <w:rPr>
          <w:b/>
          <w:color w:val="000000" w:themeColor="text1"/>
          <w:sz w:val="22"/>
          <w:szCs w:val="22"/>
        </w:rPr>
        <w:t>27</w:t>
      </w:r>
      <w:r>
        <w:rPr>
          <w:b/>
          <w:color w:val="000000" w:themeColor="text1"/>
          <w:sz w:val="22"/>
          <w:szCs w:val="22"/>
        </w:rPr>
        <w:t>.05.2025 r. do godz. 12:00.</w:t>
      </w:r>
    </w:p>
    <w:p w:rsidR="00C47396" w:rsidRDefault="00C47396">
      <w:pPr>
        <w:pStyle w:val="Standard"/>
        <w:shd w:val="clear" w:color="auto" w:fill="FFFFFF"/>
        <w:tabs>
          <w:tab w:val="left" w:pos="288"/>
          <w:tab w:val="left" w:leader="dot" w:pos="9019"/>
        </w:tabs>
        <w:spacing w:line="360" w:lineRule="auto"/>
        <w:ind w:left="28" w:firstLine="398"/>
        <w:jc w:val="both"/>
        <w:rPr>
          <w:sz w:val="22"/>
          <w:szCs w:val="22"/>
        </w:rPr>
      </w:pPr>
    </w:p>
    <w:p w:rsidR="00C47396" w:rsidRDefault="00122780">
      <w:pPr>
        <w:pStyle w:val="Standard"/>
        <w:shd w:val="clear" w:color="auto" w:fill="FFFFFF"/>
        <w:tabs>
          <w:tab w:val="left" w:pos="288"/>
          <w:tab w:val="left" w:leader="dot" w:pos="9019"/>
        </w:tabs>
        <w:spacing w:line="360" w:lineRule="auto"/>
        <w:ind w:left="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11) Termin otwarcia ofert</w:t>
      </w:r>
    </w:p>
    <w:p w:rsidR="00C47396" w:rsidRDefault="00573D42">
      <w:pPr>
        <w:pStyle w:val="Standard"/>
        <w:shd w:val="clear" w:color="auto" w:fill="FFFFFF"/>
        <w:tabs>
          <w:tab w:val="left" w:pos="288"/>
          <w:tab w:val="left" w:leader="dot" w:pos="9019"/>
        </w:tabs>
        <w:spacing w:line="360" w:lineRule="auto"/>
        <w:ind w:left="28" w:firstLine="398"/>
        <w:jc w:val="both"/>
        <w:rPr>
          <w:b/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27</w:t>
      </w:r>
      <w:r w:rsidR="00122780">
        <w:rPr>
          <w:b/>
          <w:color w:val="000000" w:themeColor="text1"/>
          <w:sz w:val="22"/>
          <w:szCs w:val="22"/>
        </w:rPr>
        <w:t>.05.2025 r. godzina 12:10</w:t>
      </w:r>
    </w:p>
    <w:p w:rsidR="00C47396" w:rsidRDefault="00122780">
      <w:pPr>
        <w:pStyle w:val="Standard"/>
        <w:shd w:val="clear" w:color="auto" w:fill="FFFFFF"/>
        <w:tabs>
          <w:tab w:val="left" w:pos="288"/>
          <w:tab w:val="left" w:leader="dot" w:pos="9019"/>
        </w:tabs>
        <w:spacing w:line="360" w:lineRule="auto"/>
        <w:ind w:left="28" w:firstLine="398"/>
        <w:jc w:val="both"/>
        <w:rPr>
          <w:sz w:val="22"/>
          <w:szCs w:val="22"/>
        </w:rPr>
      </w:pPr>
      <w:r>
        <w:rPr>
          <w:sz w:val="22"/>
          <w:szCs w:val="22"/>
        </w:rPr>
        <w:t>Otwarcie ofert odbywa się bez udziału Wykonawców.</w:t>
      </w:r>
    </w:p>
    <w:p w:rsidR="00C47396" w:rsidRDefault="00C47396">
      <w:pPr>
        <w:pStyle w:val="Standard"/>
        <w:widowControl w:val="0"/>
        <w:shd w:val="clear" w:color="auto" w:fill="FFFFFF"/>
        <w:tabs>
          <w:tab w:val="left" w:pos="288"/>
          <w:tab w:val="left" w:leader="dot" w:pos="9019"/>
        </w:tabs>
        <w:spacing w:line="360" w:lineRule="auto"/>
        <w:ind w:left="28"/>
        <w:jc w:val="both"/>
        <w:rPr>
          <w:sz w:val="22"/>
          <w:szCs w:val="22"/>
        </w:rPr>
      </w:pPr>
    </w:p>
    <w:p w:rsidR="00C47396" w:rsidRDefault="00122780">
      <w:pPr>
        <w:pStyle w:val="Standard"/>
        <w:widowControl w:val="0"/>
        <w:numPr>
          <w:ilvl w:val="0"/>
          <w:numId w:val="5"/>
        </w:numPr>
        <w:shd w:val="clear" w:color="auto" w:fill="FFFFFF"/>
        <w:tabs>
          <w:tab w:val="left" w:leader="dot" w:pos="9132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Komunikacja z Wykonawcami:</w:t>
      </w:r>
    </w:p>
    <w:p w:rsidR="00C47396" w:rsidRDefault="00122780">
      <w:pPr>
        <w:pStyle w:val="Standard"/>
        <w:shd w:val="clear" w:color="auto" w:fill="FFFFFF"/>
        <w:tabs>
          <w:tab w:val="left" w:pos="28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Osobami uprawnionymi do kontaktu z Wykonawcami są:</w:t>
      </w:r>
    </w:p>
    <w:p w:rsidR="00C47396" w:rsidRDefault="00122780">
      <w:pPr>
        <w:pStyle w:val="Standard"/>
        <w:shd w:val="clear" w:color="auto" w:fill="FFFFFF"/>
        <w:tabs>
          <w:tab w:val="left" w:pos="28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Natalia Ficek – Inspektor ds. Zamówień Publicznych tel.: 89 767 75 10 - sprawy proceduralne,</w:t>
      </w:r>
    </w:p>
    <w:p w:rsidR="00C47396" w:rsidRDefault="00122780">
      <w:pPr>
        <w:pStyle w:val="Standard"/>
        <w:shd w:val="clear" w:color="auto" w:fill="FFFFFF"/>
        <w:tabs>
          <w:tab w:val="left" w:pos="28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Elżbieta </w:t>
      </w:r>
      <w:proofErr w:type="spellStart"/>
      <w:r>
        <w:rPr>
          <w:sz w:val="22"/>
          <w:szCs w:val="22"/>
        </w:rPr>
        <w:t>Rybska</w:t>
      </w:r>
      <w:proofErr w:type="spellEnd"/>
      <w:r>
        <w:rPr>
          <w:sz w:val="22"/>
          <w:szCs w:val="22"/>
        </w:rPr>
        <w:t xml:space="preserve"> -  Kierownik Higieny Szpitalnej tel.: 503 731 591- sprawy merytoryczne. </w:t>
      </w:r>
    </w:p>
    <w:p w:rsidR="00C47396" w:rsidRDefault="00C47396">
      <w:pPr>
        <w:pStyle w:val="Standard"/>
        <w:shd w:val="clear" w:color="auto" w:fill="FFFFFF"/>
        <w:tabs>
          <w:tab w:val="left" w:pos="288"/>
        </w:tabs>
        <w:spacing w:line="360" w:lineRule="auto"/>
        <w:jc w:val="both"/>
        <w:rPr>
          <w:sz w:val="22"/>
          <w:szCs w:val="22"/>
        </w:rPr>
      </w:pPr>
    </w:p>
    <w:p w:rsidR="00C47396" w:rsidRDefault="00122780">
      <w:pPr>
        <w:pStyle w:val="Standard"/>
        <w:shd w:val="clear" w:color="auto" w:fill="FFFFFF"/>
        <w:tabs>
          <w:tab w:val="left" w:pos="28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może zwrócić się do Zamawiającego o wyjaśnienie treści przedmiotu zamówienia na adres e-mail: zamowienia.publiczne@zozlw.pl</w:t>
      </w:r>
    </w:p>
    <w:p w:rsidR="00C47396" w:rsidRDefault="00122780">
      <w:pPr>
        <w:pStyle w:val="Standard"/>
        <w:shd w:val="clear" w:color="auto" w:fill="FFFFFF"/>
        <w:tabs>
          <w:tab w:val="left" w:pos="288"/>
        </w:tabs>
        <w:spacing w:line="360" w:lineRule="auto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Jeżeli wniosek o wyjaśnienie treści przedmiotu zamówienia wpłynie do Zamawiającego nie później </w:t>
      </w:r>
      <w:r>
        <w:rPr>
          <w:color w:val="000000" w:themeColor="text1"/>
          <w:sz w:val="22"/>
          <w:szCs w:val="22"/>
        </w:rPr>
        <w:t xml:space="preserve">niż do </w:t>
      </w:r>
      <w:r>
        <w:rPr>
          <w:b/>
          <w:color w:val="000000" w:themeColor="text1"/>
          <w:sz w:val="22"/>
          <w:szCs w:val="22"/>
        </w:rPr>
        <w:t>22</w:t>
      </w:r>
      <w:bookmarkStart w:id="0" w:name="_GoBack"/>
      <w:bookmarkEnd w:id="0"/>
      <w:r>
        <w:rPr>
          <w:b/>
          <w:color w:val="000000" w:themeColor="text1"/>
          <w:sz w:val="22"/>
          <w:szCs w:val="22"/>
        </w:rPr>
        <w:t>.05.2025 r. do godz. 12:00</w:t>
      </w:r>
      <w:r>
        <w:rPr>
          <w:color w:val="000000" w:themeColor="text1"/>
          <w:sz w:val="22"/>
          <w:szCs w:val="22"/>
        </w:rPr>
        <w:t xml:space="preserve"> - Zamawiający udzieli wyjaśnień, a pytania i odpowiedzi zamieści na stronie internetowej www.zozlw.pl., na której zamieszczono Zapytanie ofertowe – do dnia </w:t>
      </w:r>
      <w:r>
        <w:rPr>
          <w:b/>
          <w:color w:val="000000" w:themeColor="text1"/>
          <w:sz w:val="22"/>
          <w:szCs w:val="22"/>
        </w:rPr>
        <w:t>23.05.2025 r., do godz. 15:00.</w:t>
      </w:r>
    </w:p>
    <w:p w:rsidR="00C47396" w:rsidRDefault="00C47396">
      <w:pPr>
        <w:pStyle w:val="Standard"/>
        <w:shd w:val="clear" w:color="auto" w:fill="FFFFFF"/>
        <w:tabs>
          <w:tab w:val="left" w:pos="288"/>
        </w:tabs>
        <w:spacing w:line="360" w:lineRule="auto"/>
        <w:jc w:val="both"/>
        <w:rPr>
          <w:sz w:val="22"/>
          <w:szCs w:val="22"/>
        </w:rPr>
      </w:pPr>
    </w:p>
    <w:p w:rsidR="00C47396" w:rsidRDefault="00122780">
      <w:pPr>
        <w:pStyle w:val="Standard"/>
        <w:shd w:val="clear" w:color="auto" w:fill="FFFFFF"/>
        <w:tabs>
          <w:tab w:val="left" w:pos="288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13)</w:t>
      </w:r>
      <w:r>
        <w:rPr>
          <w:sz w:val="22"/>
          <w:szCs w:val="22"/>
        </w:rPr>
        <w:t xml:space="preserve"> Zamawiający zastrzega sobie prawo unieważnienia postępowania na każdym etapie postępowania, bez podania przyczyny.</w:t>
      </w:r>
    </w:p>
    <w:p w:rsidR="00C47396" w:rsidRDefault="00C47396">
      <w:pPr>
        <w:pStyle w:val="Standard"/>
        <w:shd w:val="clear" w:color="auto" w:fill="FFFFFF"/>
        <w:tabs>
          <w:tab w:val="left" w:pos="288"/>
        </w:tabs>
        <w:spacing w:line="360" w:lineRule="auto"/>
        <w:jc w:val="both"/>
        <w:rPr>
          <w:sz w:val="22"/>
          <w:szCs w:val="22"/>
        </w:rPr>
      </w:pPr>
    </w:p>
    <w:p w:rsidR="00C47396" w:rsidRDefault="00122780">
      <w:pPr>
        <w:pStyle w:val="pkt1"/>
        <w:spacing w:before="0" w:after="0" w:line="360" w:lineRule="auto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14)</w:t>
      </w:r>
      <w:r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Wykaz załączników do Zapytania ofertowego:</w:t>
      </w:r>
    </w:p>
    <w:p w:rsidR="00C47396" w:rsidRDefault="00122780">
      <w:pPr>
        <w:shd w:val="clear" w:color="auto" w:fill="FFFFFF"/>
        <w:ind w:left="11"/>
        <w:jc w:val="both"/>
        <w:rPr>
          <w:spacing w:val="-3"/>
          <w:u w:val="single"/>
          <w:lang w:eastAsia="ar-SA"/>
        </w:rPr>
      </w:pPr>
      <w:r>
        <w:rPr>
          <w:spacing w:val="-3"/>
          <w:u w:val="single"/>
          <w:lang w:eastAsia="ar-SA"/>
        </w:rPr>
        <w:t>Załączniki:</w:t>
      </w:r>
    </w:p>
    <w:p w:rsidR="00C47396" w:rsidRDefault="00122780">
      <w:pPr>
        <w:pStyle w:val="Standard"/>
        <w:shd w:val="clear" w:color="auto" w:fill="FFFFFF"/>
        <w:tabs>
          <w:tab w:val="left" w:pos="28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 nr 1 Formularz asortymentowo-cenowy</w:t>
      </w:r>
    </w:p>
    <w:p w:rsidR="00C47396" w:rsidRDefault="00122780">
      <w:pPr>
        <w:pStyle w:val="Standard"/>
        <w:shd w:val="clear" w:color="auto" w:fill="FFFFFF"/>
        <w:tabs>
          <w:tab w:val="left" w:pos="28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 nr 2 Formularz ofertowy</w:t>
      </w:r>
    </w:p>
    <w:p w:rsidR="00C47396" w:rsidRDefault="00122780">
      <w:pPr>
        <w:pStyle w:val="Standard"/>
        <w:shd w:val="clear" w:color="auto" w:fill="FFFFFF"/>
        <w:tabs>
          <w:tab w:val="left" w:pos="28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 nr 3 Projekt umowy</w:t>
      </w:r>
    </w:p>
    <w:p w:rsidR="00C47396" w:rsidRDefault="00122780">
      <w:pPr>
        <w:pStyle w:val="Standard"/>
        <w:shd w:val="clear" w:color="auto" w:fill="FFFFFF"/>
        <w:tabs>
          <w:tab w:val="left" w:pos="28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 nr 4 Klauzula informacyjna RODO</w:t>
      </w:r>
    </w:p>
    <w:p w:rsidR="00C47396" w:rsidRDefault="00C47396">
      <w:pPr>
        <w:pStyle w:val="Standard"/>
        <w:widowControl w:val="0"/>
        <w:shd w:val="clear" w:color="auto" w:fill="FFFFFF"/>
        <w:tabs>
          <w:tab w:val="left" w:pos="288"/>
        </w:tabs>
        <w:spacing w:line="360" w:lineRule="auto"/>
        <w:jc w:val="right"/>
        <w:rPr>
          <w:color w:val="000000" w:themeColor="text1"/>
          <w:sz w:val="22"/>
          <w:szCs w:val="22"/>
        </w:rPr>
      </w:pPr>
    </w:p>
    <w:p w:rsidR="00C47396" w:rsidRDefault="00122780">
      <w:pPr>
        <w:pStyle w:val="Standard"/>
        <w:shd w:val="clear" w:color="auto" w:fill="FFFFFF"/>
        <w:tabs>
          <w:tab w:val="left" w:pos="288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Kierownik Zamawiającego </w:t>
      </w:r>
    </w:p>
    <w:p w:rsidR="00C47396" w:rsidRDefault="00122780">
      <w:pPr>
        <w:pStyle w:val="Standard"/>
        <w:shd w:val="clear" w:color="auto" w:fill="FFFFFF"/>
        <w:tabs>
          <w:tab w:val="left" w:pos="288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</w:t>
      </w:r>
    </w:p>
    <w:p w:rsidR="00C47396" w:rsidRDefault="00122780">
      <w:pPr>
        <w:pStyle w:val="Standard"/>
        <w:widowControl w:val="0"/>
        <w:shd w:val="clear" w:color="auto" w:fill="FFFFFF"/>
        <w:tabs>
          <w:tab w:val="left" w:pos="288"/>
        </w:tabs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</w:t>
      </w:r>
    </w:p>
    <w:p w:rsidR="00C47396" w:rsidRDefault="00122780">
      <w:pPr>
        <w:pStyle w:val="Standard"/>
        <w:widowControl w:val="0"/>
        <w:shd w:val="clear" w:color="auto" w:fill="FFFFFF"/>
        <w:tabs>
          <w:tab w:val="left" w:pos="288"/>
        </w:tabs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             Agnieszka Lasowa</w:t>
      </w:r>
    </w:p>
    <w:sectPr w:rsidR="00C47396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F95" w:rsidRDefault="00122780">
      <w:pPr>
        <w:spacing w:line="240" w:lineRule="auto"/>
      </w:pPr>
      <w:r>
        <w:separator/>
      </w:r>
    </w:p>
  </w:endnote>
  <w:endnote w:type="continuationSeparator" w:id="0">
    <w:p w:rsidR="009A7F95" w:rsidRDefault="00122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96" w:rsidRDefault="00122780">
    <w:pPr>
      <w:pStyle w:val="Stopka"/>
    </w:pPr>
    <w:r>
      <w:t>ZOZ.V.260-</w:t>
    </w:r>
    <w:r>
      <w:rPr>
        <w:color w:val="000000" w:themeColor="text1"/>
      </w:rPr>
      <w:t>69/</w:t>
    </w:r>
    <w:r>
      <w:t>ZP/25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F95" w:rsidRDefault="00122780">
      <w:pPr>
        <w:spacing w:line="240" w:lineRule="auto"/>
      </w:pPr>
      <w:r>
        <w:separator/>
      </w:r>
    </w:p>
  </w:footnote>
  <w:footnote w:type="continuationSeparator" w:id="0">
    <w:p w:rsidR="009A7F95" w:rsidRDefault="001227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74FD"/>
    <w:multiLevelType w:val="multilevel"/>
    <w:tmpl w:val="D6BA2FE8"/>
    <w:lvl w:ilvl="0">
      <w:start w:val="12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>
    <w:nsid w:val="1D794F1D"/>
    <w:multiLevelType w:val="multilevel"/>
    <w:tmpl w:val="BC48C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437034F"/>
    <w:multiLevelType w:val="multilevel"/>
    <w:tmpl w:val="4D66D17C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color w:val="000000" w:themeColor="text1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25683391"/>
    <w:multiLevelType w:val="multilevel"/>
    <w:tmpl w:val="24AEA4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00000A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4">
    <w:nsid w:val="64D22A2C"/>
    <w:multiLevelType w:val="multilevel"/>
    <w:tmpl w:val="462A4E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5">
    <w:nsid w:val="7E6C4F46"/>
    <w:multiLevelType w:val="multilevel"/>
    <w:tmpl w:val="CDC0BE32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</w:num>
  <w:num w:numId="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96"/>
    <w:rsid w:val="00122780"/>
    <w:rsid w:val="00573D42"/>
    <w:rsid w:val="009A7F95"/>
    <w:rsid w:val="00C4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C19"/>
    <w:pPr>
      <w:widowControl w:val="0"/>
      <w:spacing w:line="360" w:lineRule="auto"/>
    </w:pPr>
    <w:rPr>
      <w:rFonts w:ascii="Times New Roman" w:eastAsia="SimSun" w:hAnsi="Times New Roman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71C0B"/>
    <w:rPr>
      <w:rFonts w:ascii="Tahoma" w:eastAsia="SimSun" w:hAnsi="Tahoma" w:cs="Tahoma"/>
      <w:kern w:val="2"/>
      <w:sz w:val="16"/>
      <w:szCs w:val="16"/>
    </w:rPr>
  </w:style>
  <w:style w:type="character" w:customStyle="1" w:styleId="textrun">
    <w:name w:val="textrun"/>
    <w:basedOn w:val="Domylnaczcionkaakapitu"/>
    <w:qFormat/>
    <w:rsid w:val="00336221"/>
  </w:style>
  <w:style w:type="character" w:customStyle="1" w:styleId="eop">
    <w:name w:val="eop"/>
    <w:basedOn w:val="Domylnaczcionkaakapitu"/>
    <w:qFormat/>
    <w:rsid w:val="00336221"/>
  </w:style>
  <w:style w:type="character" w:styleId="Hipercze">
    <w:name w:val="Hyperlink"/>
    <w:basedOn w:val="Domylnaczcionkaakapitu"/>
    <w:uiPriority w:val="99"/>
    <w:unhideWhenUsed/>
    <w:rsid w:val="006762A0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C7CF4"/>
    <w:rPr>
      <w:rFonts w:ascii="Times New Roman" w:eastAsia="SimSun" w:hAnsi="Times New Roman" w:cs="Times New Roman"/>
      <w:kern w:val="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C7CF4"/>
    <w:rPr>
      <w:rFonts w:ascii="Times New Roman" w:eastAsia="SimSun" w:hAnsi="Times New Roman" w:cs="Times New Roman"/>
      <w:kern w:val="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C7CF4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346C19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Standard"/>
    <w:uiPriority w:val="34"/>
    <w:qFormat/>
    <w:rsid w:val="00346C1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71C0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ny"/>
    <w:qFormat/>
    <w:rsid w:val="00336221"/>
    <w:pPr>
      <w:widowControl/>
      <w:suppressAutoHyphens w:val="0"/>
      <w:spacing w:beforeAutospacing="1" w:afterAutospacing="1" w:line="240" w:lineRule="auto"/>
    </w:pPr>
    <w:rPr>
      <w:rFonts w:eastAsia="Times New Roman"/>
      <w:kern w:val="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C7CF4"/>
    <w:pPr>
      <w:tabs>
        <w:tab w:val="center" w:pos="4536"/>
        <w:tab w:val="right" w:pos="9072"/>
      </w:tabs>
      <w:spacing w:line="240" w:lineRule="auto"/>
    </w:pPr>
  </w:style>
  <w:style w:type="paragraph" w:customStyle="1" w:styleId="pkt1">
    <w:name w:val="pkt1"/>
    <w:basedOn w:val="Normalny"/>
    <w:qFormat/>
    <w:rsid w:val="001C424A"/>
    <w:pPr>
      <w:widowControl/>
      <w:suppressAutoHyphens w:val="0"/>
      <w:spacing w:before="60" w:after="60" w:line="240" w:lineRule="auto"/>
      <w:ind w:left="850" w:hanging="425"/>
      <w:jc w:val="both"/>
    </w:pPr>
    <w:rPr>
      <w:rFonts w:eastAsia="Times New Roman"/>
      <w:kern w:val="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C19"/>
    <w:pPr>
      <w:widowControl w:val="0"/>
      <w:spacing w:line="360" w:lineRule="auto"/>
    </w:pPr>
    <w:rPr>
      <w:rFonts w:ascii="Times New Roman" w:eastAsia="SimSun" w:hAnsi="Times New Roman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71C0B"/>
    <w:rPr>
      <w:rFonts w:ascii="Tahoma" w:eastAsia="SimSun" w:hAnsi="Tahoma" w:cs="Tahoma"/>
      <w:kern w:val="2"/>
      <w:sz w:val="16"/>
      <w:szCs w:val="16"/>
    </w:rPr>
  </w:style>
  <w:style w:type="character" w:customStyle="1" w:styleId="textrun">
    <w:name w:val="textrun"/>
    <w:basedOn w:val="Domylnaczcionkaakapitu"/>
    <w:qFormat/>
    <w:rsid w:val="00336221"/>
  </w:style>
  <w:style w:type="character" w:customStyle="1" w:styleId="eop">
    <w:name w:val="eop"/>
    <w:basedOn w:val="Domylnaczcionkaakapitu"/>
    <w:qFormat/>
    <w:rsid w:val="00336221"/>
  </w:style>
  <w:style w:type="character" w:styleId="Hipercze">
    <w:name w:val="Hyperlink"/>
    <w:basedOn w:val="Domylnaczcionkaakapitu"/>
    <w:uiPriority w:val="99"/>
    <w:unhideWhenUsed/>
    <w:rsid w:val="006762A0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C7CF4"/>
    <w:rPr>
      <w:rFonts w:ascii="Times New Roman" w:eastAsia="SimSun" w:hAnsi="Times New Roman" w:cs="Times New Roman"/>
      <w:kern w:val="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C7CF4"/>
    <w:rPr>
      <w:rFonts w:ascii="Times New Roman" w:eastAsia="SimSun" w:hAnsi="Times New Roman" w:cs="Times New Roman"/>
      <w:kern w:val="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C7CF4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346C19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Standard"/>
    <w:uiPriority w:val="34"/>
    <w:qFormat/>
    <w:rsid w:val="00346C1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71C0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ny"/>
    <w:qFormat/>
    <w:rsid w:val="00336221"/>
    <w:pPr>
      <w:widowControl/>
      <w:suppressAutoHyphens w:val="0"/>
      <w:spacing w:beforeAutospacing="1" w:afterAutospacing="1" w:line="240" w:lineRule="auto"/>
    </w:pPr>
    <w:rPr>
      <w:rFonts w:eastAsia="Times New Roman"/>
      <w:kern w:val="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C7CF4"/>
    <w:pPr>
      <w:tabs>
        <w:tab w:val="center" w:pos="4536"/>
        <w:tab w:val="right" w:pos="9072"/>
      </w:tabs>
      <w:spacing w:line="240" w:lineRule="auto"/>
    </w:pPr>
  </w:style>
  <w:style w:type="paragraph" w:customStyle="1" w:styleId="pkt1">
    <w:name w:val="pkt1"/>
    <w:basedOn w:val="Normalny"/>
    <w:qFormat/>
    <w:rsid w:val="001C424A"/>
    <w:pPr>
      <w:widowControl/>
      <w:suppressAutoHyphens w:val="0"/>
      <w:spacing w:before="60" w:after="60" w:line="240" w:lineRule="auto"/>
      <w:ind w:left="850" w:hanging="425"/>
      <w:jc w:val="both"/>
    </w:pPr>
    <w:rPr>
      <w:rFonts w:eastAsia="Times New Roman"/>
      <w:kern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&#243;wienia.publiczne@zozl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Natalia Ficek</cp:lastModifiedBy>
  <cp:revision>3</cp:revision>
  <dcterms:created xsi:type="dcterms:W3CDTF">2025-05-19T10:00:00Z</dcterms:created>
  <dcterms:modified xsi:type="dcterms:W3CDTF">2025-05-19T10:09:00Z</dcterms:modified>
  <dc:language>pl-PL</dc:language>
</cp:coreProperties>
</file>