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0D" w:rsidRPr="00540A2D" w:rsidRDefault="009A1505" w:rsidP="00A7198D">
      <w:pPr>
        <w:jc w:val="center"/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                                                                                         </w:t>
      </w:r>
      <w:r w:rsidR="003F26E0">
        <w:rPr>
          <w:rFonts w:cs="Times New Roman"/>
          <w:sz w:val="24"/>
          <w:szCs w:val="24"/>
        </w:rPr>
        <w:t>Lidzbark Warmiński, 2</w:t>
      </w:r>
      <w:r w:rsidR="00A7198D">
        <w:rPr>
          <w:rFonts w:cs="Times New Roman"/>
          <w:sz w:val="24"/>
          <w:szCs w:val="24"/>
        </w:rPr>
        <w:t>1</w:t>
      </w:r>
      <w:r w:rsidR="00C712AF" w:rsidRPr="00540A2D">
        <w:rPr>
          <w:rFonts w:cs="Times New Roman"/>
          <w:sz w:val="24"/>
          <w:szCs w:val="24"/>
        </w:rPr>
        <w:t>.</w:t>
      </w:r>
      <w:r w:rsidR="00A7198D">
        <w:rPr>
          <w:rFonts w:cs="Times New Roman"/>
          <w:sz w:val="24"/>
          <w:szCs w:val="24"/>
        </w:rPr>
        <w:t>07</w:t>
      </w:r>
      <w:r w:rsidR="0035381D" w:rsidRPr="00540A2D">
        <w:rPr>
          <w:rFonts w:cs="Times New Roman"/>
          <w:sz w:val="24"/>
          <w:szCs w:val="24"/>
        </w:rPr>
        <w:t>.202</w:t>
      </w:r>
      <w:r w:rsidR="00C76F3E">
        <w:rPr>
          <w:rFonts w:cs="Times New Roman"/>
          <w:sz w:val="24"/>
          <w:szCs w:val="24"/>
        </w:rPr>
        <w:t>5</w:t>
      </w:r>
      <w:r w:rsidR="000123DF" w:rsidRPr="00540A2D">
        <w:rPr>
          <w:rFonts w:cs="Times New Roman"/>
          <w:sz w:val="24"/>
          <w:szCs w:val="24"/>
        </w:rPr>
        <w:t xml:space="preserve"> </w:t>
      </w:r>
      <w:r w:rsidRPr="00540A2D">
        <w:rPr>
          <w:rFonts w:cs="Times New Roman"/>
          <w:sz w:val="24"/>
          <w:szCs w:val="24"/>
        </w:rPr>
        <w:t>r.</w:t>
      </w:r>
    </w:p>
    <w:p w:rsidR="00F54D56" w:rsidRPr="00540A2D" w:rsidRDefault="00E747E2" w:rsidP="00F54D56">
      <w:pPr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</w:p>
    <w:p w:rsidR="00F54D56" w:rsidRPr="00540A2D" w:rsidRDefault="002757B1" w:rsidP="00F54D56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ZOZ.V.</w:t>
      </w:r>
      <w:r w:rsidR="00540A2D">
        <w:rPr>
          <w:rFonts w:cs="Times New Roman"/>
          <w:b/>
          <w:sz w:val="24"/>
          <w:szCs w:val="24"/>
        </w:rPr>
        <w:t>260-</w:t>
      </w:r>
      <w:r w:rsidR="00A7198D">
        <w:rPr>
          <w:rFonts w:cs="Times New Roman"/>
          <w:b/>
          <w:sz w:val="24"/>
          <w:szCs w:val="24"/>
        </w:rPr>
        <w:t>100</w:t>
      </w:r>
      <w:r w:rsidR="00C76F3E">
        <w:rPr>
          <w:rFonts w:cs="Times New Roman"/>
          <w:b/>
          <w:sz w:val="24"/>
          <w:szCs w:val="24"/>
        </w:rPr>
        <w:t>/ZP/25</w:t>
      </w:r>
    </w:p>
    <w:p w:rsidR="00880A31" w:rsidRPr="00540A2D" w:rsidRDefault="00880A31" w:rsidP="00A7198D">
      <w:pPr>
        <w:rPr>
          <w:rFonts w:cs="Times New Roman"/>
          <w:b/>
          <w:sz w:val="24"/>
          <w:szCs w:val="24"/>
        </w:rPr>
      </w:pPr>
    </w:p>
    <w:p w:rsidR="006E4E79" w:rsidRDefault="00BC2C2F" w:rsidP="006E4E79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Zawiadomienie o wyborze oferty</w:t>
      </w:r>
    </w:p>
    <w:p w:rsidR="00A7198D" w:rsidRPr="00272598" w:rsidRDefault="00A7198D" w:rsidP="00A7198D">
      <w:pPr>
        <w:pStyle w:val="Default"/>
        <w:spacing w:line="360" w:lineRule="auto"/>
        <w:jc w:val="both"/>
        <w:rPr>
          <w:b/>
        </w:rPr>
      </w:pPr>
      <w:r w:rsidRPr="00540A2D">
        <w:rPr>
          <w:b/>
        </w:rPr>
        <w:t xml:space="preserve">na </w:t>
      </w:r>
      <w:r w:rsidRPr="00272598">
        <w:rPr>
          <w:b/>
        </w:rPr>
        <w:t xml:space="preserve">Wykonanie audytu wstępnego dostępności </w:t>
      </w:r>
      <w:r w:rsidRPr="00272598">
        <w:rPr>
          <w:b/>
          <w:bCs/>
          <w:iCs/>
        </w:rPr>
        <w:t>w ramach projektu Dostępność Plus dla AOS (</w:t>
      </w:r>
      <w:r w:rsidRPr="00272598">
        <w:rPr>
          <w:b/>
          <w:i/>
          <w:iCs/>
        </w:rPr>
        <w:t>Numer Projektu Ministerstwa Zdrowia FERS.03.07-IP.07-0001/23)</w:t>
      </w:r>
      <w:r w:rsidRPr="00272598">
        <w:rPr>
          <w:b/>
          <w:bCs/>
          <w:iCs/>
        </w:rPr>
        <w:t xml:space="preserve"> dla Przychodni Specjalistycznej Zespołu Opieki Zdrowotnej w Lidzbarku Warmińskim, przy ul. 11 Listopada 15, zgodnie z wytycznymi Ministerstwa Zdrowia „Dostępność Plus dla AOS”</w:t>
      </w:r>
    </w:p>
    <w:p w:rsidR="002757B1" w:rsidRPr="00540A2D" w:rsidRDefault="002757B1" w:rsidP="002757B1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7D4D8A" w:rsidRPr="002638FD" w:rsidRDefault="003F5E9F" w:rsidP="002757B1">
      <w:pPr>
        <w:jc w:val="both"/>
        <w:rPr>
          <w:rFonts w:cs="Times New Roman"/>
          <w:bCs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W </w:t>
      </w:r>
      <w:r w:rsidR="00A256A0" w:rsidRPr="00540A2D">
        <w:rPr>
          <w:rFonts w:cs="Times New Roman"/>
          <w:sz w:val="24"/>
          <w:szCs w:val="24"/>
        </w:rPr>
        <w:t>postę</w:t>
      </w:r>
      <w:r w:rsidRPr="00540A2D">
        <w:rPr>
          <w:rFonts w:cs="Times New Roman"/>
          <w:sz w:val="24"/>
          <w:szCs w:val="24"/>
        </w:rPr>
        <w:t xml:space="preserve">powaniu prowadzonym </w:t>
      </w:r>
      <w:r w:rsidR="000023B0" w:rsidRPr="00540A2D">
        <w:rPr>
          <w:rFonts w:cs="Times New Roman"/>
          <w:bCs/>
          <w:sz w:val="24"/>
          <w:szCs w:val="24"/>
        </w:rPr>
        <w:t xml:space="preserve">na podstawie </w:t>
      </w:r>
      <w:r w:rsidR="00A256A0" w:rsidRPr="00540A2D">
        <w:rPr>
          <w:rFonts w:cs="Times New Roman"/>
          <w:bCs/>
          <w:sz w:val="24"/>
          <w:szCs w:val="24"/>
        </w:rPr>
        <w:t>Regulamin</w:t>
      </w:r>
      <w:r w:rsidR="000023B0" w:rsidRPr="00540A2D">
        <w:rPr>
          <w:rFonts w:cs="Times New Roman"/>
          <w:bCs/>
          <w:sz w:val="24"/>
          <w:szCs w:val="24"/>
        </w:rPr>
        <w:t>u</w:t>
      </w:r>
      <w:r w:rsidR="00A256A0" w:rsidRPr="00540A2D">
        <w:rPr>
          <w:rFonts w:cs="Times New Roman"/>
          <w:bCs/>
          <w:sz w:val="24"/>
          <w:szCs w:val="24"/>
        </w:rPr>
        <w:t xml:space="preserve"> udzielania zamówień publicz</w:t>
      </w:r>
      <w:r w:rsidR="002757B1">
        <w:rPr>
          <w:rFonts w:cs="Times New Roman"/>
          <w:bCs/>
          <w:sz w:val="24"/>
          <w:szCs w:val="24"/>
        </w:rPr>
        <w:t xml:space="preserve">nych </w:t>
      </w:r>
      <w:r w:rsidR="000023B0" w:rsidRPr="00540A2D">
        <w:rPr>
          <w:rFonts w:cs="Times New Roman"/>
          <w:bCs/>
          <w:sz w:val="24"/>
          <w:szCs w:val="24"/>
        </w:rPr>
        <w:t>o wartości szacunkowej nie</w:t>
      </w:r>
      <w:r w:rsidR="00A256A0" w:rsidRPr="00540A2D">
        <w:rPr>
          <w:rFonts w:cs="Times New Roman"/>
          <w:bCs/>
          <w:sz w:val="24"/>
          <w:szCs w:val="24"/>
        </w:rPr>
        <w:t xml:space="preserve">przekraczającej kwoty </w:t>
      </w:r>
      <w:r w:rsidR="000023B0" w:rsidRPr="00540A2D">
        <w:rPr>
          <w:rFonts w:cs="Times New Roman"/>
          <w:bCs/>
          <w:sz w:val="24"/>
          <w:szCs w:val="24"/>
        </w:rPr>
        <w:t xml:space="preserve">130 000 zł </w:t>
      </w:r>
      <w:r w:rsidR="00A43A4A" w:rsidRPr="00540A2D">
        <w:rPr>
          <w:rFonts w:cs="Times New Roman"/>
          <w:bCs/>
          <w:sz w:val="24"/>
          <w:szCs w:val="24"/>
        </w:rPr>
        <w:t>i procedury</w:t>
      </w:r>
      <w:r w:rsidR="002638FD">
        <w:rPr>
          <w:rFonts w:cs="Times New Roman"/>
          <w:bCs/>
          <w:sz w:val="24"/>
          <w:szCs w:val="24"/>
        </w:rPr>
        <w:t xml:space="preserve"> </w:t>
      </w:r>
      <w:r w:rsidR="0047330D">
        <w:rPr>
          <w:rFonts w:cs="Times New Roman"/>
          <w:bCs/>
          <w:sz w:val="24"/>
          <w:szCs w:val="24"/>
        </w:rPr>
        <w:br/>
      </w:r>
      <w:r w:rsidR="000D1786" w:rsidRPr="00540A2D">
        <w:rPr>
          <w:rFonts w:cs="Times New Roman"/>
          <w:b/>
          <w:bCs/>
          <w:sz w:val="24"/>
          <w:szCs w:val="24"/>
        </w:rPr>
        <w:t>Zapytania</w:t>
      </w:r>
      <w:r w:rsidR="00A256A0" w:rsidRPr="00540A2D">
        <w:rPr>
          <w:rFonts w:cs="Times New Roman"/>
          <w:b/>
          <w:bCs/>
          <w:sz w:val="24"/>
          <w:szCs w:val="24"/>
        </w:rPr>
        <w:t xml:space="preserve"> ofertowe</w:t>
      </w:r>
      <w:r w:rsidR="000D1786" w:rsidRPr="00540A2D">
        <w:rPr>
          <w:rFonts w:cs="Times New Roman"/>
          <w:b/>
          <w:bCs/>
          <w:sz w:val="24"/>
          <w:szCs w:val="24"/>
        </w:rPr>
        <w:t>go</w:t>
      </w:r>
      <w:r w:rsidR="00AF3087" w:rsidRPr="00540A2D">
        <w:rPr>
          <w:rFonts w:cs="Times New Roman"/>
          <w:sz w:val="24"/>
          <w:szCs w:val="24"/>
        </w:rPr>
        <w:t xml:space="preserve">, </w:t>
      </w:r>
      <w:r w:rsidR="008A1A24" w:rsidRPr="00540A2D">
        <w:rPr>
          <w:rFonts w:cs="Times New Roman"/>
          <w:sz w:val="24"/>
          <w:szCs w:val="24"/>
        </w:rPr>
        <w:t>w terminie składania ofert, tj.</w:t>
      </w:r>
      <w:r w:rsidR="00A7198D">
        <w:rPr>
          <w:rFonts w:cs="Times New Roman"/>
          <w:sz w:val="24"/>
          <w:szCs w:val="24"/>
        </w:rPr>
        <w:t xml:space="preserve"> 18</w:t>
      </w:r>
      <w:r w:rsidR="00C712AF" w:rsidRPr="00540A2D">
        <w:rPr>
          <w:rFonts w:cs="Times New Roman"/>
          <w:sz w:val="24"/>
          <w:szCs w:val="24"/>
        </w:rPr>
        <w:t>.</w:t>
      </w:r>
      <w:r w:rsidR="00A7198D">
        <w:rPr>
          <w:rFonts w:cs="Times New Roman"/>
          <w:sz w:val="24"/>
          <w:szCs w:val="24"/>
        </w:rPr>
        <w:t>07</w:t>
      </w:r>
      <w:r w:rsidR="000023B0" w:rsidRPr="00540A2D">
        <w:rPr>
          <w:rFonts w:cs="Times New Roman"/>
          <w:sz w:val="24"/>
          <w:szCs w:val="24"/>
        </w:rPr>
        <w:t>.</w:t>
      </w:r>
      <w:r w:rsidR="00C712AF" w:rsidRPr="00540A2D">
        <w:rPr>
          <w:rFonts w:cs="Times New Roman"/>
          <w:sz w:val="24"/>
          <w:szCs w:val="24"/>
        </w:rPr>
        <w:t>20</w:t>
      </w:r>
      <w:r w:rsidR="000023B0" w:rsidRPr="00540A2D">
        <w:rPr>
          <w:rFonts w:cs="Times New Roman"/>
          <w:sz w:val="24"/>
          <w:szCs w:val="24"/>
        </w:rPr>
        <w:t>2</w:t>
      </w:r>
      <w:r w:rsidR="00C76F3E">
        <w:rPr>
          <w:rFonts w:cs="Times New Roman"/>
          <w:sz w:val="24"/>
          <w:szCs w:val="24"/>
        </w:rPr>
        <w:t>5</w:t>
      </w:r>
      <w:r w:rsidR="002757B1">
        <w:rPr>
          <w:rFonts w:cs="Times New Roman"/>
          <w:sz w:val="24"/>
          <w:szCs w:val="24"/>
        </w:rPr>
        <w:t xml:space="preserve"> r.</w:t>
      </w:r>
      <w:r w:rsidR="003548DE" w:rsidRPr="00540A2D">
        <w:rPr>
          <w:rFonts w:cs="Times New Roman"/>
          <w:sz w:val="24"/>
          <w:szCs w:val="24"/>
        </w:rPr>
        <w:t xml:space="preserve"> do </w:t>
      </w:r>
      <w:r w:rsidR="00597F6D" w:rsidRPr="00540A2D">
        <w:rPr>
          <w:rFonts w:cs="Times New Roman"/>
          <w:sz w:val="24"/>
          <w:szCs w:val="24"/>
        </w:rPr>
        <w:t>godz.</w:t>
      </w:r>
      <w:r w:rsidR="000E288F" w:rsidRPr="00540A2D">
        <w:rPr>
          <w:rFonts w:cs="Times New Roman"/>
          <w:sz w:val="24"/>
          <w:szCs w:val="24"/>
        </w:rPr>
        <w:t xml:space="preserve"> </w:t>
      </w:r>
      <w:r w:rsidR="00C56808">
        <w:rPr>
          <w:rFonts w:cs="Times New Roman"/>
          <w:sz w:val="24"/>
          <w:szCs w:val="24"/>
        </w:rPr>
        <w:t>1</w:t>
      </w:r>
      <w:r w:rsidR="00A7198D">
        <w:rPr>
          <w:rFonts w:cs="Times New Roman"/>
          <w:sz w:val="24"/>
          <w:szCs w:val="24"/>
        </w:rPr>
        <w:t>0</w:t>
      </w:r>
      <w:r w:rsidR="00AD0217">
        <w:rPr>
          <w:rFonts w:cs="Times New Roman"/>
          <w:sz w:val="24"/>
          <w:szCs w:val="24"/>
        </w:rPr>
        <w:t>:</w:t>
      </w:r>
      <w:r w:rsidR="00597F6D" w:rsidRPr="00540A2D">
        <w:rPr>
          <w:rFonts w:cs="Times New Roman"/>
          <w:sz w:val="24"/>
          <w:szCs w:val="24"/>
        </w:rPr>
        <w:t>00</w:t>
      </w:r>
      <w:r w:rsidR="008A1A24" w:rsidRPr="00540A2D">
        <w:rPr>
          <w:rFonts w:cs="Times New Roman"/>
          <w:sz w:val="24"/>
          <w:szCs w:val="24"/>
        </w:rPr>
        <w:t xml:space="preserve"> </w:t>
      </w:r>
      <w:r w:rsidR="0021313E" w:rsidRPr="00540A2D">
        <w:rPr>
          <w:rFonts w:cs="Times New Roman"/>
          <w:sz w:val="24"/>
          <w:szCs w:val="24"/>
        </w:rPr>
        <w:t>wpłynęły</w:t>
      </w:r>
      <w:r w:rsidR="000123DF" w:rsidRPr="00540A2D">
        <w:rPr>
          <w:rFonts w:cs="Times New Roman"/>
          <w:sz w:val="24"/>
          <w:szCs w:val="24"/>
        </w:rPr>
        <w:t xml:space="preserve"> </w:t>
      </w:r>
      <w:r w:rsidR="00870019" w:rsidRPr="00540A2D">
        <w:rPr>
          <w:rFonts w:cs="Times New Roman"/>
          <w:sz w:val="24"/>
          <w:szCs w:val="24"/>
        </w:rPr>
        <w:t xml:space="preserve">następujące </w:t>
      </w:r>
      <w:r w:rsidR="000123DF" w:rsidRPr="00540A2D">
        <w:rPr>
          <w:rFonts w:cs="Times New Roman"/>
          <w:sz w:val="24"/>
          <w:szCs w:val="24"/>
        </w:rPr>
        <w:t>o</w:t>
      </w:r>
      <w:r w:rsidRPr="00540A2D">
        <w:rPr>
          <w:rFonts w:cs="Times New Roman"/>
          <w:sz w:val="24"/>
          <w:szCs w:val="24"/>
        </w:rPr>
        <w:t>fert</w:t>
      </w:r>
      <w:r w:rsidR="000123DF" w:rsidRPr="00540A2D">
        <w:rPr>
          <w:rFonts w:cs="Times New Roman"/>
          <w:sz w:val="24"/>
          <w:szCs w:val="24"/>
        </w:rPr>
        <w:t>y</w:t>
      </w:r>
      <w:r w:rsidRPr="00540A2D">
        <w:rPr>
          <w:rFonts w:cs="Times New Roman"/>
          <w:sz w:val="24"/>
          <w:szCs w:val="24"/>
        </w:rPr>
        <w:t>:</w:t>
      </w:r>
    </w:p>
    <w:p w:rsidR="00A7198D" w:rsidRPr="00540A2D" w:rsidRDefault="00A7198D" w:rsidP="00A7198D">
      <w:pPr>
        <w:jc w:val="both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99"/>
        <w:gridCol w:w="1915"/>
      </w:tblGrid>
      <w:tr w:rsidR="00A7198D" w:rsidRPr="007A646C" w:rsidTr="002E17B1">
        <w:trPr>
          <w:trHeight w:val="573"/>
          <w:jc w:val="center"/>
        </w:trPr>
        <w:tc>
          <w:tcPr>
            <w:tcW w:w="363" w:type="pct"/>
            <w:vAlign w:val="center"/>
          </w:tcPr>
          <w:p w:rsidR="00A7198D" w:rsidRPr="007A646C" w:rsidRDefault="00A7198D" w:rsidP="002E17B1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6" w:type="pct"/>
            <w:shd w:val="clear" w:color="auto" w:fill="auto"/>
            <w:vAlign w:val="center"/>
          </w:tcPr>
          <w:p w:rsidR="00A7198D" w:rsidRPr="007A646C" w:rsidRDefault="00A7198D" w:rsidP="002E17B1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A7198D" w:rsidRPr="007A646C" w:rsidRDefault="00A7198D" w:rsidP="002E17B1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A7198D" w:rsidRPr="007A646C" w:rsidTr="002E17B1">
        <w:trPr>
          <w:trHeight w:val="728"/>
          <w:jc w:val="center"/>
        </w:trPr>
        <w:tc>
          <w:tcPr>
            <w:tcW w:w="363" w:type="pct"/>
            <w:vAlign w:val="center"/>
          </w:tcPr>
          <w:p w:rsidR="00A7198D" w:rsidRPr="007A646C" w:rsidRDefault="00A7198D" w:rsidP="002E17B1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606" w:type="pct"/>
            <w:shd w:val="clear" w:color="auto" w:fill="auto"/>
            <w:vAlign w:val="center"/>
          </w:tcPr>
          <w:p w:rsidR="00A7198D" w:rsidRPr="00883977" w:rsidRDefault="00A7198D" w:rsidP="002E17B1">
            <w:pPr>
              <w:pStyle w:val="Default"/>
              <w:spacing w:line="360" w:lineRule="auto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JBBR STRATEGY &amp; INNOVATION Sp. z o.o., </w:t>
            </w:r>
            <w:r w:rsidRPr="00161AE0">
              <w:rPr>
                <w:bCs/>
                <w:color w:val="000000" w:themeColor="text1"/>
              </w:rPr>
              <w:t xml:space="preserve">ul. </w:t>
            </w:r>
            <w:r>
              <w:rPr>
                <w:bCs/>
                <w:color w:val="000000" w:themeColor="text1"/>
              </w:rPr>
              <w:t>Paryska 24/1</w:t>
            </w:r>
            <w:r w:rsidRPr="00161AE0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03-935 Warszawa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A7198D" w:rsidRPr="007A646C" w:rsidRDefault="00A7198D" w:rsidP="002E17B1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13 530,00 zł</w:t>
            </w:r>
          </w:p>
        </w:tc>
      </w:tr>
      <w:tr w:rsidR="00A7198D" w:rsidRPr="007A646C" w:rsidTr="002E17B1">
        <w:trPr>
          <w:trHeight w:val="712"/>
          <w:jc w:val="center"/>
        </w:trPr>
        <w:tc>
          <w:tcPr>
            <w:tcW w:w="363" w:type="pct"/>
            <w:vAlign w:val="center"/>
          </w:tcPr>
          <w:p w:rsidR="00A7198D" w:rsidRPr="007A646C" w:rsidRDefault="00A7198D" w:rsidP="002E17B1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606" w:type="pct"/>
            <w:shd w:val="clear" w:color="auto" w:fill="auto"/>
            <w:vAlign w:val="center"/>
          </w:tcPr>
          <w:p w:rsidR="00A7198D" w:rsidRPr="00163128" w:rsidRDefault="00A7198D" w:rsidP="002E17B1">
            <w:pPr>
              <w:pStyle w:val="Default"/>
            </w:pPr>
            <w:r>
              <w:rPr>
                <w:b/>
                <w:bCs/>
                <w:color w:val="000000" w:themeColor="text1"/>
              </w:rPr>
              <w:t xml:space="preserve">TYFLOKOM Kamil Kowalczyk, </w:t>
            </w:r>
            <w:r w:rsidRPr="00D7784B">
              <w:rPr>
                <w:b/>
                <w:bCs/>
                <w:color w:val="000000" w:themeColor="text1"/>
              </w:rPr>
              <w:t xml:space="preserve"> </w:t>
            </w:r>
            <w:r w:rsidRPr="00161AE0">
              <w:rPr>
                <w:bCs/>
                <w:color w:val="000000" w:themeColor="text1"/>
              </w:rPr>
              <w:t xml:space="preserve">ul. </w:t>
            </w:r>
            <w:r>
              <w:rPr>
                <w:bCs/>
                <w:color w:val="000000" w:themeColor="text1"/>
              </w:rPr>
              <w:t>A. Mickiewicza 1a lok.2</w:t>
            </w:r>
            <w:r w:rsidRPr="00161AE0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26-610 Radom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A7198D" w:rsidRPr="00163128" w:rsidRDefault="00A7198D" w:rsidP="002E17B1">
            <w:pPr>
              <w:spacing w:line="240" w:lineRule="auto"/>
              <w:ind w:right="-108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21 000,00 zł</w:t>
            </w:r>
          </w:p>
        </w:tc>
      </w:tr>
      <w:tr w:rsidR="00A7198D" w:rsidRPr="007A646C" w:rsidTr="002E17B1">
        <w:trPr>
          <w:trHeight w:val="695"/>
          <w:jc w:val="center"/>
        </w:trPr>
        <w:tc>
          <w:tcPr>
            <w:tcW w:w="363" w:type="pct"/>
            <w:vAlign w:val="center"/>
          </w:tcPr>
          <w:p w:rsidR="00A7198D" w:rsidRPr="007A646C" w:rsidRDefault="00A7198D" w:rsidP="002E17B1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606" w:type="pct"/>
            <w:shd w:val="clear" w:color="auto" w:fill="auto"/>
            <w:vAlign w:val="center"/>
          </w:tcPr>
          <w:p w:rsidR="00A7198D" w:rsidRPr="002757B1" w:rsidRDefault="00A7198D" w:rsidP="002E17B1">
            <w:pPr>
              <w:pStyle w:val="Default"/>
              <w:rPr>
                <w:rFonts w:eastAsia="Times New Roman"/>
                <w:b/>
                <w:color w:val="FF0000"/>
                <w:lang w:eastAsia="pl-PL"/>
              </w:rPr>
            </w:pPr>
            <w:r>
              <w:rPr>
                <w:rFonts w:eastAsia="Times New Roman"/>
                <w:b/>
                <w:color w:val="000000" w:themeColor="text1"/>
                <w:lang w:eastAsia="pl-PL"/>
              </w:rPr>
              <w:t>S2 projekt</w:t>
            </w:r>
            <w:r>
              <w:rPr>
                <w:rFonts w:eastAsia="Times New Roman"/>
                <w:b/>
                <w:color w:val="FF0000"/>
                <w:lang w:eastAsia="pl-PL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S</w:t>
            </w:r>
            <w:r w:rsidRPr="00D7784B">
              <w:rPr>
                <w:b/>
                <w:bCs/>
                <w:color w:val="000000" w:themeColor="text1"/>
              </w:rPr>
              <w:t>p. z o.o.,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161AE0">
              <w:rPr>
                <w:bCs/>
                <w:color w:val="000000" w:themeColor="text1"/>
              </w:rPr>
              <w:t xml:space="preserve">ul. </w:t>
            </w:r>
            <w:proofErr w:type="spellStart"/>
            <w:r>
              <w:rPr>
                <w:bCs/>
                <w:color w:val="000000" w:themeColor="text1"/>
              </w:rPr>
              <w:t>Cezaka</w:t>
            </w:r>
            <w:proofErr w:type="spellEnd"/>
            <w:r>
              <w:rPr>
                <w:bCs/>
                <w:color w:val="000000" w:themeColor="text1"/>
              </w:rPr>
              <w:t xml:space="preserve"> 13/2</w:t>
            </w:r>
            <w:r w:rsidRPr="00161AE0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95-100 Zgierz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A7198D" w:rsidRPr="00161AE0" w:rsidRDefault="00A7198D" w:rsidP="002E17B1">
            <w:pPr>
              <w:pStyle w:val="Default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     15 000,00</w:t>
            </w:r>
            <w:r w:rsidRPr="00161AE0">
              <w:rPr>
                <w:b/>
                <w:color w:val="000000" w:themeColor="text1"/>
              </w:rPr>
              <w:t xml:space="preserve"> zł</w:t>
            </w:r>
          </w:p>
        </w:tc>
      </w:tr>
    </w:tbl>
    <w:p w:rsidR="00C65D1D" w:rsidRPr="00540A2D" w:rsidRDefault="00C65D1D" w:rsidP="00480D35">
      <w:pPr>
        <w:rPr>
          <w:rFonts w:cs="Times New Roman"/>
          <w:sz w:val="24"/>
          <w:szCs w:val="24"/>
        </w:rPr>
      </w:pPr>
    </w:p>
    <w:p w:rsidR="00BC2C2F" w:rsidRPr="00BC2C2F" w:rsidRDefault="00BC2C2F" w:rsidP="00BC2C2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Pr="00BC2C2F">
        <w:rPr>
          <w:rFonts w:cs="Times New Roman"/>
          <w:sz w:val="24"/>
          <w:szCs w:val="24"/>
        </w:rPr>
        <w:t>Jako najkorzystniejszą, spełniającą wszystkie wymagania i warunki określone w Zapytaniu ofertowym wybrano ofertę Wykonawcy:</w:t>
      </w:r>
    </w:p>
    <w:p w:rsidR="00A7198D" w:rsidRDefault="00A7198D" w:rsidP="00BC2C2F">
      <w:pPr>
        <w:rPr>
          <w:b/>
        </w:rPr>
      </w:pPr>
    </w:p>
    <w:p w:rsidR="003F26E0" w:rsidRDefault="00A7198D" w:rsidP="00BC2C2F">
      <w:pPr>
        <w:rPr>
          <w:bCs/>
          <w:color w:val="000000" w:themeColor="text1"/>
        </w:rPr>
      </w:pPr>
      <w:r>
        <w:rPr>
          <w:b/>
        </w:rPr>
        <w:t>JBBR S</w:t>
      </w:r>
      <w:r>
        <w:rPr>
          <w:b/>
        </w:rPr>
        <w:t>TRATEGY &amp; INNOVATION Sp. z o.o.</w:t>
      </w:r>
      <w:r>
        <w:rPr>
          <w:b/>
        </w:rPr>
        <w:br/>
      </w:r>
      <w:r w:rsidRPr="00A7198D">
        <w:rPr>
          <w:b/>
          <w:bCs/>
          <w:color w:val="000000" w:themeColor="text1"/>
        </w:rPr>
        <w:t>ul. Paryska 24/1</w:t>
      </w:r>
      <w:r w:rsidRPr="00A7198D">
        <w:rPr>
          <w:b/>
          <w:bCs/>
          <w:color w:val="000000" w:themeColor="text1"/>
        </w:rPr>
        <w:br/>
      </w:r>
      <w:r w:rsidRPr="00A7198D">
        <w:rPr>
          <w:b/>
          <w:bCs/>
          <w:color w:val="000000" w:themeColor="text1"/>
        </w:rPr>
        <w:t>03-935 Warszawa</w:t>
      </w:r>
    </w:p>
    <w:p w:rsidR="00A7198D" w:rsidRDefault="00A7198D" w:rsidP="00BC2C2F">
      <w:pPr>
        <w:rPr>
          <w:rFonts w:cs="Times New Roman"/>
          <w:sz w:val="24"/>
          <w:szCs w:val="24"/>
        </w:rPr>
      </w:pPr>
    </w:p>
    <w:p w:rsidR="00C76F3E" w:rsidRPr="00A7198D" w:rsidRDefault="00BC2C2F" w:rsidP="00A7198D">
      <w:pPr>
        <w:jc w:val="both"/>
        <w:rPr>
          <w:rFonts w:cs="Times New Roman"/>
          <w:sz w:val="24"/>
          <w:szCs w:val="24"/>
        </w:rPr>
      </w:pPr>
      <w:r w:rsidRPr="00BC2C2F">
        <w:rPr>
          <w:rFonts w:cs="Times New Roman"/>
          <w:sz w:val="24"/>
          <w:szCs w:val="24"/>
        </w:rPr>
        <w:t xml:space="preserve">Oferta w/w Wykonawcy spełnia wszystkie wymagania Zamawiającego określone </w:t>
      </w:r>
      <w:r>
        <w:rPr>
          <w:rFonts w:cs="Times New Roman"/>
          <w:sz w:val="24"/>
          <w:szCs w:val="24"/>
        </w:rPr>
        <w:br/>
      </w:r>
      <w:r w:rsidRPr="00BC2C2F">
        <w:rPr>
          <w:rFonts w:cs="Times New Roman"/>
          <w:sz w:val="24"/>
          <w:szCs w:val="24"/>
        </w:rPr>
        <w:t xml:space="preserve">w dokumentach postępowania oraz została oceniona jako najkorzystniejsza w oparciu </w:t>
      </w:r>
      <w:r>
        <w:rPr>
          <w:rFonts w:cs="Times New Roman"/>
          <w:sz w:val="24"/>
          <w:szCs w:val="24"/>
        </w:rPr>
        <w:br/>
      </w:r>
      <w:r w:rsidRPr="00BC2C2F">
        <w:rPr>
          <w:rFonts w:cs="Times New Roman"/>
          <w:sz w:val="24"/>
          <w:szCs w:val="24"/>
        </w:rPr>
        <w:t>o podane kryteria wyboru.</w:t>
      </w:r>
      <w:bookmarkStart w:id="0" w:name="_GoBack"/>
      <w:bookmarkEnd w:id="0"/>
      <w:r w:rsidR="00A7198D">
        <w:rPr>
          <w:rFonts w:cs="Times New Roman"/>
          <w:b/>
          <w:sz w:val="24"/>
          <w:szCs w:val="24"/>
        </w:rPr>
        <w:t xml:space="preserve">                         </w:t>
      </w:r>
      <w:r w:rsidR="00511DAD">
        <w:rPr>
          <w:rFonts w:cs="Times New Roman"/>
          <w:b/>
          <w:sz w:val="24"/>
          <w:szCs w:val="24"/>
        </w:rPr>
        <w:tab/>
      </w:r>
    </w:p>
    <w:p w:rsidR="00C76F3E" w:rsidRDefault="00C76F3E" w:rsidP="00C76F3E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C76F3E" w:rsidRDefault="00C76F3E" w:rsidP="00C76F3E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C76F3E" w:rsidRDefault="00C76F3E" w:rsidP="00A7198D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</w:t>
      </w:r>
      <w:r w:rsidR="00A7198D">
        <w:rPr>
          <w:rFonts w:cs="Times New Roman"/>
          <w:b/>
          <w:sz w:val="24"/>
          <w:szCs w:val="24"/>
        </w:rPr>
        <w:t xml:space="preserve">                   </w:t>
      </w:r>
      <w:r>
        <w:rPr>
          <w:rFonts w:cs="Times New Roman"/>
          <w:b/>
          <w:sz w:val="24"/>
          <w:szCs w:val="24"/>
        </w:rPr>
        <w:t xml:space="preserve">     </w:t>
      </w:r>
      <w:r w:rsidR="00A7198D">
        <w:rPr>
          <w:rFonts w:cs="Times New Roman"/>
          <w:b/>
          <w:sz w:val="24"/>
          <w:szCs w:val="24"/>
        </w:rPr>
        <w:t>Kierownik Zamawiającego</w:t>
      </w:r>
    </w:p>
    <w:p w:rsidR="00A7198D" w:rsidRDefault="00A7198D" w:rsidP="00A7198D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A7198D" w:rsidRDefault="00A7198D" w:rsidP="00A7198D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A7198D" w:rsidRPr="00540A2D" w:rsidRDefault="00A7198D" w:rsidP="00A7198D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Agnieszka Lasowa</w:t>
      </w:r>
    </w:p>
    <w:sectPr w:rsidR="00A7198D" w:rsidRPr="00540A2D" w:rsidSect="00A7198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F3E" w:rsidRDefault="00C76F3E" w:rsidP="00676C2F">
      <w:pPr>
        <w:spacing w:line="240" w:lineRule="auto"/>
      </w:pPr>
      <w:r>
        <w:separator/>
      </w:r>
    </w:p>
  </w:endnote>
  <w:endnote w:type="continuationSeparator" w:id="0">
    <w:p w:rsidR="00C76F3E" w:rsidRDefault="00C76F3E" w:rsidP="00676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F3E" w:rsidRDefault="00C76F3E" w:rsidP="00676C2F">
      <w:pPr>
        <w:spacing w:line="240" w:lineRule="auto"/>
      </w:pPr>
      <w:r>
        <w:separator/>
      </w:r>
    </w:p>
  </w:footnote>
  <w:footnote w:type="continuationSeparator" w:id="0">
    <w:p w:rsidR="00C76F3E" w:rsidRDefault="00C76F3E" w:rsidP="00676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510290"/>
    <w:multiLevelType w:val="hybridMultilevel"/>
    <w:tmpl w:val="9AEE2AD6"/>
    <w:lvl w:ilvl="0" w:tplc="B99AE646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4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0083B"/>
    <w:multiLevelType w:val="hybridMultilevel"/>
    <w:tmpl w:val="F3CC8F3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023B0"/>
    <w:rsid w:val="0001192E"/>
    <w:rsid w:val="000123DF"/>
    <w:rsid w:val="000420FC"/>
    <w:rsid w:val="000C2977"/>
    <w:rsid w:val="000D1786"/>
    <w:rsid w:val="000E288F"/>
    <w:rsid w:val="000E3207"/>
    <w:rsid w:val="00141369"/>
    <w:rsid w:val="00163128"/>
    <w:rsid w:val="0016789B"/>
    <w:rsid w:val="001815E9"/>
    <w:rsid w:val="001861EB"/>
    <w:rsid w:val="001910CA"/>
    <w:rsid w:val="001A08B6"/>
    <w:rsid w:val="001A16AC"/>
    <w:rsid w:val="001B3C7A"/>
    <w:rsid w:val="001D47D3"/>
    <w:rsid w:val="001D6681"/>
    <w:rsid w:val="001D7775"/>
    <w:rsid w:val="0021313E"/>
    <w:rsid w:val="0023216E"/>
    <w:rsid w:val="002638FD"/>
    <w:rsid w:val="002757B1"/>
    <w:rsid w:val="0030338B"/>
    <w:rsid w:val="00335699"/>
    <w:rsid w:val="00350438"/>
    <w:rsid w:val="0035381D"/>
    <w:rsid w:val="003548DE"/>
    <w:rsid w:val="0038115D"/>
    <w:rsid w:val="003D41C6"/>
    <w:rsid w:val="003F26E0"/>
    <w:rsid w:val="003F5E9F"/>
    <w:rsid w:val="00406094"/>
    <w:rsid w:val="0041542F"/>
    <w:rsid w:val="004305A6"/>
    <w:rsid w:val="0045343B"/>
    <w:rsid w:val="00460447"/>
    <w:rsid w:val="0047330D"/>
    <w:rsid w:val="004775E1"/>
    <w:rsid w:val="00480D35"/>
    <w:rsid w:val="004A50D6"/>
    <w:rsid w:val="004F6C70"/>
    <w:rsid w:val="00511DAD"/>
    <w:rsid w:val="005148E1"/>
    <w:rsid w:val="00527A05"/>
    <w:rsid w:val="00540A2D"/>
    <w:rsid w:val="00590FEC"/>
    <w:rsid w:val="00597F6D"/>
    <w:rsid w:val="005D0783"/>
    <w:rsid w:val="0066594A"/>
    <w:rsid w:val="00676C2F"/>
    <w:rsid w:val="0069376C"/>
    <w:rsid w:val="006E4E79"/>
    <w:rsid w:val="007A646C"/>
    <w:rsid w:val="007D4D8A"/>
    <w:rsid w:val="00805F7E"/>
    <w:rsid w:val="008232E0"/>
    <w:rsid w:val="00830FF4"/>
    <w:rsid w:val="00841CC1"/>
    <w:rsid w:val="00870019"/>
    <w:rsid w:val="00880A31"/>
    <w:rsid w:val="008A1A24"/>
    <w:rsid w:val="00942192"/>
    <w:rsid w:val="009423F6"/>
    <w:rsid w:val="0097521B"/>
    <w:rsid w:val="00992D75"/>
    <w:rsid w:val="009A1505"/>
    <w:rsid w:val="009B22F9"/>
    <w:rsid w:val="009E0EF5"/>
    <w:rsid w:val="009E231F"/>
    <w:rsid w:val="009F0E1E"/>
    <w:rsid w:val="009F280B"/>
    <w:rsid w:val="00A11EFF"/>
    <w:rsid w:val="00A16013"/>
    <w:rsid w:val="00A256A0"/>
    <w:rsid w:val="00A331D7"/>
    <w:rsid w:val="00A43A4A"/>
    <w:rsid w:val="00A47BDB"/>
    <w:rsid w:val="00A511D2"/>
    <w:rsid w:val="00A7198D"/>
    <w:rsid w:val="00A90E93"/>
    <w:rsid w:val="00A96EED"/>
    <w:rsid w:val="00AD0217"/>
    <w:rsid w:val="00AF3087"/>
    <w:rsid w:val="00B0361E"/>
    <w:rsid w:val="00B137B3"/>
    <w:rsid w:val="00B213D5"/>
    <w:rsid w:val="00B24F35"/>
    <w:rsid w:val="00B42B1D"/>
    <w:rsid w:val="00B4773E"/>
    <w:rsid w:val="00B7143E"/>
    <w:rsid w:val="00B72574"/>
    <w:rsid w:val="00BC2C2F"/>
    <w:rsid w:val="00C12C28"/>
    <w:rsid w:val="00C16625"/>
    <w:rsid w:val="00C56808"/>
    <w:rsid w:val="00C64284"/>
    <w:rsid w:val="00C65D1D"/>
    <w:rsid w:val="00C712AF"/>
    <w:rsid w:val="00C76F3E"/>
    <w:rsid w:val="00C8047B"/>
    <w:rsid w:val="00CB47C7"/>
    <w:rsid w:val="00CB6402"/>
    <w:rsid w:val="00CC5B2F"/>
    <w:rsid w:val="00CD12C3"/>
    <w:rsid w:val="00CD3610"/>
    <w:rsid w:val="00CF63BE"/>
    <w:rsid w:val="00D3065B"/>
    <w:rsid w:val="00D459DC"/>
    <w:rsid w:val="00D7784B"/>
    <w:rsid w:val="00DB79ED"/>
    <w:rsid w:val="00DC4474"/>
    <w:rsid w:val="00E0540C"/>
    <w:rsid w:val="00E1694A"/>
    <w:rsid w:val="00E263A8"/>
    <w:rsid w:val="00E35DEE"/>
    <w:rsid w:val="00E42D7D"/>
    <w:rsid w:val="00E747E2"/>
    <w:rsid w:val="00E97A6E"/>
    <w:rsid w:val="00EA4079"/>
    <w:rsid w:val="00EB3963"/>
    <w:rsid w:val="00EC4476"/>
    <w:rsid w:val="00ED0E11"/>
    <w:rsid w:val="00ED6384"/>
    <w:rsid w:val="00EF0FAE"/>
    <w:rsid w:val="00EF388E"/>
    <w:rsid w:val="00F54D56"/>
    <w:rsid w:val="00F6659D"/>
    <w:rsid w:val="00FB0087"/>
    <w:rsid w:val="00FD0EE0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2</cp:revision>
  <cp:lastPrinted>2023-11-29T06:30:00Z</cp:lastPrinted>
  <dcterms:created xsi:type="dcterms:W3CDTF">2025-07-21T08:39:00Z</dcterms:created>
  <dcterms:modified xsi:type="dcterms:W3CDTF">2025-07-21T08:39:00Z</dcterms:modified>
</cp:coreProperties>
</file>